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A63735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A63735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63735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50408C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C037E" w:rsidRPr="00A6373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նոյեմբերի</w:t>
      </w:r>
      <w:r w:rsidR="00F26CE1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014DB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30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C037E" w:rsidRPr="00A63735">
        <w:rPr>
          <w:rFonts w:ascii="GHEA Grapalat" w:hAnsi="GHEA Grapalat"/>
          <w:b w:val="0"/>
          <w:sz w:val="20"/>
          <w:lang w:val="af-ZA"/>
        </w:rPr>
        <w:t>ԵՔ-</w:t>
      </w:r>
      <w:r w:rsidR="00F26CE1" w:rsidRPr="00A63735">
        <w:rPr>
          <w:rFonts w:ascii="GHEA Grapalat" w:hAnsi="GHEA Grapalat"/>
          <w:b w:val="0"/>
          <w:sz w:val="20"/>
          <w:lang w:val="af-ZA"/>
        </w:rPr>
        <w:t>ԲՄԱՊՁԲ-2</w:t>
      </w:r>
      <w:r w:rsidR="006C037E" w:rsidRPr="00A63735">
        <w:rPr>
          <w:rFonts w:ascii="GHEA Grapalat" w:hAnsi="GHEA Grapalat"/>
          <w:b w:val="0"/>
          <w:sz w:val="20"/>
          <w:lang w:val="hy-AM"/>
        </w:rPr>
        <w:t>3</w:t>
      </w:r>
      <w:r w:rsidR="006C037E" w:rsidRPr="00A63735">
        <w:rPr>
          <w:rFonts w:ascii="GHEA Grapalat" w:hAnsi="GHEA Grapalat"/>
          <w:b w:val="0"/>
          <w:sz w:val="20"/>
          <w:lang w:val="af-ZA"/>
        </w:rPr>
        <w:t>/1</w:t>
      </w:r>
    </w:p>
    <w:p w:rsidR="00A13798" w:rsidRPr="00A6373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A63735">
        <w:rPr>
          <w:rFonts w:ascii="GHEA Grapalat" w:hAnsi="GHEA Grapalat" w:cs="Sylfaen"/>
        </w:rPr>
        <w:tab/>
      </w:r>
      <w:proofErr w:type="spellStart"/>
      <w:r w:rsidR="001337CA" w:rsidRPr="00A63735">
        <w:rPr>
          <w:rFonts w:ascii="GHEA Grapalat" w:hAnsi="GHEA Grapalat" w:cs="Sylfaen"/>
        </w:rPr>
        <w:t>Երևանի</w:t>
      </w:r>
      <w:proofErr w:type="spellEnd"/>
      <w:r w:rsidR="001337CA" w:rsidRPr="00A63735">
        <w:rPr>
          <w:rFonts w:ascii="GHEA Grapalat" w:hAnsi="GHEA Grapalat" w:cs="Sylfaen"/>
        </w:rPr>
        <w:t xml:space="preserve"> </w:t>
      </w:r>
      <w:proofErr w:type="spellStart"/>
      <w:r w:rsidR="001337CA" w:rsidRPr="00A63735">
        <w:rPr>
          <w:rFonts w:ascii="GHEA Grapalat" w:hAnsi="GHEA Grapalat" w:cs="Sylfaen"/>
        </w:rPr>
        <w:t>քաղաքապետարանի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կարիքների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համար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6C037E" w:rsidRPr="00A63735">
        <w:rPr>
          <w:rFonts w:ascii="GHEA Grapalat" w:hAnsi="GHEA Grapalat"/>
          <w:b/>
          <w:lang w:val="af-ZA"/>
        </w:rPr>
        <w:t>Մհեր Մկրտչյանի անվան արտիստական թատրոն» ՀՈԱԿ-ի վերազինման, արդիականցման նպատակով ապրանքների</w:t>
      </w:r>
      <w:r w:rsidR="00ED1848" w:rsidRPr="00A63735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ձեռքբերման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նպատակով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կազմակերպված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F26CE1" w:rsidRPr="00A63735">
        <w:rPr>
          <w:rFonts w:ascii="GHEA Grapalat" w:hAnsi="GHEA Grapalat"/>
          <w:b/>
          <w:lang w:val="af-ZA"/>
        </w:rPr>
        <w:t>ԵՔ-ԲՄԱՊՁԲ-2</w:t>
      </w:r>
      <w:r w:rsidR="006C037E" w:rsidRPr="00A63735">
        <w:rPr>
          <w:rFonts w:ascii="GHEA Grapalat" w:hAnsi="GHEA Grapalat"/>
          <w:b/>
          <w:lang w:val="hy-AM"/>
        </w:rPr>
        <w:t>3</w:t>
      </w:r>
      <w:r w:rsidR="00F26CE1" w:rsidRPr="00A63735">
        <w:rPr>
          <w:rFonts w:ascii="GHEA Grapalat" w:hAnsi="GHEA Grapalat"/>
          <w:b/>
          <w:lang w:val="af-ZA"/>
        </w:rPr>
        <w:t>/1</w:t>
      </w:r>
      <w:r w:rsidR="00F26CE1" w:rsidRPr="00A63735">
        <w:rPr>
          <w:rFonts w:ascii="GHEA Grapalat" w:hAnsi="GHEA Grapalat"/>
          <w:b/>
          <w:lang w:val="hy-AM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գնման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ընթացակարգի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գնահատող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հանձնաժողովը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ստորև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ներկայացնում</w:t>
      </w:r>
      <w:proofErr w:type="spellEnd"/>
      <w:r w:rsidRPr="00A63735">
        <w:rPr>
          <w:rFonts w:ascii="GHEA Grapalat" w:hAnsi="GHEA Grapalat" w:cs="Sylfaen"/>
        </w:rPr>
        <w:t xml:space="preserve"> է </w:t>
      </w:r>
      <w:proofErr w:type="spellStart"/>
      <w:r w:rsidRPr="00A63735">
        <w:rPr>
          <w:rFonts w:ascii="GHEA Grapalat" w:hAnsi="GHEA Grapalat" w:cs="Sylfaen"/>
        </w:rPr>
        <w:t>նույն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հրավերի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6C037E" w:rsidRPr="00A63735">
        <w:rPr>
          <w:rFonts w:ascii="GHEA Grapalat" w:hAnsi="GHEA Grapalat" w:cs="Sylfaen"/>
          <w:lang w:val="hy-AM"/>
        </w:rPr>
        <w:t>25</w:t>
      </w:r>
      <w:r w:rsidR="00ED1848" w:rsidRPr="00A63735">
        <w:rPr>
          <w:rFonts w:ascii="GHEA Grapalat" w:hAnsi="GHEA Grapalat" w:cs="Sylfaen"/>
        </w:rPr>
        <w:t>.</w:t>
      </w:r>
      <w:r w:rsidR="006C037E" w:rsidRPr="00A63735">
        <w:rPr>
          <w:rFonts w:ascii="GHEA Grapalat" w:hAnsi="GHEA Grapalat" w:cs="Sylfaen"/>
          <w:lang w:val="hy-AM"/>
        </w:rPr>
        <w:t>11</w:t>
      </w:r>
      <w:r w:rsidR="00475011" w:rsidRPr="00A63735">
        <w:rPr>
          <w:rFonts w:ascii="GHEA Grapalat" w:hAnsi="GHEA Grapalat" w:cs="Sylfaen"/>
        </w:rPr>
        <w:t>.20</w:t>
      </w:r>
      <w:r w:rsidR="00475011" w:rsidRPr="00A63735">
        <w:rPr>
          <w:rFonts w:ascii="GHEA Grapalat" w:hAnsi="GHEA Grapalat" w:cs="Sylfaen"/>
          <w:lang w:val="hy-AM"/>
        </w:rPr>
        <w:t>2</w:t>
      </w:r>
      <w:r w:rsidR="00351EF2" w:rsidRPr="00A63735">
        <w:rPr>
          <w:rFonts w:ascii="GHEA Grapalat" w:hAnsi="GHEA Grapalat" w:cs="Sylfaen"/>
          <w:lang w:val="hy-AM"/>
        </w:rPr>
        <w:t>2</w:t>
      </w:r>
      <w:r w:rsidR="001337CA" w:rsidRPr="00A6373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A63735">
        <w:rPr>
          <w:rFonts w:ascii="GHEA Grapalat" w:hAnsi="GHEA Grapalat" w:cs="Sylfaen"/>
        </w:rPr>
        <w:t>ստացված</w:t>
      </w:r>
      <w:proofErr w:type="spellEnd"/>
      <w:proofErr w:type="gram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հարցադրումները</w:t>
      </w:r>
      <w:proofErr w:type="spellEnd"/>
      <w:r w:rsidRPr="00A63735">
        <w:rPr>
          <w:rFonts w:ascii="GHEA Grapalat" w:hAnsi="GHEA Grapalat" w:cs="Sylfaen"/>
        </w:rPr>
        <w:t xml:space="preserve"> և </w:t>
      </w:r>
      <w:proofErr w:type="spellStart"/>
      <w:r w:rsidRPr="00A63735">
        <w:rPr>
          <w:rFonts w:ascii="GHEA Grapalat" w:hAnsi="GHEA Grapalat" w:cs="Sylfaen"/>
        </w:rPr>
        <w:t>դրանց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6C037E" w:rsidRPr="00A63735">
        <w:rPr>
          <w:rFonts w:ascii="GHEA Grapalat" w:hAnsi="GHEA Grapalat" w:cs="Sylfaen"/>
          <w:lang w:val="hy-AM"/>
        </w:rPr>
        <w:t>2</w:t>
      </w:r>
      <w:r w:rsidR="00014DBA">
        <w:rPr>
          <w:rFonts w:ascii="GHEA Grapalat" w:hAnsi="GHEA Grapalat" w:cs="Sylfaen"/>
        </w:rPr>
        <w:t>8</w:t>
      </w:r>
      <w:r w:rsidR="00351EF2" w:rsidRPr="00A63735">
        <w:rPr>
          <w:rFonts w:ascii="GHEA Grapalat" w:hAnsi="GHEA Grapalat" w:cs="Sylfaen"/>
        </w:rPr>
        <w:t>.</w:t>
      </w:r>
      <w:r w:rsidR="006C037E" w:rsidRPr="00A63735">
        <w:rPr>
          <w:rFonts w:ascii="GHEA Grapalat" w:hAnsi="GHEA Grapalat" w:cs="Sylfaen"/>
          <w:lang w:val="hy-AM"/>
        </w:rPr>
        <w:t>11</w:t>
      </w:r>
      <w:r w:rsidR="00351EF2" w:rsidRPr="00A63735">
        <w:rPr>
          <w:rFonts w:ascii="GHEA Grapalat" w:hAnsi="GHEA Grapalat" w:cs="Sylfaen"/>
        </w:rPr>
        <w:t>.20</w:t>
      </w:r>
      <w:r w:rsidR="00351EF2" w:rsidRPr="00A63735">
        <w:rPr>
          <w:rFonts w:ascii="GHEA Grapalat" w:hAnsi="GHEA Grapalat" w:cs="Sylfaen"/>
          <w:lang w:val="hy-AM"/>
        </w:rPr>
        <w:t>22</w:t>
      </w:r>
      <w:r w:rsidR="00351EF2" w:rsidRPr="00A63735">
        <w:rPr>
          <w:rFonts w:ascii="GHEA Grapalat" w:hAnsi="GHEA Grapalat" w:cs="Sylfaen"/>
        </w:rPr>
        <w:t>թ.</w:t>
      </w:r>
      <w:r w:rsidRPr="00A63735">
        <w:rPr>
          <w:rFonts w:ascii="GHEA Grapalat" w:hAnsi="GHEA Grapalat" w:cs="Sylfaen"/>
        </w:rPr>
        <w:t xml:space="preserve"> </w:t>
      </w:r>
      <w:r w:rsidR="00014DBA">
        <w:rPr>
          <w:rFonts w:ascii="GHEA Grapalat" w:hAnsi="GHEA Grapalat" w:cs="Sylfaen"/>
          <w:lang w:val="hy-AM"/>
        </w:rPr>
        <w:t xml:space="preserve">և </w:t>
      </w:r>
      <w:r w:rsidR="00014DBA" w:rsidRPr="00A63735">
        <w:rPr>
          <w:rFonts w:ascii="GHEA Grapalat" w:hAnsi="GHEA Grapalat" w:cs="Sylfaen"/>
          <w:lang w:val="hy-AM"/>
        </w:rPr>
        <w:t>2</w:t>
      </w:r>
      <w:r w:rsidR="00014DBA">
        <w:rPr>
          <w:rFonts w:ascii="GHEA Grapalat" w:hAnsi="GHEA Grapalat" w:cs="Sylfaen"/>
          <w:lang w:val="hy-AM"/>
        </w:rPr>
        <w:t>9</w:t>
      </w:r>
      <w:r w:rsidR="00014DBA" w:rsidRPr="00A63735">
        <w:rPr>
          <w:rFonts w:ascii="GHEA Grapalat" w:hAnsi="GHEA Grapalat" w:cs="Sylfaen"/>
        </w:rPr>
        <w:t>.</w:t>
      </w:r>
      <w:r w:rsidR="00014DBA" w:rsidRPr="00A63735">
        <w:rPr>
          <w:rFonts w:ascii="GHEA Grapalat" w:hAnsi="GHEA Grapalat" w:cs="Sylfaen"/>
          <w:lang w:val="hy-AM"/>
        </w:rPr>
        <w:t>11</w:t>
      </w:r>
      <w:r w:rsidR="00014DBA" w:rsidRPr="00A63735">
        <w:rPr>
          <w:rFonts w:ascii="GHEA Grapalat" w:hAnsi="GHEA Grapalat" w:cs="Sylfaen"/>
        </w:rPr>
        <w:t>.20</w:t>
      </w:r>
      <w:r w:rsidR="00014DBA" w:rsidRPr="00A63735">
        <w:rPr>
          <w:rFonts w:ascii="GHEA Grapalat" w:hAnsi="GHEA Grapalat" w:cs="Sylfaen"/>
          <w:lang w:val="hy-AM"/>
        </w:rPr>
        <w:t>22</w:t>
      </w:r>
      <w:r w:rsidR="00014DBA" w:rsidRPr="00A63735">
        <w:rPr>
          <w:rFonts w:ascii="GHEA Grapalat" w:hAnsi="GHEA Grapalat" w:cs="Sylfaen"/>
        </w:rPr>
        <w:t xml:space="preserve">թ. </w:t>
      </w:r>
      <w:r w:rsidR="00014DBA">
        <w:rPr>
          <w:rFonts w:ascii="GHEA Grapalat" w:hAnsi="GHEA Grapalat" w:cs="Sylfaen"/>
        </w:rPr>
        <w:t xml:space="preserve"> </w:t>
      </w:r>
      <w:proofErr w:type="spellStart"/>
      <w:proofErr w:type="gramStart"/>
      <w:r w:rsidRPr="00A63735">
        <w:rPr>
          <w:rFonts w:ascii="GHEA Grapalat" w:hAnsi="GHEA Grapalat" w:cs="Sylfaen"/>
        </w:rPr>
        <w:t>տրամադրված</w:t>
      </w:r>
      <w:proofErr w:type="spellEnd"/>
      <w:proofErr w:type="gram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պարզաբանումները</w:t>
      </w:r>
      <w:proofErr w:type="spellEnd"/>
      <w:r w:rsidRPr="00A63735">
        <w:rPr>
          <w:rFonts w:ascii="GHEA Grapalat" w:hAnsi="GHEA Grapalat" w:cs="Sylfaen"/>
        </w:rPr>
        <w:t>`</w:t>
      </w:r>
    </w:p>
    <w:p w:rsidR="001337CA" w:rsidRPr="00C0089F" w:rsidRDefault="00A13798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hy-AM"/>
        </w:rPr>
      </w:pP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  <w:r w:rsidR="00C0089F">
        <w:rPr>
          <w:rFonts w:ascii="GHEA Grapalat" w:hAnsi="GHEA Grapalat"/>
          <w:b/>
          <w:sz w:val="22"/>
          <w:lang w:val="hy-AM"/>
        </w:rPr>
        <w:t>1</w:t>
      </w:r>
    </w:p>
    <w:p w:rsidR="00A63735" w:rsidRPr="00C0089F" w:rsidRDefault="00C0089F" w:rsidP="00C0089F">
      <w:pPr>
        <w:pStyle w:val="BodyText1"/>
        <w:shd w:val="clear" w:color="auto" w:fill="auto"/>
        <w:spacing w:after="372" w:line="230" w:lineRule="exact"/>
        <w:ind w:left="20"/>
        <w:rPr>
          <w:rFonts w:ascii="GHEA Grapalat" w:hAnsi="GHEA Grapalat"/>
          <w:b/>
          <w:sz w:val="22"/>
          <w:szCs w:val="22"/>
          <w:lang w:val="hy-AM"/>
        </w:rPr>
      </w:pPr>
      <w:r>
        <w:rPr>
          <w:rStyle w:val="BodytextBold"/>
          <w:rFonts w:ascii="GHEA Grapalat" w:hAnsi="GHEA Grapalat"/>
          <w:lang w:val="af-ZA"/>
        </w:rPr>
        <w:t>«</w:t>
      </w:r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Ինչո՞վ է պայմանավորված հենց LCD պրոյեկտորի պահանջը: Աշխարhում գոյություն ունեն պրոյեկտորների արտադրման երկու հավասարազոր տեխնոլոգիա ՝ DLP և LCD: Արդյո՞ք ընդունելի է Պատվիրատուի համար DLP պրոյեկտոր:</w:t>
      </w:r>
      <w:r>
        <w:rPr>
          <w:rFonts w:ascii="GHEA Grapalat" w:eastAsiaTheme="minorEastAsia" w:hAnsi="GHEA Grapalat"/>
          <w:bCs/>
          <w:sz w:val="22"/>
          <w:szCs w:val="22"/>
          <w:lang w:val="hy-AM"/>
        </w:rPr>
        <w:t>»</w:t>
      </w:r>
    </w:p>
    <w:p w:rsidR="001337CA" w:rsidRPr="00A63735" w:rsidRDefault="00A13798" w:rsidP="00441499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 w:rsidR="00C0089F">
        <w:rPr>
          <w:rFonts w:ascii="GHEA Grapalat" w:hAnsi="GHEA Grapalat" w:cs="Sylfaen"/>
          <w:b/>
          <w:sz w:val="22"/>
          <w:szCs w:val="22"/>
          <w:lang w:val="hy-AM"/>
        </w:rPr>
        <w:t xml:space="preserve"> 1</w:t>
      </w:r>
    </w:p>
    <w:p w:rsidR="00C0089F" w:rsidRDefault="00C0089F" w:rsidP="00C0089F">
      <w:pPr>
        <w:pStyle w:val="BodyText1"/>
        <w:shd w:val="clear" w:color="auto" w:fill="auto"/>
        <w:spacing w:after="372" w:line="230" w:lineRule="exact"/>
        <w:ind w:left="20"/>
        <w:rPr>
          <w:rFonts w:ascii="GHEA Grapalat" w:eastAsiaTheme="minorEastAsia" w:hAnsi="GHEA Grapalat"/>
          <w:bCs/>
          <w:sz w:val="22"/>
          <w:szCs w:val="22"/>
          <w:lang w:val="hy-AM"/>
        </w:rPr>
      </w:pPr>
      <w:r>
        <w:rPr>
          <w:rFonts w:ascii="GHEA Grapalat" w:eastAsiaTheme="minorEastAsia" w:hAnsi="GHEA Grapalat"/>
          <w:bCs/>
          <w:sz w:val="22"/>
          <w:szCs w:val="22"/>
          <w:lang w:val="hy-AM"/>
        </w:rPr>
        <w:t>«</w:t>
      </w:r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Քանի որ LCD պրոյեկտորի </w:t>
      </w:r>
      <w:proofErr w:type="spellStart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կիրառությունը</w:t>
      </w:r>
      <w:proofErr w:type="spellEnd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 ավելի լայն տարածում ունի, հետևաբար հետագա սպասարկումը ավելի հեշտ կիրականացվի</w:t>
      </w:r>
      <w:r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, </w:t>
      </w:r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նաև LCD պրոյեկտորների գունային </w:t>
      </w:r>
      <w:proofErr w:type="spellStart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գամման</w:t>
      </w:r>
      <w:proofErr w:type="spellEnd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 </w:t>
      </w:r>
      <w:proofErr w:type="spellStart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ավելի</w:t>
      </w:r>
      <w:proofErr w:type="spellEnd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 </w:t>
      </w:r>
      <w:proofErr w:type="spellStart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մոտ</w:t>
      </w:r>
      <w:proofErr w:type="spellEnd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 է </w:t>
      </w:r>
      <w:proofErr w:type="spellStart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իրականին</w:t>
      </w:r>
      <w:proofErr w:type="spellEnd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 </w:t>
      </w:r>
      <w:proofErr w:type="spellStart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քան</w:t>
      </w:r>
      <w:proofErr w:type="spellEnd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 DLP </w:t>
      </w:r>
      <w:proofErr w:type="spellStart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տարբերակինը</w:t>
      </w:r>
      <w:proofErr w:type="spellEnd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, </w:t>
      </w:r>
      <w:proofErr w:type="spellStart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ըստ</w:t>
      </w:r>
      <w:proofErr w:type="spellEnd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 </w:t>
      </w:r>
      <w:proofErr w:type="spellStart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այդմ</w:t>
      </w:r>
      <w:proofErr w:type="spellEnd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 </w:t>
      </w:r>
      <w:proofErr w:type="spellStart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ընտրությունը</w:t>
      </w:r>
      <w:proofErr w:type="spellEnd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 </w:t>
      </w:r>
      <w:proofErr w:type="spellStart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կանգնել</w:t>
      </w:r>
      <w:proofErr w:type="spellEnd"/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 է LCD տարբերակի վրա :</w:t>
      </w:r>
      <w:r>
        <w:rPr>
          <w:rFonts w:ascii="GHEA Grapalat" w:eastAsiaTheme="minorEastAsia" w:hAnsi="GHEA Grapalat"/>
          <w:bCs/>
          <w:sz w:val="22"/>
          <w:szCs w:val="22"/>
          <w:lang w:val="hy-AM"/>
        </w:rPr>
        <w:t>»</w:t>
      </w:r>
    </w:p>
    <w:p w:rsidR="00C0089F" w:rsidRDefault="00C0089F" w:rsidP="00C0089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hy-AM"/>
        </w:rPr>
      </w:pP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/>
          <w:b/>
          <w:sz w:val="22"/>
          <w:lang w:val="hy-AM"/>
        </w:rPr>
        <w:t>2</w:t>
      </w:r>
    </w:p>
    <w:p w:rsidR="00C0089F" w:rsidRPr="00C0089F" w:rsidRDefault="00C0089F" w:rsidP="00C0089F">
      <w:pPr>
        <w:pStyle w:val="BodyText1"/>
        <w:shd w:val="clear" w:color="auto" w:fill="auto"/>
        <w:spacing w:after="0" w:line="240" w:lineRule="auto"/>
        <w:ind w:left="20"/>
        <w:rPr>
          <w:rFonts w:ascii="GHEA Grapalat" w:eastAsiaTheme="minorEastAsia" w:hAnsi="GHEA Grapalat"/>
          <w:bCs/>
          <w:sz w:val="22"/>
          <w:szCs w:val="22"/>
          <w:lang w:val="hy-AM"/>
        </w:rPr>
      </w:pPr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«</w:t>
      </w:r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2-րդ չափաբաժնով պահանջվում է ՝ «...պրոյեկտոր  ոսպնյակների փաթեթով...» և այնուհետև գրված է` «...Ներառում է 1.30-3.02:1 խոշորացման ոսպնյակներ»: </w:t>
      </w:r>
    </w:p>
    <w:p w:rsidR="00C0089F" w:rsidRPr="00C0089F" w:rsidRDefault="00C0089F" w:rsidP="00C0089F">
      <w:pPr>
        <w:pStyle w:val="BodyText1"/>
        <w:shd w:val="clear" w:color="auto" w:fill="auto"/>
        <w:spacing w:after="0" w:line="240" w:lineRule="auto"/>
        <w:ind w:left="20"/>
        <w:rPr>
          <w:rFonts w:ascii="GHEA Grapalat" w:eastAsiaTheme="minorEastAsia" w:hAnsi="GHEA Grapalat"/>
          <w:bCs/>
          <w:sz w:val="22"/>
          <w:szCs w:val="22"/>
          <w:lang w:val="hy-AM"/>
        </w:rPr>
      </w:pPr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Քանի՞ հատ ոսպնյակ պետք է մատակարարվի պրոյեկտորի հետ և ի՞նչն է դրա նպատակն, եթե հրավերում նշված է միայն մեկ ոսպնյակ 1.30-3.02:1 նետման հարաբերակցությամբ, իսկ այլ հնարավոր պահանջվող ոսպնյակների վերաբերյալ այդ տվյալները հրավերում ընդհանրապես բացակայում են:</w:t>
      </w:r>
      <w:r>
        <w:rPr>
          <w:rFonts w:ascii="GHEA Grapalat" w:eastAsiaTheme="minorEastAsia" w:hAnsi="GHEA Grapalat"/>
          <w:bCs/>
          <w:sz w:val="22"/>
          <w:szCs w:val="22"/>
          <w:lang w:val="hy-AM"/>
        </w:rPr>
        <w:t>»</w:t>
      </w:r>
    </w:p>
    <w:p w:rsidR="00C0089F" w:rsidRDefault="00C0089F" w:rsidP="00C0089F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hy-AM"/>
        </w:rPr>
      </w:pP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2</w:t>
      </w:r>
    </w:p>
    <w:p w:rsidR="00C0089F" w:rsidRPr="00C0089F" w:rsidRDefault="00C0089F" w:rsidP="00C0089F">
      <w:pPr>
        <w:pStyle w:val="BodyText1"/>
        <w:shd w:val="clear" w:color="auto" w:fill="auto"/>
        <w:spacing w:after="0" w:line="240" w:lineRule="auto"/>
        <w:ind w:left="20"/>
        <w:rPr>
          <w:rFonts w:ascii="GHEA Grapalat" w:eastAsiaTheme="minorEastAsia" w:hAnsi="GHEA Grapalat"/>
          <w:bCs/>
          <w:sz w:val="22"/>
          <w:szCs w:val="22"/>
          <w:lang w:val="hy-AM"/>
        </w:rPr>
      </w:pPr>
      <w:r>
        <w:rPr>
          <w:rFonts w:ascii="GHEA Grapalat" w:eastAsiaTheme="minorEastAsia" w:hAnsi="GHEA Grapalat"/>
          <w:bCs/>
          <w:sz w:val="22"/>
          <w:szCs w:val="22"/>
          <w:lang w:val="hy-AM"/>
        </w:rPr>
        <w:t>«</w:t>
      </w:r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Ոսպնյակների քանակը ևս մեկով հավելման պահանջը պայմանավորված է պրոեկտորի դիրքի փոփոխման հետ, որովհետև կարող են լինել ներկայացումներ, որոնց ընթացքում պրոեկտորը կարող է աշխատել ոչ թե որպես ինֆորմացիայի աղբյուր, այլ որպես դեկորացիոն ձևավորման մի մաս: Այդ իսկ պատճառով, ներկայացումից կախված, հնարավոր ենք համարել պրոեկտորի դիրքի փոփոխությունը, այդ պատճառով պահանջ կա 2 տեսակի ոսպնյակի:</w:t>
      </w:r>
      <w:r>
        <w:rPr>
          <w:rFonts w:ascii="GHEA Grapalat" w:eastAsiaTheme="minorEastAsia" w:hAnsi="GHEA Grapalat"/>
          <w:bCs/>
          <w:sz w:val="22"/>
          <w:szCs w:val="22"/>
          <w:lang w:val="hy-AM"/>
        </w:rPr>
        <w:t>»</w:t>
      </w:r>
    </w:p>
    <w:p w:rsidR="00A13798" w:rsidRPr="00A63735" w:rsidRDefault="00A13798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="00F26CE1" w:rsidRPr="00A63735">
        <w:rPr>
          <w:rFonts w:ascii="GHEA Grapalat" w:hAnsi="GHEA Grapalat"/>
          <w:b/>
          <w:sz w:val="20"/>
          <w:lang w:val="af-ZA"/>
        </w:rPr>
        <w:t>/1</w:t>
      </w:r>
      <w:r w:rsidR="00033915" w:rsidRPr="00A63735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A63735">
        <w:rPr>
          <w:rFonts w:ascii="GHEA Grapalat" w:hAnsi="GHEA Grapalat"/>
          <w:szCs w:val="24"/>
          <w:lang w:val="hy-AM"/>
        </w:rPr>
        <w:t xml:space="preserve"> </w:t>
      </w:r>
      <w:r w:rsidR="00F9120E" w:rsidRPr="00A63735">
        <w:rPr>
          <w:rFonts w:ascii="GHEA Grapalat" w:hAnsi="GHEA Grapalat"/>
          <w:szCs w:val="24"/>
          <w:lang w:val="hy-AM"/>
        </w:rPr>
        <w:t>Ա</w:t>
      </w:r>
      <w:r w:rsidR="00A63735">
        <w:rPr>
          <w:rFonts w:ascii="GHEA Grapalat" w:hAnsi="GHEA Grapalat"/>
          <w:szCs w:val="24"/>
          <w:lang w:val="af-ZA"/>
        </w:rPr>
        <w:t>.</w:t>
      </w:r>
      <w:r w:rsidR="00F9120E" w:rsidRPr="00A63735">
        <w:rPr>
          <w:rFonts w:ascii="GHEA Grapalat" w:hAnsi="GHEA Grapalat"/>
          <w:szCs w:val="24"/>
          <w:lang w:val="hy-AM"/>
        </w:rPr>
        <w:t>Համբարձումյանին</w:t>
      </w:r>
      <w:r w:rsidRPr="00A63735">
        <w:rPr>
          <w:rFonts w:ascii="GHEA Grapalat" w:hAnsi="GHEA Grapalat"/>
          <w:szCs w:val="24"/>
          <w:lang w:val="hy-AM"/>
        </w:rPr>
        <w:t>:</w:t>
      </w:r>
    </w:p>
    <w:p w:rsidR="00A13798" w:rsidRPr="00A6373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A63735">
        <w:rPr>
          <w:rFonts w:ascii="GHEA Grapalat" w:hAnsi="GHEA Grapalat"/>
          <w:szCs w:val="24"/>
          <w:lang w:val="hy-AM"/>
        </w:rPr>
        <w:t>01</w:t>
      </w:r>
      <w:bookmarkStart w:id="0" w:name="_GoBack"/>
      <w:bookmarkEnd w:id="0"/>
      <w:r w:rsidR="001337CA" w:rsidRPr="00A63735">
        <w:rPr>
          <w:rFonts w:ascii="GHEA Grapalat" w:hAnsi="GHEA Grapalat"/>
          <w:szCs w:val="24"/>
          <w:lang w:val="hy-AM"/>
        </w:rPr>
        <w:t>1514</w:t>
      </w:r>
      <w:r w:rsidR="002F07AD" w:rsidRPr="00A63735">
        <w:rPr>
          <w:rFonts w:ascii="GHEA Grapalat" w:hAnsi="GHEA Grapalat"/>
          <w:szCs w:val="24"/>
          <w:lang w:val="hy-AM"/>
        </w:rPr>
        <w:t>374</w:t>
      </w:r>
      <w:r w:rsidRPr="00A63735">
        <w:rPr>
          <w:rFonts w:ascii="GHEA Grapalat" w:hAnsi="GHEA Grapalat"/>
          <w:szCs w:val="24"/>
          <w:lang w:val="hy-AM"/>
        </w:rPr>
        <w:t>։</w:t>
      </w:r>
    </w:p>
    <w:p w:rsidR="00A13798" w:rsidRPr="00A6373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F9120E" w:rsidRPr="00A63735">
        <w:rPr>
          <w:rFonts w:ascii="GHEA Grapalat" w:hAnsi="GHEA Grapalat"/>
          <w:szCs w:val="24"/>
          <w:lang w:val="hy-AM"/>
        </w:rPr>
        <w:t>ani.hambardzumyan</w:t>
      </w:r>
      <w:r w:rsidR="001337CA" w:rsidRPr="00A63735">
        <w:rPr>
          <w:rFonts w:ascii="GHEA Grapalat" w:hAnsi="GHEA Grapalat"/>
          <w:szCs w:val="24"/>
          <w:lang w:val="hy-AM"/>
        </w:rPr>
        <w:t>@yerevan.am</w:t>
      </w:r>
      <w:r w:rsidRPr="00A63735">
        <w:rPr>
          <w:rFonts w:ascii="GHEA Grapalat" w:hAnsi="GHEA Grapalat"/>
          <w:szCs w:val="24"/>
          <w:lang w:val="hy-AM"/>
        </w:rPr>
        <w:t>։</w:t>
      </w:r>
      <w:r w:rsidRPr="00A63735">
        <w:rPr>
          <w:rFonts w:ascii="GHEA Grapalat" w:hAnsi="GHEA Grapalat"/>
          <w:szCs w:val="24"/>
          <w:lang w:val="hy-AM"/>
        </w:rPr>
        <w:tab/>
      </w:r>
      <w:r w:rsidR="00F26CE1"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="00F26CE1" w:rsidRPr="00A63735">
        <w:rPr>
          <w:rFonts w:ascii="GHEA Grapalat" w:hAnsi="GHEA Grapalat"/>
          <w:b/>
          <w:sz w:val="20"/>
          <w:lang w:val="af-ZA"/>
        </w:rPr>
        <w:t>/1</w:t>
      </w:r>
      <w:r w:rsidR="0093729D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2A46C6" w:rsidRPr="00A6373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A63735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9D" w:rsidRDefault="00291F9D" w:rsidP="001805F6">
      <w:pPr>
        <w:spacing w:after="0" w:line="240" w:lineRule="auto"/>
      </w:pPr>
      <w:r>
        <w:separator/>
      </w:r>
    </w:p>
  </w:endnote>
  <w:endnote w:type="continuationSeparator" w:id="0">
    <w:p w:rsidR="00291F9D" w:rsidRDefault="00291F9D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91F9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91F9D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91F9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9D" w:rsidRDefault="00291F9D" w:rsidP="001805F6">
      <w:pPr>
        <w:spacing w:after="0" w:line="240" w:lineRule="auto"/>
      </w:pPr>
      <w:r>
        <w:separator/>
      </w:r>
    </w:p>
  </w:footnote>
  <w:footnote w:type="continuationSeparator" w:id="0">
    <w:p w:rsidR="00291F9D" w:rsidRDefault="00291F9D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105B1F"/>
    <w:rsid w:val="00130930"/>
    <w:rsid w:val="001337CA"/>
    <w:rsid w:val="0017257D"/>
    <w:rsid w:val="001805F6"/>
    <w:rsid w:val="001F5668"/>
    <w:rsid w:val="001F6E5D"/>
    <w:rsid w:val="00226C00"/>
    <w:rsid w:val="00233D97"/>
    <w:rsid w:val="0024517C"/>
    <w:rsid w:val="00291F9D"/>
    <w:rsid w:val="002A46C6"/>
    <w:rsid w:val="002D6A04"/>
    <w:rsid w:val="002F07AD"/>
    <w:rsid w:val="002F6325"/>
    <w:rsid w:val="00325451"/>
    <w:rsid w:val="00326165"/>
    <w:rsid w:val="00351EF2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B6D32"/>
    <w:rsid w:val="005C71EC"/>
    <w:rsid w:val="005C7976"/>
    <w:rsid w:val="00614290"/>
    <w:rsid w:val="00644615"/>
    <w:rsid w:val="00645F93"/>
    <w:rsid w:val="0064671E"/>
    <w:rsid w:val="006A72D0"/>
    <w:rsid w:val="006C037E"/>
    <w:rsid w:val="006E5533"/>
    <w:rsid w:val="00732BE9"/>
    <w:rsid w:val="007361C9"/>
    <w:rsid w:val="00761A67"/>
    <w:rsid w:val="00764C9F"/>
    <w:rsid w:val="00785697"/>
    <w:rsid w:val="007B3CD7"/>
    <w:rsid w:val="00804962"/>
    <w:rsid w:val="00817435"/>
    <w:rsid w:val="00841527"/>
    <w:rsid w:val="008815C8"/>
    <w:rsid w:val="0093729D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63735"/>
    <w:rsid w:val="00A773F5"/>
    <w:rsid w:val="00A82A81"/>
    <w:rsid w:val="00AB333F"/>
    <w:rsid w:val="00AC37A6"/>
    <w:rsid w:val="00B71991"/>
    <w:rsid w:val="00BD2371"/>
    <w:rsid w:val="00BE3A36"/>
    <w:rsid w:val="00C0089F"/>
    <w:rsid w:val="00C118E7"/>
    <w:rsid w:val="00C71E62"/>
    <w:rsid w:val="00CD469C"/>
    <w:rsid w:val="00CD46E1"/>
    <w:rsid w:val="00D142A9"/>
    <w:rsid w:val="00D3212A"/>
    <w:rsid w:val="00D46699"/>
    <w:rsid w:val="00DE6076"/>
    <w:rsid w:val="00E5056E"/>
    <w:rsid w:val="00E71479"/>
    <w:rsid w:val="00EC3BDA"/>
    <w:rsid w:val="00ED1848"/>
    <w:rsid w:val="00F16C02"/>
    <w:rsid w:val="00F26CE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37</cp:revision>
  <cp:lastPrinted>2020-08-14T12:27:00Z</cp:lastPrinted>
  <dcterms:created xsi:type="dcterms:W3CDTF">2020-08-14T11:25:00Z</dcterms:created>
  <dcterms:modified xsi:type="dcterms:W3CDTF">2022-11-30T12:31:00Z</dcterms:modified>
</cp:coreProperties>
</file>