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5963BD">
        <w:rPr>
          <w:rFonts w:ascii="GHEA Grapalat" w:hAnsi="GHEA Grapalat"/>
          <w:b w:val="0"/>
          <w:sz w:val="22"/>
          <w:szCs w:val="22"/>
        </w:rPr>
        <w:t>3</w:t>
      </w:r>
      <w:r w:rsidR="004860E3" w:rsidRPr="00D25D8F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5963BD">
        <w:rPr>
          <w:rFonts w:ascii="GHEA Grapalat" w:hAnsi="GHEA Grapalat"/>
          <w:sz w:val="22"/>
          <w:szCs w:val="22"/>
        </w:rPr>
        <w:t>17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proofErr w:type="spellStart"/>
      <w:r w:rsidR="005963BD">
        <w:rPr>
          <w:rFonts w:ascii="GHEA Grapalat" w:hAnsi="GHEA Grapalat"/>
          <w:sz w:val="22"/>
          <w:szCs w:val="22"/>
        </w:rPr>
        <w:t>ию</w:t>
      </w:r>
      <w:proofErr w:type="spellEnd"/>
      <w:r w:rsidR="004D7C05">
        <w:rPr>
          <w:rFonts w:ascii="GHEA Grapalat" w:hAnsi="GHEA Grapalat"/>
          <w:sz w:val="22"/>
          <w:szCs w:val="22"/>
          <w:lang w:val="hy-AM"/>
        </w:rPr>
        <w:t>ля</w:t>
      </w:r>
      <w:r w:rsidR="004072F1">
        <w:rPr>
          <w:rFonts w:ascii="GHEA Grapalat" w:hAnsi="GHEA Grapalat"/>
          <w:sz w:val="22"/>
          <w:szCs w:val="22"/>
          <w:lang w:val="hy-AM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4D7C05">
        <w:rPr>
          <w:rFonts w:ascii="GHEA Grapalat" w:hAnsi="GHEA Grapalat"/>
          <w:sz w:val="22"/>
          <w:szCs w:val="22"/>
          <w:lang w:val="hy-AM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EF3628">
        <w:rPr>
          <w:rFonts w:ascii="GHEA Grapalat" w:hAnsi="GHEA Grapalat"/>
          <w:sz w:val="22"/>
          <w:szCs w:val="22"/>
        </w:rPr>
        <w:t>«HAEK-</w:t>
      </w:r>
      <w:r w:rsidR="004D7C05">
        <w:rPr>
          <w:rFonts w:ascii="GHEA Grapalat" w:hAnsi="GHEA Grapalat"/>
          <w:sz w:val="22"/>
          <w:szCs w:val="22"/>
        </w:rPr>
        <w:t>BM</w:t>
      </w:r>
      <w:proofErr w:type="spellStart"/>
      <w:r w:rsidR="005963BD">
        <w:rPr>
          <w:rFonts w:ascii="GHEA Grapalat" w:hAnsi="GHEA Grapalat"/>
          <w:sz w:val="22"/>
          <w:szCs w:val="22"/>
          <w:lang w:val="en-US"/>
        </w:rPr>
        <w:t>ASh</w:t>
      </w:r>
      <w:proofErr w:type="spellEnd"/>
      <w:r w:rsidR="00EF3628">
        <w:rPr>
          <w:rFonts w:ascii="GHEA Grapalat" w:hAnsi="GHEA Grapalat"/>
          <w:sz w:val="22"/>
          <w:szCs w:val="22"/>
        </w:rPr>
        <w:t>DzB-</w:t>
      </w:r>
      <w:r w:rsidR="005963BD" w:rsidRPr="005963BD">
        <w:rPr>
          <w:rFonts w:ascii="GHEA Grapalat" w:hAnsi="GHEA Grapalat"/>
          <w:sz w:val="22"/>
          <w:szCs w:val="22"/>
        </w:rPr>
        <w:t>2</w:t>
      </w:r>
      <w:r w:rsidR="00EF3628">
        <w:rPr>
          <w:rFonts w:ascii="GHEA Grapalat" w:hAnsi="GHEA Grapalat"/>
          <w:sz w:val="22"/>
          <w:szCs w:val="22"/>
        </w:rPr>
        <w:t>/2</w:t>
      </w:r>
      <w:r w:rsidR="004D7C05">
        <w:rPr>
          <w:rFonts w:ascii="GHEA Grapalat" w:hAnsi="GHEA Grapalat"/>
          <w:sz w:val="22"/>
          <w:szCs w:val="22"/>
        </w:rPr>
        <w:t>5</w:t>
      </w:r>
      <w:r w:rsidR="00EF3628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EF3628">
        <w:rPr>
          <w:rFonts w:ascii="GHEA Grapalat" w:hAnsi="GHEA Grapalat"/>
          <w:sz w:val="22"/>
          <w:szCs w:val="22"/>
        </w:rPr>
        <w:t>«</w:t>
      </w:r>
      <w:r w:rsidR="005963BD">
        <w:rPr>
          <w:rFonts w:ascii="GHEA Grapalat" w:hAnsi="GHEA Grapalat"/>
          <w:sz w:val="22"/>
          <w:szCs w:val="22"/>
        </w:rPr>
        <w:t>HAEK-BM</w:t>
      </w:r>
      <w:proofErr w:type="spellStart"/>
      <w:r w:rsidR="005963BD">
        <w:rPr>
          <w:rFonts w:ascii="GHEA Grapalat" w:hAnsi="GHEA Grapalat"/>
          <w:sz w:val="22"/>
          <w:szCs w:val="22"/>
          <w:lang w:val="en-US"/>
        </w:rPr>
        <w:t>ASh</w:t>
      </w:r>
      <w:proofErr w:type="spellEnd"/>
      <w:r w:rsidR="005963BD">
        <w:rPr>
          <w:rFonts w:ascii="GHEA Grapalat" w:hAnsi="GHEA Grapalat"/>
          <w:sz w:val="22"/>
          <w:szCs w:val="22"/>
        </w:rPr>
        <w:t>DzB-</w:t>
      </w:r>
      <w:r w:rsidR="005963BD" w:rsidRPr="005963BD">
        <w:rPr>
          <w:rFonts w:ascii="GHEA Grapalat" w:hAnsi="GHEA Grapalat"/>
          <w:sz w:val="22"/>
          <w:szCs w:val="22"/>
        </w:rPr>
        <w:t>2</w:t>
      </w:r>
      <w:r w:rsidR="005963BD">
        <w:rPr>
          <w:rFonts w:ascii="GHEA Grapalat" w:hAnsi="GHEA Grapalat"/>
          <w:sz w:val="22"/>
          <w:szCs w:val="22"/>
        </w:rPr>
        <w:t>/25</w:t>
      </w:r>
      <w:r w:rsidR="00EF3628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организованной с целью </w:t>
      </w:r>
      <w:r w:rsidR="005963BD" w:rsidRPr="005963BD">
        <w:rPr>
          <w:rFonts w:ascii="GHEA Grapalat" w:hAnsi="GHEA Grapalat"/>
          <w:sz w:val="22"/>
          <w:szCs w:val="22"/>
          <w:lang w:val="en-US"/>
        </w:rPr>
        <w:t>строительство IV хранилища (СХОЯТ № IV) сухого хранения отработавшего ядерного топлива III очереди Армянской АЭС</w:t>
      </w:r>
      <w:r w:rsidR="005963BD" w:rsidRPr="00B34C4F">
        <w:rPr>
          <w:rFonts w:ascii="GHEA Grapalat" w:hAnsi="GHEA Grapalat"/>
          <w:szCs w:val="24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378"/>
      </w:tblGrid>
      <w:tr w:rsidR="00961F53" w:rsidRPr="000F6CD7" w:rsidTr="005963BD">
        <w:tc>
          <w:tcPr>
            <w:tcW w:w="4390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6378" w:type="dxa"/>
          </w:tcPr>
          <w:p w:rsidR="00961F53" w:rsidRPr="005963BD" w:rsidRDefault="005963BD" w:rsidP="005963BD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 xml:space="preserve">Запрос на разъяснение, полученный от участника </w:t>
            </w:r>
            <w:r>
              <w:rPr>
                <w:rFonts w:ascii="GHEA Grapalat" w:hAnsi="GHEA Grapalat"/>
                <w:sz w:val="22"/>
                <w:szCs w:val="22"/>
              </w:rPr>
              <w:t xml:space="preserve">от </w:t>
            </w:r>
            <w:r w:rsidRPr="005963BD">
              <w:rPr>
                <w:rFonts w:ascii="GHEA Grapalat" w:hAnsi="GHEA Grapalat"/>
                <w:sz w:val="22"/>
                <w:szCs w:val="22"/>
              </w:rPr>
              <w:t>15</w:t>
            </w:r>
            <w:r>
              <w:rPr>
                <w:rFonts w:ascii="GHEA Grapalat" w:hAnsi="GHEA Grapalat"/>
                <w:sz w:val="22"/>
                <w:szCs w:val="22"/>
              </w:rPr>
              <w:t>-ого</w:t>
            </w:r>
            <w:r w:rsidRPr="005963BD">
              <w:rPr>
                <w:rFonts w:ascii="GHEA Grapalat" w:hAnsi="GHEA Grapalat"/>
                <w:sz w:val="22"/>
                <w:szCs w:val="22"/>
              </w:rPr>
              <w:t xml:space="preserve"> июля с</w:t>
            </w:r>
            <w:r>
              <w:rPr>
                <w:rFonts w:ascii="GHEA Grapalat" w:hAnsi="GHEA Grapalat"/>
                <w:sz w:val="22"/>
                <w:szCs w:val="22"/>
              </w:rPr>
              <w:t>/</w:t>
            </w:r>
            <w:r w:rsidRPr="005963BD">
              <w:rPr>
                <w:rFonts w:ascii="GHEA Grapalat" w:hAnsi="GHEA Grapalat"/>
                <w:sz w:val="22"/>
                <w:szCs w:val="22"/>
              </w:rPr>
              <w:t>г.</w:t>
            </w:r>
          </w:p>
        </w:tc>
      </w:tr>
      <w:tr w:rsidR="00961F53" w:rsidRPr="005963BD" w:rsidTr="005963BD">
        <w:trPr>
          <w:trHeight w:val="153"/>
        </w:trPr>
        <w:tc>
          <w:tcPr>
            <w:tcW w:w="4390" w:type="dxa"/>
            <w:vAlign w:val="center"/>
          </w:tcPr>
          <w:p w:rsidR="00961F53" w:rsidRPr="005963BD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961F53" w:rsidRPr="005963BD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</w:p>
        </w:tc>
      </w:tr>
      <w:tr w:rsidR="00961F53" w:rsidRPr="000F6CD7" w:rsidTr="005963BD">
        <w:tc>
          <w:tcPr>
            <w:tcW w:w="4390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6378" w:type="dxa"/>
          </w:tcPr>
          <w:p w:rsidR="005963BD" w:rsidRPr="005963BD" w:rsidRDefault="005963BD" w:rsidP="005963BD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О</w:t>
            </w:r>
            <w:r w:rsidRPr="005963BD">
              <w:rPr>
                <w:rFonts w:ascii="GHEA Grapalat" w:hAnsi="GHEA Grapalat"/>
                <w:sz w:val="22"/>
                <w:szCs w:val="22"/>
              </w:rPr>
              <w:t>тредактировать подпункт б) пункта 2.4.1 приглашения следующим образом:</w:t>
            </w:r>
          </w:p>
          <w:p w:rsidR="005963BD" w:rsidRPr="005963BD" w:rsidRDefault="005963BD" w:rsidP="005963BD">
            <w:pPr>
              <w:ind w:right="141" w:firstLine="1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б) согласно решению Правительства РА №777-Н от 2-ого июля 2009 года, должен представить лицензию на осуществление строительной деятельности в сфере градостроительства и лицензионный вкладыш (вкладыши) ответственного лица (лиц), осуществляющего работы в соответствующей сфере, должны быть предоставлены согласно следующим сферам:</w:t>
            </w:r>
          </w:p>
          <w:p w:rsidR="005963BD" w:rsidRPr="005963BD" w:rsidRDefault="005963BD" w:rsidP="00601793">
            <w:pPr>
              <w:ind w:left="34" w:right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1. Жилые, общественные и производственные сооружения:</w:t>
            </w:r>
          </w:p>
          <w:p w:rsidR="005963BD" w:rsidRPr="005963BD" w:rsidRDefault="005963BD" w:rsidP="00601793">
            <w:pPr>
              <w:ind w:left="34" w:right="141" w:firstLine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- код приложения: № 04,</w:t>
            </w:r>
          </w:p>
          <w:p w:rsidR="005963BD" w:rsidRPr="005963BD" w:rsidRDefault="005963BD" w:rsidP="00601793">
            <w:pPr>
              <w:ind w:left="34" w:right="141" w:firstLine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- классы лицензии и категории сертификата: 1.</w:t>
            </w:r>
          </w:p>
          <w:p w:rsidR="005963BD" w:rsidRPr="00601793" w:rsidRDefault="005963BD" w:rsidP="00601793">
            <w:pPr>
              <w:ind w:left="34" w:right="141"/>
              <w:rPr>
                <w:rFonts w:ascii="GHEA Grapalat" w:hAnsi="GHEA Grapalat"/>
                <w:sz w:val="6"/>
                <w:szCs w:val="22"/>
              </w:rPr>
            </w:pPr>
          </w:p>
          <w:p w:rsidR="005963BD" w:rsidRPr="005963BD" w:rsidRDefault="005963BD" w:rsidP="00601793">
            <w:pPr>
              <w:ind w:left="34" w:right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2. Электроснабжение (электроснабжения, электроосвещения, внутренние и наружные сети, системы электроснабжения, фотоэлектрические и ветрoэнергетические станции):</w:t>
            </w:r>
          </w:p>
          <w:p w:rsidR="005963BD" w:rsidRPr="005963BD" w:rsidRDefault="005963BD" w:rsidP="00601793">
            <w:pPr>
              <w:ind w:left="34" w:right="141" w:firstLine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- код приложения: № 05,</w:t>
            </w:r>
          </w:p>
          <w:p w:rsidR="005963BD" w:rsidRPr="005963BD" w:rsidRDefault="005963BD" w:rsidP="00601793">
            <w:pPr>
              <w:ind w:left="34" w:right="141" w:firstLine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- классы лицензии и категории сертификата: 2.</w:t>
            </w:r>
          </w:p>
          <w:p w:rsidR="005963BD" w:rsidRPr="00601793" w:rsidRDefault="005963BD" w:rsidP="00601793">
            <w:pPr>
              <w:ind w:left="34" w:right="141"/>
              <w:rPr>
                <w:rFonts w:ascii="GHEA Grapalat" w:hAnsi="GHEA Grapalat"/>
                <w:sz w:val="8"/>
                <w:szCs w:val="22"/>
              </w:rPr>
            </w:pPr>
          </w:p>
          <w:p w:rsidR="005963BD" w:rsidRPr="005963BD" w:rsidRDefault="005963BD" w:rsidP="00601793">
            <w:pPr>
              <w:ind w:left="34" w:right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>3. Водоснабжение и дренаж (внутренние и наружные сети водоснабжения и дренаж, гидромелиорация):</w:t>
            </w:r>
          </w:p>
          <w:p w:rsidR="005963BD" w:rsidRPr="005963BD" w:rsidRDefault="005963BD" w:rsidP="00601793">
            <w:pPr>
              <w:ind w:left="34" w:right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 xml:space="preserve">  - код приложения: № 08,</w:t>
            </w:r>
          </w:p>
          <w:p w:rsidR="00BB3E9A" w:rsidRPr="005963BD" w:rsidRDefault="005963BD" w:rsidP="00601793">
            <w:pPr>
              <w:ind w:left="34" w:right="141"/>
              <w:rPr>
                <w:rFonts w:ascii="GHEA Grapalat" w:hAnsi="GHEA Grapalat"/>
                <w:sz w:val="22"/>
                <w:szCs w:val="22"/>
              </w:rPr>
            </w:pPr>
            <w:r w:rsidRPr="005963BD">
              <w:rPr>
                <w:rFonts w:ascii="GHEA Grapalat" w:hAnsi="GHEA Grapalat"/>
                <w:sz w:val="22"/>
                <w:szCs w:val="22"/>
              </w:rPr>
              <w:t xml:space="preserve">  - классы лицензии и категории сертификата: 1.</w:t>
            </w:r>
          </w:p>
        </w:tc>
      </w:tr>
      <w:tr w:rsidR="000F6CD7" w:rsidRPr="005963BD" w:rsidTr="005963BD">
        <w:trPr>
          <w:trHeight w:val="60"/>
        </w:trPr>
        <w:tc>
          <w:tcPr>
            <w:tcW w:w="4390" w:type="dxa"/>
          </w:tcPr>
          <w:p w:rsidR="000F6CD7" w:rsidRPr="005963BD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14"/>
                <w:szCs w:val="22"/>
              </w:rPr>
            </w:pPr>
          </w:p>
        </w:tc>
        <w:tc>
          <w:tcPr>
            <w:tcW w:w="6378" w:type="dxa"/>
          </w:tcPr>
          <w:p w:rsidR="000F6CD7" w:rsidRPr="005963BD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14"/>
                <w:szCs w:val="22"/>
              </w:rPr>
            </w:pPr>
          </w:p>
        </w:tc>
      </w:tr>
      <w:tr w:rsidR="000F6CD7" w:rsidRPr="000F6CD7" w:rsidTr="005963BD">
        <w:trPr>
          <w:trHeight w:val="60"/>
        </w:trPr>
        <w:tc>
          <w:tcPr>
            <w:tcW w:w="4390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6378" w:type="dxa"/>
          </w:tcPr>
          <w:p w:rsidR="008657A2" w:rsidRPr="000F6CD7" w:rsidRDefault="000F6CD7" w:rsidP="005963BD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5963BD" w:rsidRPr="000F6CD7" w:rsidTr="005963BD">
        <w:trPr>
          <w:trHeight w:val="60"/>
        </w:trPr>
        <w:tc>
          <w:tcPr>
            <w:tcW w:w="4390" w:type="dxa"/>
          </w:tcPr>
          <w:p w:rsidR="005963BD" w:rsidRPr="005963BD" w:rsidRDefault="005963BD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36"/>
                <w:szCs w:val="22"/>
              </w:rPr>
            </w:pPr>
          </w:p>
        </w:tc>
        <w:tc>
          <w:tcPr>
            <w:tcW w:w="6378" w:type="dxa"/>
          </w:tcPr>
          <w:p w:rsidR="005963BD" w:rsidRPr="000F6CD7" w:rsidRDefault="005963BD" w:rsidP="005963BD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63BD" w:rsidRPr="000F6CD7" w:rsidTr="005963BD">
        <w:trPr>
          <w:trHeight w:val="191"/>
        </w:trPr>
        <w:tc>
          <w:tcPr>
            <w:tcW w:w="4390" w:type="dxa"/>
          </w:tcPr>
          <w:p w:rsidR="005963BD" w:rsidRPr="000F6CD7" w:rsidRDefault="005963BD" w:rsidP="005963BD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6378" w:type="dxa"/>
          </w:tcPr>
          <w:p w:rsidR="005963BD" w:rsidRPr="00601793" w:rsidRDefault="00601793" w:rsidP="00601793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01793">
              <w:rPr>
                <w:rFonts w:ascii="GHEA Grapalat" w:hAnsi="GHEA Grapalat"/>
                <w:sz w:val="22"/>
                <w:szCs w:val="22"/>
              </w:rPr>
              <w:t>Пересмотр текста приглашения оценочной комиссией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5963BD" w:rsidRPr="005963BD" w:rsidTr="005963BD">
        <w:trPr>
          <w:trHeight w:val="60"/>
        </w:trPr>
        <w:tc>
          <w:tcPr>
            <w:tcW w:w="4390" w:type="dxa"/>
            <w:vAlign w:val="center"/>
          </w:tcPr>
          <w:p w:rsidR="005963BD" w:rsidRPr="005963BD" w:rsidRDefault="005963BD" w:rsidP="005963BD">
            <w:pPr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6378" w:type="dxa"/>
          </w:tcPr>
          <w:p w:rsidR="005963BD" w:rsidRPr="005963BD" w:rsidRDefault="005963BD" w:rsidP="005963BD">
            <w:pPr>
              <w:ind w:left="-36" w:right="141"/>
              <w:jc w:val="both"/>
              <w:rPr>
                <w:rFonts w:ascii="GHEA Grapalat" w:hAnsi="GHEA Grapalat" w:hint="eastAsia"/>
                <w:sz w:val="14"/>
                <w:szCs w:val="16"/>
              </w:rPr>
            </w:pPr>
          </w:p>
        </w:tc>
      </w:tr>
      <w:tr w:rsidR="005963BD" w:rsidRPr="000F6CD7" w:rsidTr="005963BD">
        <w:trPr>
          <w:trHeight w:val="60"/>
        </w:trPr>
        <w:tc>
          <w:tcPr>
            <w:tcW w:w="4390" w:type="dxa"/>
          </w:tcPr>
          <w:p w:rsidR="005963BD" w:rsidRPr="000F6CD7" w:rsidRDefault="005963BD" w:rsidP="005963BD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6378" w:type="dxa"/>
          </w:tcPr>
          <w:p w:rsidR="00601793" w:rsidRPr="00601793" w:rsidRDefault="00601793" w:rsidP="00601793">
            <w:pPr>
              <w:ind w:right="141" w:firstLine="1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01793">
              <w:rPr>
                <w:rFonts w:ascii="GHEA Grapalat" w:hAnsi="GHEA Grapalat"/>
                <w:sz w:val="22"/>
                <w:szCs w:val="22"/>
              </w:rPr>
              <w:t>В тексте приглашения в пункте 5 добавить подпункт 5.4 со следующим содержанием:</w:t>
            </w:r>
          </w:p>
          <w:p w:rsidR="005963BD" w:rsidRPr="00601793" w:rsidRDefault="00601793" w:rsidP="00601793">
            <w:pPr>
              <w:ind w:right="141" w:firstLine="175"/>
              <w:jc w:val="both"/>
              <w:rPr>
                <w:rFonts w:ascii="GHEA Grapalat" w:hAnsi="GHEA Grapalat" w:hint="eastAsia"/>
                <w:sz w:val="22"/>
                <w:szCs w:val="22"/>
              </w:rPr>
            </w:pPr>
            <w:r w:rsidRPr="00601793">
              <w:rPr>
                <w:rFonts w:ascii="GHEA Grapalat" w:hAnsi="GHEA Grapalat"/>
                <w:sz w:val="22"/>
                <w:szCs w:val="22"/>
              </w:rPr>
              <w:t>«В случае участников, являющихся резидентами Республики Армения, а также участников, выступающих по договору консорциума, в состав которых входят компании — резиденты Республики Армения, расчёты по заключаемому договору будут осуществляться в армянских драмах. В случае, если ценовое предложение представлено в иностранной валюте, будет применён обменный курс, указанный в подпункте 8.5 приглашения».</w:t>
            </w:r>
          </w:p>
        </w:tc>
      </w:tr>
      <w:tr w:rsidR="005963BD" w:rsidRPr="000F6CD7" w:rsidTr="005963BD">
        <w:trPr>
          <w:trHeight w:val="60"/>
        </w:trPr>
        <w:tc>
          <w:tcPr>
            <w:tcW w:w="4390" w:type="dxa"/>
          </w:tcPr>
          <w:p w:rsidR="005963BD" w:rsidRPr="005963BD" w:rsidRDefault="005963BD" w:rsidP="005963BD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78" w:type="dxa"/>
          </w:tcPr>
          <w:p w:rsidR="005963BD" w:rsidRPr="005963BD" w:rsidRDefault="005963BD" w:rsidP="005963BD">
            <w:pPr>
              <w:ind w:left="-36" w:right="141"/>
              <w:jc w:val="both"/>
              <w:rPr>
                <w:rFonts w:ascii="GHEA Grapalat" w:hAnsi="GHEA Grapalat" w:hint="eastAsia"/>
                <w:sz w:val="14"/>
                <w:szCs w:val="14"/>
              </w:rPr>
            </w:pP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0F6CD7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6378" w:type="dxa"/>
          </w:tcPr>
          <w:p w:rsidR="00601793" w:rsidRPr="000F6CD7" w:rsidRDefault="00601793" w:rsidP="00601793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5963BD" w:rsidRDefault="00601793" w:rsidP="00601793">
            <w:pPr>
              <w:rPr>
                <w:rFonts w:asciiTheme="minorHAnsi" w:hAnsiTheme="minorHAnsi"/>
                <w:sz w:val="36"/>
                <w:szCs w:val="22"/>
              </w:rPr>
            </w:pPr>
          </w:p>
        </w:tc>
        <w:tc>
          <w:tcPr>
            <w:tcW w:w="6378" w:type="dxa"/>
          </w:tcPr>
          <w:p w:rsidR="00601793" w:rsidRPr="005963BD" w:rsidRDefault="00601793" w:rsidP="00601793">
            <w:pPr>
              <w:ind w:left="-36" w:right="141"/>
              <w:jc w:val="both"/>
              <w:rPr>
                <w:rFonts w:ascii="GHEA Grapalat" w:hAnsi="GHEA Grapalat" w:hint="eastAsia"/>
                <w:sz w:val="36"/>
                <w:szCs w:val="22"/>
              </w:rPr>
            </w:pP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0F6CD7" w:rsidRDefault="00601793" w:rsidP="0060179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6378" w:type="dxa"/>
          </w:tcPr>
          <w:p w:rsidR="00601793" w:rsidRPr="00601793" w:rsidRDefault="00601793" w:rsidP="00601793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01793">
              <w:rPr>
                <w:rFonts w:ascii="GHEA Grapalat" w:hAnsi="GHEA Grapalat"/>
                <w:sz w:val="22"/>
                <w:szCs w:val="22"/>
              </w:rPr>
              <w:t>Пересмотр текста приглашения оценочной комиссией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  <w:vAlign w:val="center"/>
          </w:tcPr>
          <w:p w:rsidR="00601793" w:rsidRPr="005963BD" w:rsidRDefault="00601793" w:rsidP="00601793">
            <w:pPr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6378" w:type="dxa"/>
          </w:tcPr>
          <w:p w:rsidR="00601793" w:rsidRPr="005963BD" w:rsidRDefault="00601793" w:rsidP="00601793">
            <w:pPr>
              <w:ind w:left="-36" w:right="141"/>
              <w:jc w:val="both"/>
              <w:rPr>
                <w:rFonts w:ascii="GHEA Grapalat" w:hAnsi="GHEA Grapalat" w:hint="eastAsia"/>
                <w:sz w:val="14"/>
                <w:szCs w:val="22"/>
              </w:rPr>
            </w:pP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0F6CD7" w:rsidRDefault="00601793" w:rsidP="0060179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6378" w:type="dxa"/>
          </w:tcPr>
          <w:p w:rsidR="00601793" w:rsidRPr="00601793" w:rsidRDefault="00601793" w:rsidP="00601793">
            <w:pPr>
              <w:ind w:right="141" w:firstLine="1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01793">
              <w:rPr>
                <w:rFonts w:ascii="GHEA Grapalat" w:hAnsi="GHEA Grapalat"/>
                <w:sz w:val="22"/>
                <w:szCs w:val="22"/>
              </w:rPr>
              <w:t>В тексте приглашения подпункт 8.5 пункта 8 отредактировать со следующим содержанием:</w:t>
            </w:r>
          </w:p>
          <w:p w:rsidR="00601793" w:rsidRPr="00601793" w:rsidRDefault="00601793" w:rsidP="00601793">
            <w:pPr>
              <w:ind w:right="141" w:firstLine="175"/>
              <w:jc w:val="both"/>
              <w:rPr>
                <w:rFonts w:ascii="GHEA Grapalat" w:hAnsi="GHEA Grapalat" w:hint="eastAsia"/>
                <w:sz w:val="22"/>
                <w:szCs w:val="22"/>
              </w:rPr>
            </w:pPr>
            <w:r w:rsidRPr="00601793">
              <w:rPr>
                <w:rFonts w:ascii="GHEA Grapalat" w:hAnsi="GHEA Grapalat"/>
                <w:sz w:val="22"/>
                <w:szCs w:val="22"/>
              </w:rPr>
              <w:t>«8.5. Если в заявке имеется несоответствие между суммами, написанными прописью и цифрами, за основание принимается сумма, написанная прописью. Если предлагаемые цены представлены в двух или более валютах, они сопоставляются между собой, а также с ценой закупки в драмом Республики Армения по курсу установленному ЦБ РА на дату публикации приглашения и объявления – 17.07.2025г».</w:t>
            </w: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5963BD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6378" w:type="dxa"/>
          </w:tcPr>
          <w:p w:rsidR="00601793" w:rsidRPr="005963BD" w:rsidRDefault="00601793" w:rsidP="00601793">
            <w:pPr>
              <w:ind w:left="-36" w:right="141"/>
              <w:jc w:val="both"/>
              <w:rPr>
                <w:rFonts w:ascii="GHEA Grapalat" w:hAnsi="GHEA Grapalat" w:hint="eastAsia"/>
                <w:sz w:val="14"/>
                <w:szCs w:val="16"/>
              </w:rPr>
            </w:pP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0F6CD7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6378" w:type="dxa"/>
          </w:tcPr>
          <w:p w:rsidR="00601793" w:rsidRPr="000F6CD7" w:rsidRDefault="00601793" w:rsidP="00601793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  <w:vAlign w:val="center"/>
          </w:tcPr>
          <w:p w:rsidR="00601793" w:rsidRPr="00601793" w:rsidRDefault="00601793" w:rsidP="00601793">
            <w:pPr>
              <w:rPr>
                <w:rFonts w:ascii="GHEA Grapalat" w:hAnsi="GHEA Grapalat"/>
                <w:sz w:val="36"/>
                <w:szCs w:val="18"/>
              </w:rPr>
            </w:pPr>
          </w:p>
        </w:tc>
        <w:tc>
          <w:tcPr>
            <w:tcW w:w="6378" w:type="dxa"/>
          </w:tcPr>
          <w:p w:rsidR="00601793" w:rsidRPr="005963BD" w:rsidRDefault="00601793" w:rsidP="00601793">
            <w:pPr>
              <w:ind w:left="-36" w:right="141"/>
              <w:jc w:val="both"/>
              <w:rPr>
                <w:rFonts w:ascii="GHEA Grapalat" w:hAnsi="GHEA Grapalat" w:hint="eastAsia"/>
                <w:sz w:val="14"/>
                <w:szCs w:val="18"/>
              </w:rPr>
            </w:pPr>
          </w:p>
        </w:tc>
      </w:tr>
      <w:tr w:rsidR="00601793" w:rsidRPr="000F6CD7" w:rsidTr="005963BD">
        <w:trPr>
          <w:trHeight w:val="60"/>
        </w:trPr>
        <w:tc>
          <w:tcPr>
            <w:tcW w:w="4390" w:type="dxa"/>
          </w:tcPr>
          <w:p w:rsidR="00601793" w:rsidRPr="00601793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6CD7">
              <w:rPr>
                <w:rFonts w:ascii="GHEA Grapalat" w:hAnsi="GHEA Grapalat"/>
                <w:sz w:val="22"/>
                <w:szCs w:val="22"/>
              </w:rPr>
              <w:t>изменения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:rsidR="00601793" w:rsidRPr="000F6CD7" w:rsidRDefault="00601793" w:rsidP="00601793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57A2">
              <w:rPr>
                <w:rFonts w:ascii="GHEA Grapalat" w:hAnsi="GHEA Grapalat" w:hint="eastAsia"/>
                <w:sz w:val="22"/>
                <w:szCs w:val="22"/>
              </w:rPr>
              <w:t>Изменение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внесенное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hint="eastAsia"/>
                <w:sz w:val="22"/>
                <w:szCs w:val="22"/>
              </w:rPr>
              <w:t>текст 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601793" w:rsidRPr="000F6CD7" w:rsidTr="005963BD">
        <w:trPr>
          <w:trHeight w:val="104"/>
        </w:trPr>
        <w:tc>
          <w:tcPr>
            <w:tcW w:w="4390" w:type="dxa"/>
          </w:tcPr>
          <w:p w:rsidR="00601793" w:rsidRPr="00601793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6378" w:type="dxa"/>
          </w:tcPr>
          <w:p w:rsidR="00601793" w:rsidRPr="00601793" w:rsidRDefault="00601793" w:rsidP="00601793">
            <w:pPr>
              <w:ind w:left="-36" w:right="141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601793" w:rsidRPr="000F6CD7" w:rsidTr="005963BD">
        <w:trPr>
          <w:trHeight w:val="70"/>
        </w:trPr>
        <w:tc>
          <w:tcPr>
            <w:tcW w:w="4390" w:type="dxa"/>
          </w:tcPr>
          <w:p w:rsidR="00601793" w:rsidRPr="000F6CD7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6378" w:type="dxa"/>
          </w:tcPr>
          <w:p w:rsidR="00601793" w:rsidRPr="000F6CD7" w:rsidRDefault="00601793" w:rsidP="009F5AC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 xml:space="preserve">Крайний срок подачи заявок -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32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-й день </w:t>
            </w:r>
            <w:r w:rsidRPr="004072F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9F5AC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="009F5AC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/>
                <w:sz w:val="22"/>
                <w:szCs w:val="22"/>
              </w:rPr>
              <w:t>г</w:t>
            </w:r>
            <w:r w:rsidRPr="008657A2">
              <w:rPr>
                <w:rFonts w:ascii="GHEA Grapalat" w:hAnsi="GHEA Grapalat"/>
                <w:sz w:val="22"/>
                <w:szCs w:val="22"/>
              </w:rPr>
              <w:t>).</w:t>
            </w:r>
          </w:p>
        </w:tc>
      </w:tr>
      <w:tr w:rsidR="00601793" w:rsidRPr="000F6CD7" w:rsidTr="005963BD">
        <w:tc>
          <w:tcPr>
            <w:tcW w:w="4390" w:type="dxa"/>
          </w:tcPr>
          <w:p w:rsidR="00601793" w:rsidRPr="0065044E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14"/>
                <w:szCs w:val="22"/>
              </w:rPr>
            </w:pPr>
          </w:p>
        </w:tc>
        <w:tc>
          <w:tcPr>
            <w:tcW w:w="6378" w:type="dxa"/>
          </w:tcPr>
          <w:p w:rsidR="00601793" w:rsidRPr="0065044E" w:rsidRDefault="00601793" w:rsidP="00601793">
            <w:pPr>
              <w:ind w:left="-36" w:right="141"/>
              <w:jc w:val="both"/>
              <w:rPr>
                <w:rFonts w:ascii="GHEA Grapalat" w:hAnsi="GHEA Grapalat"/>
                <w:sz w:val="14"/>
                <w:szCs w:val="22"/>
              </w:rPr>
            </w:pPr>
          </w:p>
        </w:tc>
      </w:tr>
      <w:tr w:rsidR="00601793" w:rsidRPr="00D25D8F" w:rsidTr="005963BD">
        <w:tc>
          <w:tcPr>
            <w:tcW w:w="4390" w:type="dxa"/>
          </w:tcPr>
          <w:p w:rsidR="00601793" w:rsidRPr="00D25D8F" w:rsidRDefault="00601793" w:rsidP="00601793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6378" w:type="dxa"/>
          </w:tcPr>
          <w:p w:rsidR="00601793" w:rsidRPr="00D25D8F" w:rsidRDefault="00601793" w:rsidP="00601793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65044E" w:rsidRDefault="00961F53" w:rsidP="00961F53">
      <w:pPr>
        <w:rPr>
          <w:rFonts w:asciiTheme="minorHAnsi" w:hAnsiTheme="minorHAnsi"/>
          <w:sz w:val="16"/>
          <w:szCs w:val="22"/>
        </w:rPr>
      </w:pPr>
    </w:p>
    <w:p w:rsidR="00F61282" w:rsidRPr="004D7C05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можно</w:t>
      </w:r>
      <w:bookmarkStart w:id="0" w:name="_GoBack"/>
      <w:r w:rsidRPr="00D25D8F">
        <w:rPr>
          <w:rFonts w:ascii="GHEA Grapalat" w:hAnsi="GHEA Grapalat"/>
          <w:sz w:val="22"/>
          <w:szCs w:val="22"/>
        </w:rPr>
        <w:t xml:space="preserve"> </w:t>
      </w:r>
      <w:bookmarkEnd w:id="0"/>
      <w:r w:rsidRPr="00D25D8F">
        <w:rPr>
          <w:rFonts w:ascii="GHEA Grapalat" w:hAnsi="GHEA Grapalat"/>
          <w:sz w:val="22"/>
          <w:szCs w:val="22"/>
        </w:rPr>
        <w:t xml:space="preserve">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</w:t>
      </w:r>
      <w:proofErr w:type="spellStart"/>
      <w:r w:rsidR="00F61282" w:rsidRPr="00D25D8F">
        <w:rPr>
          <w:rFonts w:ascii="GHEA Grapalat" w:hAnsi="GHEA Grapalat"/>
          <w:sz w:val="22"/>
          <w:szCs w:val="22"/>
        </w:rPr>
        <w:t>Манавджян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EF3628" w:rsidRPr="004D7C05">
        <w:rPr>
          <w:rFonts w:ascii="GHEA Grapalat" w:hAnsi="GHEA Grapalat"/>
          <w:b/>
          <w:sz w:val="22"/>
          <w:szCs w:val="22"/>
        </w:rPr>
        <w:t>«</w:t>
      </w:r>
      <w:r w:rsidR="004D7C05" w:rsidRPr="004D7C05">
        <w:rPr>
          <w:rFonts w:ascii="GHEA Grapalat" w:hAnsi="GHEA Grapalat"/>
          <w:b/>
          <w:sz w:val="22"/>
          <w:szCs w:val="22"/>
        </w:rPr>
        <w:t>HAEK-BM</w:t>
      </w:r>
      <w:r w:rsidR="009F5AC5">
        <w:rPr>
          <w:rFonts w:ascii="GHEA Grapalat" w:hAnsi="GHEA Grapalat"/>
          <w:b/>
          <w:sz w:val="22"/>
          <w:szCs w:val="22"/>
          <w:lang w:val="hy-AM"/>
        </w:rPr>
        <w:t>ASh</w:t>
      </w:r>
      <w:proofErr w:type="spellStart"/>
      <w:r w:rsidR="004D7C05" w:rsidRPr="004D7C05">
        <w:rPr>
          <w:rFonts w:ascii="GHEA Grapalat" w:hAnsi="GHEA Grapalat"/>
          <w:b/>
          <w:sz w:val="22"/>
          <w:szCs w:val="22"/>
        </w:rPr>
        <w:t>DzB</w:t>
      </w:r>
      <w:proofErr w:type="spellEnd"/>
      <w:r w:rsidR="004D7C05" w:rsidRPr="004D7C05">
        <w:rPr>
          <w:rFonts w:ascii="GHEA Grapalat" w:hAnsi="GHEA Grapalat"/>
          <w:b/>
          <w:sz w:val="22"/>
          <w:szCs w:val="22"/>
        </w:rPr>
        <w:t>-</w:t>
      </w:r>
      <w:r w:rsidR="009F5AC5">
        <w:rPr>
          <w:rFonts w:ascii="GHEA Grapalat" w:hAnsi="GHEA Grapalat"/>
          <w:b/>
          <w:sz w:val="22"/>
          <w:szCs w:val="22"/>
          <w:lang w:val="hy-AM"/>
        </w:rPr>
        <w:t>2</w:t>
      </w:r>
      <w:r w:rsidR="004D7C05" w:rsidRPr="004D7C05">
        <w:rPr>
          <w:rFonts w:ascii="GHEA Grapalat" w:hAnsi="GHEA Grapalat"/>
          <w:b/>
          <w:sz w:val="22"/>
          <w:szCs w:val="22"/>
        </w:rPr>
        <w:t>/25</w:t>
      </w:r>
      <w:r w:rsidR="00EF3628" w:rsidRPr="004D7C05">
        <w:rPr>
          <w:rFonts w:ascii="GHEA Grapalat" w:hAnsi="GHEA Grapalat"/>
          <w:b/>
          <w:sz w:val="22"/>
          <w:szCs w:val="22"/>
        </w:rPr>
        <w:t>»</w:t>
      </w:r>
      <w:r w:rsidR="00F61282" w:rsidRPr="004D7C05">
        <w:rPr>
          <w:rFonts w:ascii="GHEA Grapalat" w:hAnsi="GHEA Grapalat"/>
          <w:b/>
          <w:sz w:val="22"/>
          <w:szCs w:val="22"/>
        </w:rPr>
        <w:t>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F3628">
        <w:rPr>
          <w:rFonts w:ascii="GHEA Grapalat" w:hAnsi="GHEA Grapalat"/>
          <w:sz w:val="22"/>
          <w:szCs w:val="22"/>
        </w:rPr>
        <w:t>«</w:t>
      </w:r>
      <w:r w:rsidR="009F5AC5" w:rsidRPr="004D7C05">
        <w:rPr>
          <w:rFonts w:ascii="GHEA Grapalat" w:hAnsi="GHEA Grapalat"/>
          <w:sz w:val="22"/>
          <w:szCs w:val="22"/>
        </w:rPr>
        <w:t>HAEK-BM</w:t>
      </w:r>
      <w:r w:rsidR="009F5AC5" w:rsidRPr="009F5AC5">
        <w:rPr>
          <w:rFonts w:ascii="GHEA Grapalat" w:hAnsi="GHEA Grapalat"/>
          <w:sz w:val="22"/>
          <w:szCs w:val="22"/>
        </w:rPr>
        <w:t>ASh</w:t>
      </w:r>
      <w:proofErr w:type="spellStart"/>
      <w:r w:rsidR="009F5AC5" w:rsidRPr="004D7C05">
        <w:rPr>
          <w:rFonts w:ascii="GHEA Grapalat" w:hAnsi="GHEA Grapalat"/>
          <w:sz w:val="22"/>
          <w:szCs w:val="22"/>
        </w:rPr>
        <w:t>DzB</w:t>
      </w:r>
      <w:proofErr w:type="spellEnd"/>
      <w:r w:rsidR="009F5AC5" w:rsidRPr="004D7C05">
        <w:rPr>
          <w:rFonts w:ascii="GHEA Grapalat" w:hAnsi="GHEA Grapalat"/>
          <w:sz w:val="22"/>
          <w:szCs w:val="22"/>
        </w:rPr>
        <w:t>-</w:t>
      </w:r>
      <w:r w:rsidR="009F5AC5" w:rsidRPr="009F5AC5">
        <w:rPr>
          <w:rFonts w:ascii="GHEA Grapalat" w:hAnsi="GHEA Grapalat"/>
          <w:sz w:val="22"/>
          <w:szCs w:val="22"/>
        </w:rPr>
        <w:t>2</w:t>
      </w:r>
      <w:r w:rsidR="009F5AC5" w:rsidRPr="004D7C05">
        <w:rPr>
          <w:rFonts w:ascii="GHEA Grapalat" w:hAnsi="GHEA Grapalat"/>
          <w:sz w:val="22"/>
          <w:szCs w:val="22"/>
        </w:rPr>
        <w:t>/25</w:t>
      </w:r>
      <w:r w:rsidR="00EF3628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9863BD">
      <w:footerReference w:type="even" r:id="rId7"/>
      <w:footerReference w:type="default" r:id="rId8"/>
      <w:pgSz w:w="11906" w:h="16838"/>
      <w:pgMar w:top="284" w:right="424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38" w:rsidRDefault="00F52A38">
      <w:r>
        <w:separator/>
      </w:r>
    </w:p>
  </w:endnote>
  <w:endnote w:type="continuationSeparator" w:id="0">
    <w:p w:rsidR="00F52A38" w:rsidRDefault="00F5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5044E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38" w:rsidRDefault="00F52A38">
      <w:r>
        <w:separator/>
      </w:r>
    </w:p>
  </w:footnote>
  <w:footnote w:type="continuationSeparator" w:id="0">
    <w:p w:rsidR="00F52A38" w:rsidRDefault="00F5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1B3"/>
    <w:multiLevelType w:val="hybridMultilevel"/>
    <w:tmpl w:val="A2BA6684"/>
    <w:lvl w:ilvl="0" w:tplc="14487FC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40"/>
  </w:num>
  <w:num w:numId="6">
    <w:abstractNumId w:val="21"/>
  </w:num>
  <w:num w:numId="7">
    <w:abstractNumId w:val="36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9"/>
  </w:num>
  <w:num w:numId="26">
    <w:abstractNumId w:val="26"/>
  </w:num>
  <w:num w:numId="27">
    <w:abstractNumId w:val="12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8"/>
  </w:num>
  <w:num w:numId="39">
    <w:abstractNumId w:val="22"/>
  </w:num>
  <w:num w:numId="40">
    <w:abstractNumId w:val="9"/>
  </w:num>
  <w:num w:numId="41">
    <w:abstractNumId w:val="28"/>
  </w:num>
  <w:num w:numId="42">
    <w:abstractNumId w:val="1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7A37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E5682"/>
    <w:rsid w:val="003F49B4"/>
    <w:rsid w:val="004072F1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D7C05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963BD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01793"/>
    <w:rsid w:val="00613058"/>
    <w:rsid w:val="00621EE4"/>
    <w:rsid w:val="00622A3A"/>
    <w:rsid w:val="00625505"/>
    <w:rsid w:val="0064019E"/>
    <w:rsid w:val="00642CBB"/>
    <w:rsid w:val="00644FD7"/>
    <w:rsid w:val="00647BE5"/>
    <w:rsid w:val="0065044E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37199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863BD"/>
    <w:rsid w:val="0099697A"/>
    <w:rsid w:val="00997C0F"/>
    <w:rsid w:val="009B63BC"/>
    <w:rsid w:val="009B75F2"/>
    <w:rsid w:val="009D3A60"/>
    <w:rsid w:val="009D7171"/>
    <w:rsid w:val="009E5F93"/>
    <w:rsid w:val="009F5AC5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912"/>
    <w:rsid w:val="00D405E4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3628"/>
    <w:rsid w:val="00F07934"/>
    <w:rsid w:val="00F11DDE"/>
    <w:rsid w:val="00F22D7A"/>
    <w:rsid w:val="00F23628"/>
    <w:rsid w:val="00F313A6"/>
    <w:rsid w:val="00F360C9"/>
    <w:rsid w:val="00F408C7"/>
    <w:rsid w:val="00F52A38"/>
    <w:rsid w:val="00F546D9"/>
    <w:rsid w:val="00F570A9"/>
    <w:rsid w:val="00F57301"/>
    <w:rsid w:val="00F61282"/>
    <w:rsid w:val="00F615AC"/>
    <w:rsid w:val="00F714E0"/>
    <w:rsid w:val="00F73785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6</cp:revision>
  <cp:lastPrinted>2020-06-04T08:55:00Z</cp:lastPrinted>
  <dcterms:created xsi:type="dcterms:W3CDTF">2024-01-13T12:05:00Z</dcterms:created>
  <dcterms:modified xsi:type="dcterms:W3CDTF">2025-07-17T10:59:00Z</dcterms:modified>
</cp:coreProperties>
</file>