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CB48F3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№310/GArm/25_5.4_183/28.11.25</w:t>
      </w:r>
      <w:r w:rsidR="00292C7C">
        <w:rPr>
          <w:rFonts w:ascii="Times New Roman" w:hAnsi="Times New Roman"/>
          <w:sz w:val="24"/>
          <w:szCs w:val="24"/>
          <w:lang w:val="af-ZA"/>
        </w:rPr>
        <w:t xml:space="preserve"> </w:t>
      </w:r>
      <w:r w:rsidR="00640670">
        <w:rPr>
          <w:rFonts w:ascii="Times New Roman" w:hAnsi="Times New Roman"/>
          <w:sz w:val="24"/>
          <w:szCs w:val="24"/>
          <w:lang w:val="af-ZA"/>
        </w:rPr>
        <w:t xml:space="preserve">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5A4B3B">
        <w:rPr>
          <w:rFonts w:ascii="Times New Roman" w:hAnsi="Times New Roman"/>
          <w:color w:val="auto"/>
          <w:sz w:val="24"/>
          <w:szCs w:val="24"/>
          <w:lang w:val="af-ZA"/>
        </w:rPr>
        <w:t>1</w:t>
      </w:r>
      <w:r w:rsidR="00292C7C">
        <w:rPr>
          <w:rFonts w:ascii="Times New Roman" w:hAnsi="Times New Roman"/>
          <w:color w:val="auto"/>
          <w:sz w:val="24"/>
          <w:szCs w:val="24"/>
          <w:lang w:val="af-ZA"/>
        </w:rPr>
        <w:t>7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640670">
        <w:rPr>
          <w:rFonts w:ascii="Times New Roman" w:hAnsi="Times New Roman"/>
          <w:color w:val="auto"/>
          <w:sz w:val="24"/>
          <w:szCs w:val="24"/>
          <w:lang w:val="af-ZA"/>
        </w:rPr>
        <w:t>1</w:t>
      </w:r>
      <w:r w:rsidR="005A4B3B">
        <w:rPr>
          <w:rFonts w:ascii="Times New Roman" w:hAnsi="Times New Roman"/>
          <w:color w:val="auto"/>
          <w:sz w:val="24"/>
          <w:szCs w:val="24"/>
          <w:lang w:val="af-ZA"/>
        </w:rPr>
        <w:t>1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CE38B6">
        <w:rPr>
          <w:rFonts w:ascii="Times New Roman" w:hAnsi="Times New Roman"/>
          <w:bCs/>
          <w:sz w:val="24"/>
          <w:szCs w:val="24"/>
          <w:lang w:val="af-ZA"/>
        </w:rPr>
        <w:t>5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3777B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03777B">
        <w:rPr>
          <w:rFonts w:ascii="Sylfaen" w:hAnsi="Sylfaen"/>
          <w:b/>
          <w:bCs/>
          <w:lang w:val="hy-AM"/>
        </w:rPr>
        <w:t>Приобретение ремонтных работ на объекте «</w:t>
      </w:r>
      <w:r w:rsidR="00CB48F3">
        <w:rPr>
          <w:rFonts w:ascii="Sylfaen" w:hAnsi="Sylfaen"/>
          <w:b/>
          <w:bCs/>
          <w:lang w:val="hy-AM"/>
        </w:rPr>
        <w:t>Переустановка аварийных участков подземных газопроводов среднего давления от улицы Худякова до улицы Тамручи административного района Аван города Ереван</w:t>
      </w:r>
      <w:r>
        <w:rPr>
          <w:rFonts w:ascii="Sylfaen" w:hAnsi="Sylfaen"/>
          <w:b/>
          <w:bCs/>
          <w:lang w:val="hy-AM"/>
        </w:rPr>
        <w:t>»</w:t>
      </w:r>
      <w:r w:rsidRPr="0003777B">
        <w:rPr>
          <w:rFonts w:ascii="Sylfaen" w:hAnsi="Sylfaen"/>
          <w:b/>
          <w:bCs/>
          <w:lang w:val="hy-AM"/>
        </w:rPr>
        <w:t>.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03777B" w:rsidRPr="00AE6910" w:rsidRDefault="0003777B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lastRenderedPageBreak/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CB48F3">
        <w:rPr>
          <w:rFonts w:ascii="Sylfaen" w:hAnsi="Sylfaen"/>
          <w:b/>
          <w:lang w:val="hy-AM"/>
        </w:rPr>
        <w:t>Переустановка аварийных участков подземных газопроводов среднего давления от улицы Худякова до улицы Тамручи административного района Аван города Ереван</w:t>
      </w:r>
      <w:r w:rsidR="0003777B" w:rsidRPr="0003777B">
        <w:rPr>
          <w:rFonts w:ascii="Sylfaen" w:hAnsi="Sylfaen"/>
          <w:b/>
          <w:lang w:val="hy-AM"/>
        </w:rPr>
        <w:t>».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lastRenderedPageBreak/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 отбора</w:t>
      </w:r>
      <w:r w:rsidR="00E95585" w:rsidRPr="00AE6910">
        <w:rPr>
          <w:lang w:val="af-ZA"/>
        </w:rPr>
        <w:t xml:space="preserve"> (приглашение) </w:t>
      </w:r>
      <w:r w:rsidR="005E4582" w:rsidRPr="00AE6910">
        <w:rPr>
          <w:lang w:val="af-ZA"/>
        </w:rPr>
        <w:t xml:space="preserve">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CB48F3">
        <w:rPr>
          <w:lang w:val="af-ZA"/>
        </w:rPr>
        <w:t>№310/GArm/25_5.4_183/28.11.25</w:t>
      </w:r>
      <w:r w:rsidR="00292C7C">
        <w:rPr>
          <w:lang w:val="af-ZA"/>
        </w:rPr>
        <w:t xml:space="preserve"> </w:t>
      </w:r>
      <w:r w:rsidR="00640670">
        <w:rPr>
          <w:lang w:val="af-ZA"/>
        </w:rPr>
        <w:t xml:space="preserve">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03777B" w:rsidRPr="0003777B">
        <w:rPr>
          <w:rFonts w:ascii="Sylfaen" w:hAnsi="Sylfaen"/>
          <w:b/>
          <w:lang w:val="ru-RU"/>
        </w:rPr>
        <w:t>«</w:t>
      </w:r>
      <w:r w:rsidR="00CB48F3">
        <w:rPr>
          <w:rFonts w:ascii="Sylfaen" w:hAnsi="Sylfaen"/>
          <w:b/>
          <w:lang w:val="ru-RU"/>
        </w:rPr>
        <w:t>Переустановка аварийных участков подземных газопроводов среднего давления от улицы Худякова до улицы Тамручи административного района Аван города Ереван</w:t>
      </w:r>
      <w:r w:rsidR="0003777B">
        <w:rPr>
          <w:rFonts w:ascii="Sylfaen" w:hAnsi="Sylfaen"/>
          <w:b/>
          <w:lang w:val="ru-RU"/>
        </w:rPr>
        <w:t>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CB48F3">
        <w:rPr>
          <w:rFonts w:ascii="Sylfaen" w:hAnsi="Sylfaen"/>
          <w:b/>
          <w:lang w:val="hy-AM"/>
        </w:rPr>
        <w:t>Переустановка аварийных участков подземных газопроводов среднего давления от улицы Худякова до улицы Тамручи административного района Аван города Ереван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3910A1" w:rsidRDefault="00114B8B" w:rsidP="00114B8B">
      <w:pPr>
        <w:keepNext/>
        <w:jc w:val="both"/>
        <w:outlineLvl w:val="8"/>
        <w:rPr>
          <w:rFonts w:ascii="Sylfaen" w:hAnsi="Sylfaen" w:cs="Sylfaen"/>
          <w:b/>
          <w:bCs/>
          <w:color w:val="000000"/>
          <w:lang w:val="ru-RU" w:eastAsia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CB48F3">
        <w:rPr>
          <w:rFonts w:ascii="Sylfaen" w:hAnsi="Sylfaen"/>
          <w:b/>
          <w:lang w:val="hy-AM"/>
        </w:rPr>
        <w:t>Переустановка аварийных участков подземных газопроводов среднего давления от улицы Худякова до улицы Тамручи административного района Аван города Ереван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65542E">
        <w:rPr>
          <w:rFonts w:ascii="Sylfaen" w:hAnsi="Sylfaen"/>
          <w:lang w:val="ru-RU"/>
        </w:rPr>
        <w:t>Газпром Армения»</w:t>
      </w:r>
      <w:r w:rsidR="00F56BD2" w:rsidRPr="0065542E">
        <w:rPr>
          <w:rFonts w:ascii="Sylfaen" w:hAnsi="Sylfaen"/>
          <w:lang w:val="af-ZA"/>
        </w:rPr>
        <w:t>,</w:t>
      </w:r>
      <w:r w:rsidR="00E624F0" w:rsidRPr="0065542E">
        <w:rPr>
          <w:rFonts w:ascii="Sylfaen" w:hAnsi="Sylfaen"/>
          <w:lang w:val="af-ZA"/>
        </w:rPr>
        <w:t xml:space="preserve"> </w:t>
      </w:r>
      <w:r w:rsidR="00B25D2B" w:rsidRPr="0065542E">
        <w:rPr>
          <w:rFonts w:ascii="Sylfaen" w:hAnsi="Sylfaen"/>
          <w:lang w:val="af-ZA"/>
        </w:rPr>
        <w:t>а также спецификация предмета закупки</w:t>
      </w:r>
      <w:r w:rsidR="00F56BD2" w:rsidRPr="0065542E">
        <w:rPr>
          <w:rFonts w:ascii="Sylfaen" w:hAnsi="Sylfaen"/>
          <w:lang w:val="af-ZA"/>
        </w:rPr>
        <w:t xml:space="preserve">, технические данные, а также </w:t>
      </w:r>
      <w:r w:rsidR="00B25D2B" w:rsidRPr="0065542E">
        <w:rPr>
          <w:rFonts w:ascii="Sylfaen" w:hAnsi="Sylfaen"/>
          <w:lang w:val="af-ZA"/>
        </w:rPr>
        <w:t>полное описание иных неценовых условий составля</w:t>
      </w:r>
      <w:r w:rsidR="00D13495" w:rsidRPr="0065542E">
        <w:rPr>
          <w:rFonts w:ascii="Sylfaen" w:hAnsi="Sylfaen"/>
          <w:lang w:val="af-ZA"/>
        </w:rPr>
        <w:t>ют неотъемлемую часть контракта</w:t>
      </w:r>
      <w:r w:rsidR="00B25D2B" w:rsidRPr="0065542E">
        <w:rPr>
          <w:rFonts w:ascii="Sylfaen" w:hAnsi="Sylfaen"/>
          <w:lang w:val="af-ZA"/>
        </w:rPr>
        <w:t xml:space="preserve">.  </w:t>
      </w:r>
    </w:p>
    <w:p w:rsidR="00D74B0A" w:rsidRPr="00CB771E" w:rsidRDefault="00584E90" w:rsidP="00D74B0A">
      <w:pPr>
        <w:jc w:val="both"/>
        <w:rPr>
          <w:lang w:val="ru-RU"/>
        </w:rPr>
      </w:pPr>
      <w:hyperlink r:id="rId8" w:history="1"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Закупка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bCs/>
            <w:i/>
            <w:iCs/>
            <w:color w:val="auto"/>
            <w:sz w:val="19"/>
            <w:szCs w:val="19"/>
            <w:u w:val="none"/>
            <w:shd w:val="clear" w:color="auto" w:fill="FFFFFF"/>
            <w:lang w:val="ru-RU"/>
          </w:rPr>
          <w:t>осуществляется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  ООО «Газпром Армения».</w:t>
      </w:r>
    </w:p>
    <w:p w:rsidR="00364E71" w:rsidRPr="00AE6910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CB48F3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CB48F3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03777B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03777B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</w:t>
            </w:r>
            <w:r w:rsidR="00CB48F3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Переустановка аварийных участков подземных газопроводов среднего давления от улицы Худякова до улицы Тамручи административного района Аван города Ереван</w:t>
            </w:r>
            <w:r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lastRenderedPageBreak/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9F7310" w:rsidP="009F7310">
      <w:pPr>
        <w:ind w:firstLine="567"/>
        <w:jc w:val="both"/>
        <w:rPr>
          <w:lang w:val="ru-RU"/>
        </w:rPr>
      </w:pPr>
      <w:r w:rsidRPr="00D74B0A">
        <w:rPr>
          <w:lang w:val="ru-RU"/>
        </w:rPr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A34775" w:rsidRPr="00A34775">
        <w:rPr>
          <w:b/>
          <w:lang w:val="ru-RU"/>
        </w:rPr>
        <w:t>строительные, реконструкционные, монтажные работы газопроводов низкого и среднего давления</w:t>
      </w:r>
      <w:r w:rsidR="009D5DD9" w:rsidRPr="00D74B0A">
        <w:rPr>
          <w:lang w:val="hy-AM"/>
        </w:rPr>
        <w:t>.</w:t>
      </w:r>
    </w:p>
    <w:p w:rsidR="006161C7" w:rsidRPr="00D74B0A" w:rsidRDefault="006161C7" w:rsidP="006161C7">
      <w:pPr>
        <w:ind w:firstLine="567"/>
        <w:jc w:val="both"/>
        <w:rPr>
          <w:lang w:val="ru-RU" w:eastAsia="ru-RU"/>
        </w:rPr>
      </w:pPr>
      <w:r w:rsidRPr="00D74B0A">
        <w:rPr>
          <w:lang w:val="ru-RU"/>
        </w:rPr>
        <w:t xml:space="preserve">Критерий </w:t>
      </w:r>
      <w:r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A34775" w:rsidRPr="00A34775">
        <w:rPr>
          <w:b/>
          <w:lang w:val="hy-AM"/>
        </w:rPr>
        <w:t>строительные, реконструкционные, монтажные работы газопроводов низкого и среднего давления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 не должна быть меньше  </w:t>
      </w:r>
      <w:r w:rsidR="009A3B49">
        <w:rPr>
          <w:lang w:val="ru-RU" w:eastAsia="ru-RU"/>
        </w:rPr>
        <w:t>2</w:t>
      </w:r>
      <w:r w:rsidR="00757811" w:rsidRPr="00CB771E">
        <w:rPr>
          <w:b/>
          <w:lang w:val="ru-RU"/>
        </w:rPr>
        <w:t>0</w:t>
      </w:r>
      <w:r w:rsidRPr="00CB771E">
        <w:rPr>
          <w:b/>
          <w:lang w:val="ru-RU"/>
        </w:rPr>
        <w:t>%  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961EF8" w:rsidP="009E1252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lastRenderedPageBreak/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CB48F3" w:rsidRPr="00CB48F3">
        <w:rPr>
          <w:rFonts w:ascii="Times New Roman" w:hAnsi="Times New Roman"/>
          <w:b/>
          <w:sz w:val="24"/>
          <w:szCs w:val="24"/>
          <w:lang w:val="ru-RU" w:eastAsia="ru-RU"/>
        </w:rPr>
        <w:t>08</w:t>
      </w:r>
      <w:r w:rsidR="00645F98" w:rsidRPr="006776B1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4130B2">
        <w:rPr>
          <w:rFonts w:ascii="Sylfaen" w:hAnsi="Sylfaen"/>
          <w:b/>
          <w:sz w:val="24"/>
          <w:szCs w:val="24"/>
          <w:lang w:val="ru-RU" w:eastAsia="ru-RU"/>
        </w:rPr>
        <w:t>1</w:t>
      </w:r>
      <w:r w:rsidR="00CB48F3" w:rsidRPr="00CB48F3">
        <w:rPr>
          <w:rFonts w:ascii="Sylfaen" w:hAnsi="Sylfaen"/>
          <w:b/>
          <w:sz w:val="24"/>
          <w:szCs w:val="24"/>
          <w:lang w:val="ru-RU" w:eastAsia="ru-RU"/>
        </w:rPr>
        <w:t>2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D1167D" w:rsidRPr="00D1167D">
        <w:rPr>
          <w:rFonts w:ascii="Sylfaen" w:hAnsi="Sylfaen"/>
          <w:b/>
          <w:sz w:val="24"/>
          <w:szCs w:val="24"/>
          <w:lang w:val="ru-RU" w:eastAsia="ru-RU"/>
        </w:rPr>
        <w:t>5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292C7C">
        <w:rPr>
          <w:rFonts w:ascii="Times New Roman" w:hAnsi="Times New Roman"/>
          <w:sz w:val="24"/>
          <w:szCs w:val="24"/>
          <w:lang w:val="ru-RU" w:eastAsia="ru-RU"/>
        </w:rPr>
        <w:t>00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г. Ереван, Тбилисское шоссе 43, ЗАО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по подготовке и проведению конкурентных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>Саак Барсегян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lastRenderedPageBreak/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цена, </w:t>
      </w:r>
      <w:r w:rsidRPr="00AE6910">
        <w:rPr>
          <w:rFonts w:ascii="Times New Roman" w:hAnsi="Times New Roman"/>
          <w:sz w:val="24"/>
          <w:szCs w:val="24"/>
        </w:rPr>
        <w:lastRenderedPageBreak/>
        <w:t>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proofErr w:type="gramStart"/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proofErr w:type="gramEnd"/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</w:t>
      </w:r>
      <w:r w:rsidRPr="00AE6910">
        <w:rPr>
          <w:rFonts w:ascii="Times New Roman" w:hAnsi="Times New Roman"/>
          <w:sz w:val="24"/>
          <w:szCs w:val="24"/>
        </w:rPr>
        <w:lastRenderedPageBreak/>
        <w:t xml:space="preserve">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5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062F23">
      <w:pPr>
        <w:rPr>
          <w:b/>
          <w:iCs/>
          <w:lang w:val="af-ZA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</w:t>
      </w:r>
      <w:r w:rsidRPr="00AE6910">
        <w:rPr>
          <w:lang w:val="af-ZA"/>
        </w:rPr>
        <w:lastRenderedPageBreak/>
        <w:t xml:space="preserve">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9.7.7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 xml:space="preserve">.3. После объявления </w:t>
      </w:r>
      <w:r w:rsidR="00645F98">
        <w:rPr>
          <w:lang w:val="af-ZA"/>
        </w:rPr>
        <w:t>конкурентного  отбора</w:t>
      </w:r>
      <w:r w:rsidR="002456D9" w:rsidRPr="00AE6910">
        <w:rPr>
          <w:lang w:val="af-ZA"/>
        </w:rPr>
        <w:t xml:space="preserve">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FF5CE9" w:rsidRPr="00FF5CE9">
        <w:rPr>
          <w:b/>
          <w:lang w:val="hy-AM"/>
        </w:rPr>
        <w:t>строительные, реконструкционные, монтажные работы газопроводов низкого и среднего давления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B20494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212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CB48F3" w:rsidRPr="008463B9" w:rsidTr="00B20494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Default="00CB48F3" w:rsidP="00CB48F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Մարդատար ավտոմեքենա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CB48F3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Default="00CB48F3" w:rsidP="00CB48F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Թեթև բեռնատար ավտոմեքենա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5տն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CB48F3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Default="00CB48F3" w:rsidP="00CB48F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10տն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CB48F3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Default="00CB48F3" w:rsidP="00CB48F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Էքսկավատոր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մինչև 1մ³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CB48F3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Default="00CB48F3" w:rsidP="00CB48F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Զոդման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CB48F3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Default="00CB48F3" w:rsidP="00CB48F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Զոդման սարք (պոլիէթիլեն)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CB48F3" w:rsidRPr="008463B9" w:rsidTr="00671DDD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Default="00CB48F3" w:rsidP="00CB48F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8F3" w:rsidRPr="00EA5D8C" w:rsidRDefault="00CB48F3" w:rsidP="00CB48F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Բետոնախառնիչ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≤</w:t>
            </w:r>
            <w:r w:rsidRPr="00EA5D8C">
              <w:rPr>
                <w:rFonts w:ascii="GHEA Grapalat" w:hAnsi="GHEA Grapalat" w:cs="Calibri"/>
                <w:color w:val="000000"/>
                <w:sz w:val="18"/>
                <w:szCs w:val="18"/>
              </w:rPr>
              <w:t>1.5մ³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CB48F3" w:rsidRPr="008463B9" w:rsidTr="00671DDD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Default="00CB48F3" w:rsidP="00CB48F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F3" w:rsidRPr="00EA5D8C" w:rsidRDefault="00CB48F3" w:rsidP="00CB48F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5"/>
        <w:gridCol w:w="2795"/>
        <w:gridCol w:w="1134"/>
        <w:gridCol w:w="1848"/>
        <w:gridCol w:w="1862"/>
        <w:gridCol w:w="1514"/>
      </w:tblGrid>
      <w:tr w:rsidR="00211B15" w:rsidRPr="008463B9" w:rsidTr="005A4B3B">
        <w:trPr>
          <w:trHeight w:val="809"/>
        </w:trPr>
        <w:tc>
          <w:tcPr>
            <w:tcW w:w="475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795" w:type="dxa"/>
          </w:tcPr>
          <w:p w:rsidR="00211B15" w:rsidRPr="008463B9" w:rsidRDefault="00211B15" w:rsidP="00B20494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848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862" w:type="dxa"/>
            <w:shd w:val="clear" w:color="auto" w:fill="auto"/>
          </w:tcPr>
          <w:p w:rsidR="00211B15" w:rsidRPr="008463B9" w:rsidRDefault="00211B15" w:rsidP="00B20494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514" w:type="dxa"/>
            <w:shd w:val="clear" w:color="auto" w:fill="auto"/>
          </w:tcPr>
          <w:p w:rsidR="00211B15" w:rsidRPr="008463B9" w:rsidRDefault="00211B15" w:rsidP="00B20494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CB48F3" w:rsidRPr="008463B9" w:rsidTr="005A4B3B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Default="00CB48F3" w:rsidP="00CB48F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բարձ</w:t>
            </w:r>
            <w:proofErr w:type="gramEnd"/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. կրթություն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CB48F3" w:rsidRDefault="00CB48F3" w:rsidP="00CB48F3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CB48F3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Default="00CB48F3" w:rsidP="00CB48F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proofErr w:type="gramStart"/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բարձ</w:t>
            </w:r>
            <w:proofErr w:type="gramEnd"/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. կրթություն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CB48F3" w:rsidRDefault="00CB48F3" w:rsidP="00CB48F3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CB48F3" w:rsidRPr="008463B9" w:rsidTr="00DE77F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Default="00CB48F3" w:rsidP="00CB48F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CB48F3" w:rsidRDefault="00CB48F3" w:rsidP="00CB48F3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CB48F3" w:rsidRPr="008463B9" w:rsidTr="00DE77F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Default="00CB48F3" w:rsidP="00CB48F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CB48F3" w:rsidRDefault="00CB48F3" w:rsidP="00CB48F3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CB48F3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Default="00CB48F3" w:rsidP="00CB48F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CB48F3" w:rsidRDefault="00CB48F3" w:rsidP="00CB48F3">
            <w:pPr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CB48F3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Default="00CB48F3" w:rsidP="00CB48F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Խողովակ մեկուսացնող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CB48F3" w:rsidRDefault="00CB48F3" w:rsidP="00CB48F3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</w:tr>
      <w:tr w:rsidR="00CB48F3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Default="00CB48F3" w:rsidP="00CB48F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Եռակցող (պոլիէթիլեն)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CB48F3" w:rsidRDefault="00CB48F3" w:rsidP="00CB48F3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CB48F3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Default="00CB48F3" w:rsidP="00CB48F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Էլ.եռակցող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թույլատվություն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CB48F3" w:rsidRDefault="00CB48F3" w:rsidP="00CB48F3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  <w:tr w:rsidR="00CB48F3" w:rsidRPr="008463B9" w:rsidTr="005A4B3B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8F3" w:rsidRDefault="00CB48F3" w:rsidP="00CB48F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B48F3" w:rsidRPr="00EA5D8C" w:rsidRDefault="00CB48F3" w:rsidP="00CB48F3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EA5D8C">
              <w:rPr>
                <w:rFonts w:ascii="GHEA Grapalat" w:hAnsi="GHEA Grapalat" w:cs="Calibri"/>
                <w:color w:val="000000"/>
                <w:sz w:val="22"/>
                <w:szCs w:val="22"/>
              </w:rPr>
              <w:t>թույլատվություն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CB48F3" w:rsidRDefault="00CB48F3" w:rsidP="00CB48F3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FF5CE9" w:rsidRPr="00FF5CE9">
        <w:rPr>
          <w:b/>
          <w:lang w:val="hy-AM"/>
        </w:rPr>
        <w:t>строительные, реконструкционные, монтажные работы газопроводов низкого и среднего давления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lastRenderedPageBreak/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CB48F3">
        <w:rPr>
          <w:rFonts w:ascii="Sylfaen" w:hAnsi="Sylfaen"/>
          <w:sz w:val="20"/>
          <w:lang w:val="af-ZA"/>
        </w:rPr>
        <w:t>№310/GArm/25_5.4_183/28.11.25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</w:t>
      </w:r>
      <w:proofErr w:type="gram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477CA8">
        <w:rPr>
          <w:rFonts w:ascii="Sylfaen" w:hAnsi="Sylfaen"/>
          <w:sz w:val="20"/>
          <w:szCs w:val="20"/>
          <w:lang w:val="es-ES"/>
        </w:rPr>
        <w:t>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объявленном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CB48F3">
        <w:rPr>
          <w:rFonts w:ascii="Sylfaen" w:hAnsi="Sylfaen"/>
          <w:sz w:val="20"/>
          <w:lang w:val="af-ZA"/>
        </w:rPr>
        <w:t>№310/GArm/25_5.4_183/28.11.25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proofErr w:type="gramEnd"/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proofErr w:type="gramStart"/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proofErr w:type="gramEnd"/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proofErr w:type="gramStart"/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proofErr w:type="gramEnd"/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Обслуживающий </w:t>
      </w:r>
      <w:proofErr w:type="gramStart"/>
      <w:r w:rsidRPr="00DB1801">
        <w:rPr>
          <w:rFonts w:ascii="Sylfaen" w:hAnsi="Sylfaen"/>
          <w:sz w:val="20"/>
          <w:szCs w:val="20"/>
          <w:lang w:val="ru-RU"/>
        </w:rPr>
        <w:t xml:space="preserve">банк:   </w:t>
      </w:r>
      <w:proofErr w:type="gramEnd"/>
      <w:r w:rsidRPr="00DB1801">
        <w:rPr>
          <w:rFonts w:ascii="Sylfaen" w:hAnsi="Sylfaen"/>
          <w:sz w:val="20"/>
          <w:szCs w:val="20"/>
          <w:lang w:val="ru-RU"/>
        </w:rPr>
        <w:t xml:space="preserve">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Банковский </w:t>
      </w:r>
      <w:proofErr w:type="gramStart"/>
      <w:r w:rsidRPr="00DB1801">
        <w:rPr>
          <w:rFonts w:ascii="Sylfaen" w:hAnsi="Sylfaen"/>
          <w:sz w:val="20"/>
          <w:szCs w:val="20"/>
          <w:lang w:val="ru-RU"/>
        </w:rPr>
        <w:t>счет:</w:t>
      </w:r>
      <w:r w:rsidRPr="00DB1801">
        <w:rPr>
          <w:rFonts w:ascii="GHEA Grapalat" w:hAnsi="GHEA Grapalat"/>
          <w:sz w:val="22"/>
          <w:lang w:val="ru-RU"/>
        </w:rPr>
        <w:t xml:space="preserve">   </w:t>
      </w:r>
      <w:proofErr w:type="gramEnd"/>
      <w:r w:rsidRPr="00DB1801">
        <w:rPr>
          <w:rFonts w:ascii="GHEA Grapalat" w:hAnsi="GHEA Grapalat"/>
          <w:sz w:val="22"/>
          <w:lang w:val="ru-RU"/>
        </w:rPr>
        <w:t xml:space="preserve">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CB48F3">
        <w:rPr>
          <w:rFonts w:ascii="Sylfaen" w:hAnsi="Sylfaen"/>
          <w:sz w:val="20"/>
          <w:lang w:val="af-ZA"/>
        </w:rPr>
        <w:t>№310/GArm/25_5.4_183/</w:t>
      </w:r>
      <w:proofErr w:type="gramStart"/>
      <w:r w:rsidR="00CB48F3">
        <w:rPr>
          <w:rFonts w:ascii="Sylfaen" w:hAnsi="Sylfaen"/>
          <w:sz w:val="20"/>
          <w:lang w:val="af-ZA"/>
        </w:rPr>
        <w:t>28.11.25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  <w:r w:rsidRPr="00676171">
        <w:rPr>
          <w:rFonts w:ascii="Sylfaen" w:hAnsi="Sylfaen"/>
          <w:sz w:val="20"/>
          <w:lang w:val="af-ZA"/>
        </w:rPr>
        <w:t>,</w:t>
      </w:r>
      <w:proofErr w:type="gramEnd"/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CB48F3" w:rsidRDefault="00CB48F3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CB48F3">
        <w:rPr>
          <w:rFonts w:ascii="Sylfaen" w:hAnsi="Sylfaen"/>
          <w:sz w:val="20"/>
          <w:lang w:val="af-ZA"/>
        </w:rPr>
        <w:t>№310/GArm/25_5.4_183/28.11.25</w:t>
      </w:r>
      <w:r w:rsidR="00292C7C">
        <w:rPr>
          <w:rFonts w:ascii="Sylfaen" w:hAnsi="Sylfaen"/>
          <w:sz w:val="20"/>
          <w:lang w:val="af-ZA"/>
        </w:rPr>
        <w:t xml:space="preserve"> 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B48F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CB48F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CB48F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B48F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B48F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B48F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B48F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B48F3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CB48F3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. прямо или косвенно владеет 20 и более процентами дающих право голоса долей (акций, паев) данного юридического лица или имеет </w:t>
            </w:r>
            <w:proofErr w:type="gramStart"/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прямое</w:t>
            </w:r>
            <w:proofErr w:type="gramEnd"/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CB48F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CB48F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CB48F3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прямо или косвенно владеет 10 и более процентами дающих право голоса долей (акций, </w:t>
            </w:r>
            <w:proofErr w:type="gramStart"/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паев)  данного</w:t>
            </w:r>
            <w:proofErr w:type="gramEnd"/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CB48F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CB48F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CB48F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CB48F3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CB48F3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B48F3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CB48F3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CB48F3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CB48F3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CB48F3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CB48F3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CB48F3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CB48F3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CB48F3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</w:t>
      </w:r>
      <w:proofErr w:type="gramStart"/>
      <w:r w:rsidRPr="00DB1801">
        <w:rPr>
          <w:rFonts w:ascii="GHEA Grapalat" w:hAnsi="GHEA Grapalat"/>
          <w:sz w:val="20"/>
          <w:szCs w:val="20"/>
          <w:lang w:val="ru-RU"/>
        </w:rPr>
        <w:t>прямо</w:t>
      </w:r>
      <w:proofErr w:type="gramEnd"/>
      <w:r w:rsidRPr="00DB1801">
        <w:rPr>
          <w:rFonts w:ascii="GHEA Grapalat" w:hAnsi="GHEA Grapalat"/>
          <w:sz w:val="20"/>
          <w:szCs w:val="20"/>
          <w:lang w:val="ru-RU"/>
        </w:rPr>
        <w:t xml:space="preserve">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</w:t>
      </w:r>
      <w:proofErr w:type="gramStart"/>
      <w:r w:rsidRPr="00DB1801">
        <w:rPr>
          <w:rFonts w:ascii="GHEA Grapalat" w:hAnsi="GHEA Grapalat"/>
          <w:sz w:val="20"/>
          <w:szCs w:val="20"/>
          <w:lang w:val="ru-RU"/>
        </w:rPr>
        <w:t>процентов</w:t>
      </w:r>
      <w:proofErr w:type="gramEnd"/>
      <w:r w:rsidRPr="00DB1801">
        <w:rPr>
          <w:rFonts w:ascii="GHEA Grapalat" w:hAnsi="GHEA Grapalat"/>
          <w:sz w:val="20"/>
          <w:szCs w:val="20"/>
          <w:lang w:val="ru-RU"/>
        </w:rPr>
        <w:t xml:space="preserve">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CB48F3">
        <w:rPr>
          <w:rFonts w:ascii="Sylfaen" w:hAnsi="Sylfaen"/>
          <w:b/>
          <w:sz w:val="20"/>
          <w:lang w:val="af-ZA"/>
        </w:rPr>
        <w:t>№310/GArm/25_5.4_183/28.11.25</w:t>
      </w:r>
      <w:r w:rsidR="00292C7C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CB48F3">
        <w:rPr>
          <w:rFonts w:ascii="Sylfaen" w:hAnsi="Sylfaen"/>
          <w:b/>
          <w:sz w:val="20"/>
          <w:lang w:val="af-ZA"/>
        </w:rPr>
        <w:t>№310/GArm/25_5.4_183/28.11.25</w:t>
      </w:r>
      <w:r w:rsidR="00292C7C">
        <w:rPr>
          <w:rFonts w:ascii="Sylfaen" w:hAnsi="Sylfaen"/>
          <w:b/>
          <w:sz w:val="20"/>
          <w:lang w:val="af-ZA"/>
        </w:rPr>
        <w:t xml:space="preserve"> 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lastRenderedPageBreak/>
        <w:t>Список</w:t>
      </w:r>
      <w:r w:rsidRPr="001A6FE0">
        <w:rPr>
          <w:lang w:val="ru-RU"/>
        </w:rPr>
        <w:t xml:space="preserve"> </w:t>
      </w:r>
      <w:proofErr w:type="gramStart"/>
      <w:r w:rsidRPr="001A6FE0">
        <w:rPr>
          <w:rStyle w:val="ezkurwreuab5ozgtqnkl"/>
          <w:lang w:val="ru-RU"/>
        </w:rPr>
        <w:t>О</w:t>
      </w:r>
      <w:proofErr w:type="gramEnd"/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супруг, ребенок, брат, </w:t>
            </w:r>
            <w:proofErr w:type="gramStart"/>
            <w:r w:rsidRPr="001A6FE0">
              <w:rPr>
                <w:rStyle w:val="ezkurwreuab5ozgtqnkl"/>
                <w:lang w:val="ru-RU"/>
              </w:rPr>
              <w:t>сестра,бабушка</w:t>
            </w:r>
            <w:proofErr w:type="gramEnd"/>
            <w:r w:rsidRPr="001A6FE0">
              <w:rPr>
                <w:rStyle w:val="ezkurwreuab5ozgtqnkl"/>
                <w:lang w:val="ru-RU"/>
              </w:rPr>
              <w:t>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B48F3">
        <w:rPr>
          <w:rFonts w:ascii="Times New Roman" w:hAnsi="Times New Roman"/>
          <w:sz w:val="20"/>
          <w:lang w:val="af-ZA"/>
        </w:rPr>
        <w:t>№310/GArm/25_5.4_183/28.11.25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proofErr w:type="gramStart"/>
      <w:r w:rsidRPr="00AE6910">
        <w:rPr>
          <w:b/>
          <w:sz w:val="20"/>
          <w:szCs w:val="20"/>
          <w:lang w:val="es-ES"/>
        </w:rPr>
        <w:lastRenderedPageBreak/>
        <w:t>о</w:t>
      </w:r>
      <w:proofErr w:type="gramEnd"/>
      <w:r w:rsidRPr="00AE6910">
        <w:rPr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proofErr w:type="gramStart"/>
      <w:r w:rsidRPr="00AE6910">
        <w:rPr>
          <w:b/>
          <w:sz w:val="20"/>
          <w:szCs w:val="20"/>
          <w:lang w:val="es-ES"/>
        </w:rPr>
        <w:t>установленным</w:t>
      </w:r>
      <w:proofErr w:type="gramEnd"/>
      <w:r w:rsidRPr="00AE6910">
        <w:rPr>
          <w:b/>
          <w:sz w:val="20"/>
          <w:szCs w:val="20"/>
          <w:lang w:val="es-ES"/>
        </w:rPr>
        <w:t xml:space="preserve">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proofErr w:type="gramStart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аименование</w:t>
      </w:r>
      <w:proofErr w:type="gramEnd"/>
      <w:r w:rsidRPr="00AE6910">
        <w:rPr>
          <w:i/>
          <w:sz w:val="20"/>
          <w:szCs w:val="20"/>
          <w:lang w:val="ru-RU"/>
        </w:rPr>
        <w:t xml:space="preserve">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CB48F3">
        <w:rPr>
          <w:b/>
          <w:sz w:val="20"/>
          <w:szCs w:val="20"/>
          <w:lang w:val="af-ZA"/>
        </w:rPr>
        <w:t>№310/GArm/25_5.4_183/28.11.25</w:t>
      </w:r>
      <w:r w:rsidR="00292C7C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proofErr w:type="gramStart"/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proofErr w:type="gramEnd"/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CB48F3">
        <w:rPr>
          <w:b/>
          <w:sz w:val="20"/>
          <w:szCs w:val="20"/>
          <w:lang w:val="af-ZA"/>
        </w:rPr>
        <w:t>№310/GArm/25_5.4_183/28.11.25</w:t>
      </w:r>
      <w:r w:rsidR="00292C7C">
        <w:rPr>
          <w:b/>
          <w:sz w:val="20"/>
          <w:szCs w:val="20"/>
          <w:lang w:val="af-ZA"/>
        </w:rPr>
        <w:t xml:space="preserve"> 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62253" w:rsidRDefault="00762253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762253" w:rsidRDefault="00762253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</w:t>
      </w:r>
      <w:proofErr w:type="gramStart"/>
      <w:r w:rsidRPr="00AE6910">
        <w:rPr>
          <w:sz w:val="20"/>
          <w:szCs w:val="20"/>
          <w:u w:val="single"/>
          <w:lang w:val="hy-AM"/>
        </w:rPr>
        <w:t xml:space="preserve">  </w:t>
      </w:r>
      <w:r w:rsidRPr="00AE6910">
        <w:rPr>
          <w:sz w:val="20"/>
          <w:szCs w:val="20"/>
          <w:lang w:val="es-ES" w:eastAsia="ru-RU"/>
        </w:rPr>
        <w:t xml:space="preserve"> (</w:t>
      </w:r>
      <w:proofErr w:type="gramEnd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B48F3">
        <w:rPr>
          <w:rFonts w:ascii="Times New Roman" w:hAnsi="Times New Roman"/>
          <w:sz w:val="20"/>
          <w:lang w:val="af-ZA"/>
        </w:rPr>
        <w:t>№310/GArm/25_5.4_183/28.11.25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</w:t>
      </w:r>
      <w:proofErr w:type="gramStart"/>
      <w:r w:rsidRPr="00AE6910">
        <w:rPr>
          <w:sz w:val="20"/>
          <w:szCs w:val="20"/>
          <w:u w:val="single"/>
          <w:lang w:val="hy-AM"/>
        </w:rPr>
        <w:t xml:space="preserve">  </w:t>
      </w:r>
      <w:r w:rsidRPr="00AE6910">
        <w:rPr>
          <w:sz w:val="20"/>
          <w:szCs w:val="20"/>
          <w:lang w:val="es-ES" w:eastAsia="ru-RU"/>
        </w:rPr>
        <w:t xml:space="preserve"> (</w:t>
      </w:r>
      <w:proofErr w:type="gramEnd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B48F3">
        <w:rPr>
          <w:rFonts w:ascii="Times New Roman" w:hAnsi="Times New Roman"/>
          <w:sz w:val="20"/>
          <w:lang w:val="af-ZA"/>
        </w:rPr>
        <w:t>№310/GArm/25_5.4_183/28.11.25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</w:t>
      </w:r>
      <w:proofErr w:type="gramStart"/>
      <w:r w:rsidRPr="00AE6910">
        <w:rPr>
          <w:u w:val="single"/>
          <w:lang w:val="hy-AM"/>
        </w:rPr>
        <w:t xml:space="preserve">  </w:t>
      </w:r>
      <w:r w:rsidRPr="00AE6910">
        <w:rPr>
          <w:lang w:val="es-ES" w:eastAsia="ru-RU"/>
        </w:rPr>
        <w:t xml:space="preserve"> (</w:t>
      </w:r>
      <w:proofErr w:type="gramEnd"/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B48F3">
        <w:rPr>
          <w:rFonts w:ascii="Times New Roman" w:hAnsi="Times New Roman"/>
          <w:sz w:val="20"/>
          <w:lang w:val="af-ZA"/>
        </w:rPr>
        <w:t>№310/GArm/25_5.4_183/28.11.25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</w:t>
      </w:r>
      <w:proofErr w:type="gramStart"/>
      <w:r w:rsidRPr="00AE6910">
        <w:rPr>
          <w:u w:val="single"/>
          <w:lang w:val="hy-AM"/>
        </w:rPr>
        <w:t xml:space="preserve">  </w:t>
      </w:r>
      <w:r w:rsidRPr="00AE6910">
        <w:rPr>
          <w:lang w:val="es-ES" w:eastAsia="ru-RU"/>
        </w:rPr>
        <w:t xml:space="preserve"> (</w:t>
      </w:r>
      <w:proofErr w:type="gramEnd"/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B48F3">
        <w:rPr>
          <w:rFonts w:ascii="Times New Roman" w:hAnsi="Times New Roman"/>
          <w:sz w:val="20"/>
          <w:lang w:val="af-ZA"/>
        </w:rPr>
        <w:t>№310/GArm/25_5.4_183/28.11.25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CB48F3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CB48F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B48F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B48F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B48F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B48F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B48F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CB48F3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B48F3">
        <w:rPr>
          <w:rFonts w:ascii="Times New Roman" w:hAnsi="Times New Roman"/>
          <w:sz w:val="20"/>
          <w:lang w:val="af-ZA"/>
        </w:rPr>
        <w:t>№310/GArm/25_5.4_183/28.11.25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CB48F3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CB48F3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B48F3">
        <w:rPr>
          <w:rFonts w:ascii="Times New Roman" w:hAnsi="Times New Roman"/>
          <w:sz w:val="20"/>
          <w:lang w:val="af-ZA"/>
        </w:rPr>
        <w:t>№310/GArm/25_5.4_183/28.11.25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CB48F3">
        <w:rPr>
          <w:sz w:val="20"/>
          <w:lang w:val="af-ZA"/>
        </w:rPr>
        <w:t>№310/GArm/25_5.4_183/</w:t>
      </w:r>
      <w:proofErr w:type="gramStart"/>
      <w:r w:rsidR="00CB48F3">
        <w:rPr>
          <w:sz w:val="20"/>
          <w:lang w:val="af-ZA"/>
        </w:rPr>
        <w:t>28.11.25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Pr="00AE6910">
        <w:rPr>
          <w:sz w:val="20"/>
          <w:szCs w:val="20"/>
          <w:lang w:val="af-ZA"/>
        </w:rPr>
        <w:t>,</w:t>
      </w:r>
      <w:proofErr w:type="gramEnd"/>
      <w:r w:rsidRPr="00AE6910">
        <w:rPr>
          <w:sz w:val="20"/>
          <w:szCs w:val="20"/>
          <w:lang w:val="af-ZA"/>
        </w:rPr>
        <w:t xml:space="preserve">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CB48F3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CB48F3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3A2FD2" w:rsidP="00007B19">
            <w:pPr>
              <w:rPr>
                <w:rFonts w:ascii="Sylfaen" w:hAnsi="Sylfaen"/>
                <w:bCs/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CB48F3">
              <w:rPr>
                <w:rFonts w:ascii="Sylfaen" w:hAnsi="Sylfaen"/>
                <w:bCs/>
                <w:lang w:val="ru-RU"/>
              </w:rPr>
              <w:t>Переустановка аварийных участков подземных газопроводов среднего давления от улицы Худякова до улицы Тамручи административного района Аван города Ереван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B48F3">
        <w:rPr>
          <w:rFonts w:ascii="Times New Roman" w:hAnsi="Times New Roman"/>
          <w:sz w:val="20"/>
          <w:lang w:val="af-ZA"/>
        </w:rPr>
        <w:t>№310/GArm/25_5.4_183/28.11.25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CB48F3" w:rsidRPr="003A2FD2" w:rsidRDefault="00CB48F3" w:rsidP="00CB48F3">
      <w:pPr>
        <w:jc w:val="center"/>
        <w:rPr>
          <w:rFonts w:ascii="Sylfaen" w:hAnsi="Sylfaen"/>
          <w:b/>
          <w:bCs/>
          <w:lang w:val="hy-AM"/>
        </w:rPr>
      </w:pPr>
      <w:r w:rsidRPr="003A2FD2">
        <w:rPr>
          <w:rFonts w:ascii="Sylfaen" w:hAnsi="Sylfaen"/>
          <w:b/>
          <w:bCs/>
          <w:lang w:val="hy-AM"/>
        </w:rPr>
        <w:t>Приобретение ремонтных работ на объекте «</w:t>
      </w:r>
      <w:r>
        <w:rPr>
          <w:rFonts w:ascii="Sylfaen" w:hAnsi="Sylfaen"/>
          <w:b/>
          <w:bCs/>
          <w:lang w:val="hy-AM"/>
        </w:rPr>
        <w:t>Переустановка аварийных участков подземных газопроводов среднего давления от улицы Худякова до улицы Тамручи административного района Аван города Ереван</w:t>
      </w:r>
      <w:r w:rsidRPr="003A2FD2">
        <w:rPr>
          <w:rFonts w:ascii="Sylfaen" w:hAnsi="Sylfaen"/>
          <w:b/>
          <w:bCs/>
          <w:lang w:val="hy-AM"/>
        </w:rPr>
        <w:t>».</w:t>
      </w:r>
    </w:p>
    <w:tbl>
      <w:tblPr>
        <w:tblW w:w="101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5640"/>
        <w:gridCol w:w="620"/>
        <w:gridCol w:w="711"/>
        <w:gridCol w:w="1220"/>
        <w:gridCol w:w="1480"/>
      </w:tblGrid>
      <w:tr w:rsidR="00CB48F3" w:rsidRPr="00EA5D8C" w:rsidTr="00CB48F3">
        <w:trPr>
          <w:trHeight w:val="2085"/>
        </w:trPr>
        <w:tc>
          <w:tcPr>
            <w:tcW w:w="459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/Հ</w:t>
            </w:r>
            <w:r w:rsidRPr="00EA5D8C">
              <w:rPr>
                <w:rFonts w:ascii="Sylfaen" w:hAnsi="Sylfaen" w:cs="Calibri"/>
                <w:sz w:val="18"/>
                <w:szCs w:val="18"/>
              </w:rPr>
              <w:br/>
              <w:t xml:space="preserve">№ 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 xml:space="preserve">Աշխատանքների անվանումը </w:t>
            </w:r>
          </w:p>
        </w:tc>
        <w:tc>
          <w:tcPr>
            <w:tcW w:w="620" w:type="dxa"/>
            <w:shd w:val="clear" w:color="000000" w:fill="FFFFFF"/>
            <w:textDirection w:val="btLr"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Չափման միավորը</w:t>
            </w:r>
          </w:p>
        </w:tc>
        <w:tc>
          <w:tcPr>
            <w:tcW w:w="711" w:type="dxa"/>
            <w:shd w:val="clear" w:color="000000" w:fill="FFFFFF"/>
            <w:textDirection w:val="btLr"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Քանակը</w:t>
            </w:r>
          </w:p>
        </w:tc>
        <w:tc>
          <w:tcPr>
            <w:tcW w:w="1220" w:type="dxa"/>
            <w:shd w:val="clear" w:color="000000" w:fill="FFFFFF"/>
            <w:textDirection w:val="btLr"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Միավորի արժեքը</w:t>
            </w:r>
            <w:r>
              <w:rPr>
                <w:rFonts w:ascii="Sylfaen" w:hAnsi="Sylfaen" w:cs="Calibri"/>
                <w:sz w:val="18"/>
                <w:szCs w:val="18"/>
              </w:rPr>
              <w:t xml:space="preserve"> ՀՀ</w:t>
            </w:r>
            <w:r w:rsidRPr="00EA5D8C">
              <w:rPr>
                <w:rFonts w:ascii="Sylfaen" w:hAnsi="Sylfaen" w:cs="Calibri"/>
                <w:sz w:val="18"/>
                <w:szCs w:val="18"/>
              </w:rPr>
              <w:t xml:space="preserve"> դրամ</w:t>
            </w:r>
          </w:p>
        </w:tc>
        <w:tc>
          <w:tcPr>
            <w:tcW w:w="1480" w:type="dxa"/>
            <w:shd w:val="clear" w:color="000000" w:fill="FFFFFF"/>
            <w:textDirection w:val="btLr"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Sylfaen" w:hAnsi="Sylfaen" w:cs="Calibri"/>
                <w:sz w:val="18"/>
                <w:szCs w:val="18"/>
              </w:rPr>
              <w:t xml:space="preserve">Ընդհանուր արժեքը ՀՀ </w:t>
            </w:r>
            <w:r w:rsidRPr="00EA5D8C">
              <w:rPr>
                <w:rFonts w:ascii="Sylfaen" w:hAnsi="Sylfaen" w:cs="Calibri"/>
                <w:sz w:val="18"/>
                <w:szCs w:val="18"/>
              </w:rPr>
              <w:t>դրամ</w:t>
            </w: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b/>
                <w:bCs/>
                <w:i/>
                <w:iCs/>
                <w:sz w:val="18"/>
                <w:szCs w:val="18"/>
              </w:rPr>
            </w:pPr>
            <w:r w:rsidRPr="00EA5D8C">
              <w:rPr>
                <w:rFonts w:ascii="Sylfaen" w:hAnsi="Sylfaen" w:cs="Calibri"/>
                <w:b/>
                <w:bCs/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b/>
                <w:bCs/>
                <w:i/>
                <w:iCs/>
                <w:sz w:val="18"/>
                <w:szCs w:val="18"/>
              </w:rPr>
            </w:pPr>
            <w:r w:rsidRPr="00EA5D8C">
              <w:rPr>
                <w:rFonts w:ascii="Sylfaen" w:hAnsi="Sylfaen" w:cs="Calibri"/>
                <w:b/>
                <w:bCs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62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b/>
                <w:bCs/>
                <w:i/>
                <w:iCs/>
                <w:sz w:val="18"/>
                <w:szCs w:val="18"/>
              </w:rPr>
            </w:pPr>
            <w:r w:rsidRPr="00EA5D8C">
              <w:rPr>
                <w:rFonts w:ascii="Sylfaen" w:hAnsi="Sylfaen" w:cs="Calibri"/>
                <w:b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711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b/>
                <w:bCs/>
                <w:i/>
                <w:iCs/>
                <w:sz w:val="18"/>
                <w:szCs w:val="18"/>
              </w:rPr>
            </w:pPr>
            <w:r w:rsidRPr="00EA5D8C">
              <w:rPr>
                <w:rFonts w:ascii="Sylfaen" w:hAnsi="Sylfaen" w:cs="Calibri"/>
                <w:b/>
                <w:bCs/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b/>
                <w:bCs/>
                <w:i/>
                <w:iCs/>
                <w:sz w:val="18"/>
                <w:szCs w:val="18"/>
              </w:rPr>
            </w:pPr>
            <w:r w:rsidRPr="00EA5D8C">
              <w:rPr>
                <w:rFonts w:ascii="Sylfaen" w:hAnsi="Sylfaen" w:cs="Calibri"/>
                <w:b/>
                <w:bCs/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b/>
                <w:bCs/>
                <w:i/>
                <w:iCs/>
                <w:sz w:val="18"/>
                <w:szCs w:val="18"/>
              </w:rPr>
            </w:pPr>
            <w:r w:rsidRPr="00EA5D8C">
              <w:rPr>
                <w:rFonts w:ascii="Sylfaen" w:hAnsi="Sylfaen" w:cs="Calibri"/>
                <w:b/>
                <w:bCs/>
                <w:i/>
                <w:iCs/>
                <w:sz w:val="18"/>
                <w:szCs w:val="18"/>
              </w:rPr>
              <w:t>6</w:t>
            </w: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Ասֆալտի քերում 0.04մ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</w:t>
            </w:r>
            <w:r w:rsidRPr="00EA5D8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13.60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Ասֆալտե շերտի վերականգնում 0.04 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</w:t>
            </w:r>
            <w:r w:rsidRPr="00EA5D8C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339.50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445.00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Ասֆալտի քանդում 0.2մ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</w:t>
            </w:r>
            <w:r w:rsidRPr="00EA5D8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52.82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 xml:space="preserve"> Շին աղբի տեղափոխում 13 կմ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132.80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</w:t>
            </w:r>
            <w:r w:rsidRPr="00EA5D8C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264.10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51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0.06 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</w:t>
            </w:r>
            <w:r w:rsidRPr="00EA5D8C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264.10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51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0.04 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</w:t>
            </w:r>
            <w:r w:rsidRPr="00EA5D8C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264.10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510"/>
        </w:trPr>
        <w:tc>
          <w:tcPr>
            <w:tcW w:w="459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5640" w:type="dxa"/>
            <w:shd w:val="clear" w:color="auto" w:fill="auto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էքսկավատորով բարձումով ավտոինքնաթափ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</w:t>
            </w:r>
            <w:r w:rsidRPr="00EA5D8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107.20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510"/>
        </w:trPr>
        <w:tc>
          <w:tcPr>
            <w:tcW w:w="459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5640" w:type="dxa"/>
            <w:shd w:val="clear" w:color="auto" w:fill="auto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Խրամուղու քանդում III կարգի գրունտներում էքսկավատորով բարձումով ավտոինքնաթափ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</w:t>
            </w:r>
            <w:r w:rsidRPr="00EA5D8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79.80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5640" w:type="dxa"/>
            <w:shd w:val="clear" w:color="000000" w:fill="FFFFFF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Խրամուղու քանդում II կարգի գրունտներում ձեռքով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</w:t>
            </w:r>
            <w:r w:rsidRPr="00EA5D8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3.30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5640" w:type="dxa"/>
            <w:shd w:val="clear" w:color="000000" w:fill="FFFFFF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Խրամուղու քանդում III կարգի գրունտներում ձեռքով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</w:t>
            </w:r>
            <w:r w:rsidRPr="00EA5D8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2.50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Ավելորդ գրունտի բարձում էքսկավատորով ինքնաթափ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</w:t>
            </w:r>
            <w:r w:rsidRPr="00EA5D8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5.78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Տեղափոխում 20կմ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11.00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Ավելացած գրունտի տեղափոխում 20կմ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366.30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51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էքսկավատորով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</w:t>
            </w:r>
            <w:r w:rsidRPr="00EA5D8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172.70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</w:t>
            </w:r>
            <w:r w:rsidRPr="00EA5D8C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52.70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5640" w:type="dxa"/>
            <w:shd w:val="clear" w:color="auto" w:fill="auto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d=160/159 մմ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2.00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5640" w:type="dxa"/>
            <w:shd w:val="clear" w:color="auto" w:fill="auto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2.00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51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640" w:type="dxa"/>
            <w:shd w:val="clear" w:color="auto" w:fill="auto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ՊԷ խողովակի d-160x9.1մմ SDR-17.6 ПЭ 100 տեղադրում խրամուղում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208.00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5640" w:type="dxa"/>
            <w:shd w:val="clear" w:color="auto" w:fill="auto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ՊԷ խողովակի d-63x5.8մմ SDR-11 ПЭ 100 տեղադրում խրամուղում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15.00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5640" w:type="dxa"/>
            <w:shd w:val="clear" w:color="auto" w:fill="auto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ՊԷ խողովակի d-160մմ մեխանիկական կտրում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4.00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5640" w:type="dxa"/>
            <w:shd w:val="clear" w:color="auto" w:fill="auto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ՊԷ խողովակի d-160մմ ծայրերի ուղղում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4.00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5640" w:type="dxa"/>
            <w:shd w:val="clear" w:color="auto" w:fill="auto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ՊԷ խողովակի d-63մմ մեխանիկական կտրում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4.00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5640" w:type="dxa"/>
            <w:shd w:val="clear" w:color="auto" w:fill="auto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ՊԷ խողովակի d-63մմ ծայրերի ուղղում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4.00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5640" w:type="dxa"/>
            <w:shd w:val="clear" w:color="auto" w:fill="auto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ՊԷ խողովակի d-160մմ կցվանքային զոդում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16.00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510"/>
        </w:trPr>
        <w:tc>
          <w:tcPr>
            <w:tcW w:w="459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5640" w:type="dxa"/>
            <w:shd w:val="clear" w:color="auto" w:fill="auto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ՊԷ խողովակի d-160մմ կցորդչային միացություն ներդիր տաքացուցիչով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4.00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510"/>
        </w:trPr>
        <w:tc>
          <w:tcPr>
            <w:tcW w:w="459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4.00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5640" w:type="dxa"/>
            <w:shd w:val="clear" w:color="000000" w:fill="FFFFFF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gramStart"/>
            <w:r w:rsidRPr="00EA5D8C">
              <w:rPr>
                <w:rFonts w:ascii="Sylfaen" w:hAnsi="Sylfaen" w:cs="Calibri"/>
                <w:sz w:val="18"/>
                <w:szCs w:val="18"/>
              </w:rPr>
              <w:t>d-160մմ</w:t>
            </w:r>
            <w:proofErr w:type="gramEnd"/>
            <w:r w:rsidRPr="00EA5D8C">
              <w:rPr>
                <w:rFonts w:ascii="Sylfaen" w:hAnsi="Sylfaen" w:cs="Calibri"/>
                <w:sz w:val="18"/>
                <w:szCs w:val="18"/>
              </w:rPr>
              <w:t xml:space="preserve"> ՊԷ 90° անկյունակի տեղադրում (ներդիր տաքաց.)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5640" w:type="dxa"/>
            <w:shd w:val="clear" w:color="000000" w:fill="FFFFFF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gramStart"/>
            <w:r w:rsidRPr="00EA5D8C">
              <w:rPr>
                <w:rFonts w:ascii="Sylfaen" w:hAnsi="Sylfaen" w:cs="Calibri"/>
                <w:sz w:val="18"/>
                <w:szCs w:val="18"/>
              </w:rPr>
              <w:t>d-160մմ</w:t>
            </w:r>
            <w:proofErr w:type="gramEnd"/>
            <w:r w:rsidRPr="00EA5D8C">
              <w:rPr>
                <w:rFonts w:ascii="Sylfaen" w:hAnsi="Sylfaen" w:cs="Calibri"/>
                <w:sz w:val="18"/>
                <w:szCs w:val="18"/>
              </w:rPr>
              <w:t xml:space="preserve"> ՊԷ 45° անկյունակի տեղադրում (ներդիր տաքաց.)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6.00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lastRenderedPageBreak/>
              <w:t>31</w:t>
            </w:r>
          </w:p>
        </w:tc>
        <w:tc>
          <w:tcPr>
            <w:tcW w:w="5640" w:type="dxa"/>
            <w:shd w:val="clear" w:color="000000" w:fill="FFFFFF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gramStart"/>
            <w:r w:rsidRPr="00EA5D8C">
              <w:rPr>
                <w:rFonts w:ascii="Sylfaen" w:hAnsi="Sylfaen" w:cs="Calibri"/>
                <w:sz w:val="18"/>
                <w:szCs w:val="18"/>
              </w:rPr>
              <w:t>d-63մմ</w:t>
            </w:r>
            <w:proofErr w:type="gramEnd"/>
            <w:r w:rsidRPr="00EA5D8C">
              <w:rPr>
                <w:rFonts w:ascii="Sylfaen" w:hAnsi="Sylfaen" w:cs="Calibri"/>
                <w:sz w:val="18"/>
                <w:szCs w:val="18"/>
              </w:rPr>
              <w:t xml:space="preserve"> ՊԷ 45° անկյունակի տեղադրում (ներդիր տաքաց.)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6.00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Վերադիր արտուղղում ներդիր տաքացուցիչով (թամբիկ) Ø160/63մմ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2.00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231.00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223.00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62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223.00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5640" w:type="dxa"/>
            <w:shd w:val="clear" w:color="000000" w:fill="FFFFFF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62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223.00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5640" w:type="dxa"/>
            <w:shd w:val="clear" w:color="000000" w:fill="FFFFFF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62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A5D8C">
              <w:rPr>
                <w:rFonts w:ascii="Calibri" w:hAnsi="Calibri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640" w:type="dxa"/>
            <w:shd w:val="clear" w:color="auto" w:fill="auto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4.00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45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4.00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510"/>
        </w:trPr>
        <w:tc>
          <w:tcPr>
            <w:tcW w:w="459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5640" w:type="dxa"/>
            <w:shd w:val="clear" w:color="auto" w:fill="auto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Ø159x4.5մմ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7.00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51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5640" w:type="dxa"/>
            <w:shd w:val="clear" w:color="auto" w:fill="auto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Ø57x3.5մմ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</w:t>
            </w:r>
            <w:r w:rsidRPr="00EA5D8C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3.70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</w:t>
            </w:r>
            <w:r w:rsidRPr="00EA5D8C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3.70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51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Ø159x4.5մմ 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4.00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51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Ø150 մմ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4.00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51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Ø57x3.5մմ 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4.00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51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 մմ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4.00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Ø273x6մմ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49.00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51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dպ250մմ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49.00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Ø108x4մմ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15.00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51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51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Պատյանների հակակոռոզիոն մեկուսացում «РАМ» տիպի մեկուսիչ նյութերով dպ100մմ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15.00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5640" w:type="dxa"/>
            <w:shd w:val="clear" w:color="auto" w:fill="auto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ՊԷ խողովակի d-160մմ անցկացում պատյանով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46.00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5640" w:type="dxa"/>
            <w:shd w:val="clear" w:color="auto" w:fill="auto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ՊԷ խողովակի d-63մմ անցկացում պատյանով</w:t>
            </w:r>
          </w:p>
        </w:tc>
        <w:tc>
          <w:tcPr>
            <w:tcW w:w="620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auto" w:fill="auto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12.00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51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54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փրփրային լցանյութով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6.00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A5D8C">
              <w:rPr>
                <w:rFonts w:ascii="Sylfaen" w:hAnsi="Sylfaen" w:cs="Calibr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4.00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Պէ խողովակի ծախսը հենօղակների համար d-160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2.10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A5D8C">
              <w:rPr>
                <w:rFonts w:ascii="Sylfaen" w:hAnsi="Sylfaen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Պէ խողովակի ծախսը հենօղակների համար d-63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0.60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58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Ստուգիչ խողովակի տեղադրում dպ-32մմ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6.00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51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A5D8C">
              <w:rPr>
                <w:rFonts w:ascii="Sylfaen" w:hAnsi="Sylfaen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անցում, եռաբաշխիչ, խցափակիչ)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36.30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60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Կցաշուրթերի մոնտաժում dպ-150մմ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4.00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A5D8C">
              <w:rPr>
                <w:rFonts w:ascii="Sylfaen" w:hAnsi="Sylfaen" w:cs="Calibr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 xml:space="preserve">Սողնակային փականի տեղադրում 150մմ 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2.00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62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dպ-50մմ 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4.00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A5D8C">
              <w:rPr>
                <w:rFonts w:ascii="Sylfaen" w:hAnsi="Sylfaen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 xml:space="preserve">Սողնակային փականի 30с41нж1 տեղադրում dպ-50մմ 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2.00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64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Գազատարի կտրում Dպ-150մմ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2.00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A5D8C">
              <w:rPr>
                <w:rFonts w:ascii="Sylfaen" w:hAnsi="Sylfaen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Գազատարի կտրում  Dպ-50մմ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4.00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66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Սիզամարգի քանդում և վերականգնում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</w:t>
            </w:r>
            <w:r w:rsidRPr="00EA5D8C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1.00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A5D8C">
              <w:rPr>
                <w:rFonts w:ascii="Sylfaen" w:hAnsi="Sylfaen" w:cs="Calibr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16.00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A5D8C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40" w:type="dxa"/>
            <w:shd w:val="clear" w:color="000000" w:fill="FFFFFF"/>
            <w:noWrap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A5D8C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Ընդամենը 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A5D8C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A5D8C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center"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4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Շահույթ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%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bottom"/>
          </w:tcPr>
          <w:p w:rsidR="00CB48F3" w:rsidRPr="00EA5D8C" w:rsidRDefault="00CB48F3" w:rsidP="000A089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bottom"/>
          </w:tcPr>
          <w:p w:rsidR="00CB48F3" w:rsidRPr="00EA5D8C" w:rsidRDefault="00CB48F3" w:rsidP="000A089F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4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Ընդամենը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bottom"/>
          </w:tcPr>
          <w:p w:rsidR="00CB48F3" w:rsidRPr="00EA5D8C" w:rsidRDefault="00CB48F3" w:rsidP="000A089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bottom"/>
          </w:tcPr>
          <w:p w:rsidR="00CB48F3" w:rsidRPr="00EA5D8C" w:rsidRDefault="00CB48F3" w:rsidP="000A089F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00"/>
        </w:trPr>
        <w:tc>
          <w:tcPr>
            <w:tcW w:w="459" w:type="dxa"/>
            <w:shd w:val="clear" w:color="000000" w:fill="FFFFFF"/>
            <w:noWrap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4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ԱԱՀ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20%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bottom"/>
          </w:tcPr>
          <w:p w:rsidR="00CB48F3" w:rsidRPr="00EA5D8C" w:rsidRDefault="00CB48F3" w:rsidP="000A089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bottom"/>
          </w:tcPr>
          <w:p w:rsidR="00CB48F3" w:rsidRPr="00EA5D8C" w:rsidRDefault="00CB48F3" w:rsidP="000A089F">
            <w:pPr>
              <w:jc w:val="right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CB48F3" w:rsidRPr="00EA5D8C" w:rsidTr="00CB48F3">
        <w:trPr>
          <w:trHeight w:val="315"/>
        </w:trPr>
        <w:tc>
          <w:tcPr>
            <w:tcW w:w="459" w:type="dxa"/>
            <w:shd w:val="clear" w:color="000000" w:fill="FFFFFF"/>
            <w:noWrap/>
            <w:hideMark/>
          </w:tcPr>
          <w:p w:rsidR="00CB48F3" w:rsidRPr="00EA5D8C" w:rsidRDefault="00CB48F3" w:rsidP="000A089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A5D8C">
              <w:rPr>
                <w:rFonts w:ascii="Sylfaen" w:hAnsi="Sylfaen" w:cs="Calibri"/>
                <w:sz w:val="18"/>
                <w:szCs w:val="18"/>
              </w:rPr>
              <w:lastRenderedPageBreak/>
              <w:t> </w:t>
            </w:r>
          </w:p>
        </w:tc>
        <w:tc>
          <w:tcPr>
            <w:tcW w:w="564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A5D8C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Ընդամենը նախահաշվով 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right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A5D8C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1" w:type="dxa"/>
            <w:shd w:val="clear" w:color="000000" w:fill="FFFFFF"/>
            <w:noWrap/>
            <w:vAlign w:val="center"/>
            <w:hideMark/>
          </w:tcPr>
          <w:p w:rsidR="00CB48F3" w:rsidRPr="00EA5D8C" w:rsidRDefault="00CB48F3" w:rsidP="000A089F">
            <w:pPr>
              <w:jc w:val="right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EA5D8C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0" w:type="dxa"/>
            <w:shd w:val="clear" w:color="000000" w:fill="FFFFFF"/>
            <w:noWrap/>
            <w:vAlign w:val="bottom"/>
          </w:tcPr>
          <w:p w:rsidR="00CB48F3" w:rsidRPr="00EA5D8C" w:rsidRDefault="00CB48F3" w:rsidP="000A089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shd w:val="clear" w:color="000000" w:fill="FFFFFF"/>
            <w:noWrap/>
            <w:vAlign w:val="bottom"/>
          </w:tcPr>
          <w:p w:rsidR="00CB48F3" w:rsidRPr="00EA5D8C" w:rsidRDefault="00CB48F3" w:rsidP="000A089F">
            <w:pPr>
              <w:jc w:val="right"/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</w:tr>
    </w:tbl>
    <w:p w:rsidR="004F5966" w:rsidRPr="00151A50" w:rsidRDefault="004F5966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ru-RU"/>
        </w:rPr>
      </w:pPr>
    </w:p>
    <w:p w:rsidR="00F66808" w:rsidRPr="003A2FD2" w:rsidRDefault="003A2FD2" w:rsidP="003A2FD2">
      <w:pPr>
        <w:jc w:val="center"/>
        <w:rPr>
          <w:rFonts w:ascii="Sylfaen" w:hAnsi="Sylfaen"/>
          <w:b/>
          <w:bCs/>
          <w:lang w:val="hy-AM"/>
        </w:rPr>
      </w:pPr>
      <w:r w:rsidRPr="003A2FD2">
        <w:rPr>
          <w:rFonts w:ascii="Sylfaen" w:hAnsi="Sylfaen"/>
          <w:b/>
          <w:bCs/>
          <w:lang w:val="hy-AM"/>
        </w:rPr>
        <w:t>Приобретение ремонтных работ на объекте «</w:t>
      </w:r>
      <w:r w:rsidR="00CB48F3">
        <w:rPr>
          <w:rFonts w:ascii="Sylfaen" w:hAnsi="Sylfaen"/>
          <w:b/>
          <w:bCs/>
          <w:lang w:val="hy-AM"/>
        </w:rPr>
        <w:t>Переустановка аварийных участков подземных газопроводов среднего давления от улицы Худякова до улицы Тамручи административного района Аван города Ереван</w:t>
      </w:r>
      <w:r w:rsidRPr="003A2FD2">
        <w:rPr>
          <w:rFonts w:ascii="Sylfaen" w:hAnsi="Sylfaen"/>
          <w:b/>
          <w:bCs/>
          <w:lang w:val="hy-AM"/>
        </w:rPr>
        <w:t>».</w:t>
      </w:r>
    </w:p>
    <w:p w:rsidR="003A2FD2" w:rsidRDefault="003A2FD2" w:rsidP="00EC188D">
      <w:pPr>
        <w:jc w:val="center"/>
        <w:rPr>
          <w:rFonts w:ascii="Sylfaen" w:hAnsi="Sylfaen"/>
          <w:b/>
          <w:sz w:val="20"/>
          <w:szCs w:val="28"/>
          <w:lang w:val="hy-AM"/>
        </w:rPr>
      </w:pPr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</w:t>
      </w:r>
      <w:proofErr w:type="gramStart"/>
      <w:r w:rsidRPr="00B806F5">
        <w:rPr>
          <w:rFonts w:ascii="Sylfaen" w:hAnsi="Sylfaen"/>
          <w:sz w:val="18"/>
          <w:szCs w:val="18"/>
          <w:lang w:val="ru-RU"/>
        </w:rPr>
        <w:t>).:</w:t>
      </w:r>
      <w:proofErr w:type="gramEnd"/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CD1E91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CD1E91" w:rsidRPr="00AE6910" w:rsidRDefault="00CD1E91" w:rsidP="00CD1E91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CB48F3">
        <w:rPr>
          <w:rFonts w:ascii="Times New Roman" w:hAnsi="Times New Roman"/>
          <w:sz w:val="20"/>
          <w:lang w:val="af-ZA"/>
        </w:rPr>
        <w:t>№310/GArm/25_5.4_183/28.11.25</w:t>
      </w:r>
      <w:r w:rsidR="00292C7C">
        <w:rPr>
          <w:rFonts w:ascii="Times New Roman" w:hAnsi="Times New Roman"/>
          <w:sz w:val="20"/>
          <w:lang w:val="af-ZA"/>
        </w:rPr>
        <w:t xml:space="preserve"> 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CB48F3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3A2FD2" w:rsidP="006A09B0">
            <w:pPr>
              <w:jc w:val="center"/>
              <w:rPr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CB48F3">
              <w:rPr>
                <w:rFonts w:ascii="Sylfaen" w:hAnsi="Sylfaen"/>
                <w:bCs/>
                <w:lang w:val="ru-RU"/>
              </w:rPr>
              <w:t>Переустановка аварийных участков подземных газопроводов среднего давления от улицы Худякова до улицы Тамручи административного района Аван города Ереван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F463F4" w:rsidRDefault="005A4B3B" w:rsidP="00CB48F3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CB48F3">
              <w:rPr>
                <w:rFonts w:ascii="Sylfaen" w:hAnsi="Sylfaen" w:cs="Sylfaen"/>
                <w:b/>
                <w:sz w:val="20"/>
                <w:szCs w:val="20"/>
              </w:rPr>
              <w:t>01</w:t>
            </w:r>
            <w:bookmarkStart w:id="0" w:name="_GoBack"/>
            <w:bookmarkEnd w:id="0"/>
            <w:r>
              <w:rPr>
                <w:rFonts w:ascii="Sylfaen" w:hAnsi="Sylfaen" w:cs="Sylfaen"/>
                <w:b/>
                <w:sz w:val="20"/>
                <w:szCs w:val="20"/>
              </w:rPr>
              <w:t>.06.2028г.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CB48F3">
        <w:rPr>
          <w:sz w:val="20"/>
          <w:lang w:val="af-ZA"/>
        </w:rPr>
        <w:t>№310/GArm/25_5.4_183/28.11.25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CB48F3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№310/GArm/25_5.4_183/28.11.25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CB48F3">
        <w:rPr>
          <w:sz w:val="20"/>
          <w:lang w:val="af-ZA"/>
        </w:rPr>
        <w:t>№310/GArm/25_5.4_183/28.11.25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CB48F3">
        <w:rPr>
          <w:sz w:val="20"/>
          <w:lang w:val="af-ZA"/>
        </w:rPr>
        <w:t>№310/GArm/25_5.4_183/28.11.25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CB48F3">
        <w:rPr>
          <w:sz w:val="20"/>
          <w:lang w:val="af-ZA"/>
        </w:rPr>
        <w:t>№310/GArm/25_5.4_183/28.11.25</w:t>
      </w:r>
      <w:r w:rsidR="00292C7C">
        <w:rPr>
          <w:sz w:val="20"/>
          <w:lang w:val="af-ZA"/>
        </w:rPr>
        <w:t xml:space="preserve"> 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 xml:space="preserve">, либо с любофо другого счета Компании, открытого </w:t>
      </w:r>
      <w:proofErr w:type="gramStart"/>
      <w:r>
        <w:rPr>
          <w:sz w:val="16"/>
          <w:szCs w:val="16"/>
          <w:lang w:val="ru-RU"/>
        </w:rPr>
        <w:t>в  обслуживающем</w:t>
      </w:r>
      <w:proofErr w:type="gramEnd"/>
      <w:r>
        <w:rPr>
          <w:sz w:val="16"/>
          <w:szCs w:val="16"/>
          <w:lang w:val="ru-RU"/>
        </w:rPr>
        <w:t xml:space="preserve">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proofErr w:type="gramStart"/>
      <w:r w:rsidR="00645F98">
        <w:rPr>
          <w:bCs/>
          <w:sz w:val="16"/>
          <w:szCs w:val="16"/>
          <w:lang w:val="ru-RU"/>
        </w:rPr>
        <w:t>конкурентного  отбора</w:t>
      </w:r>
      <w:proofErr w:type="gramEnd"/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</w:t>
      </w:r>
      <w:proofErr w:type="gramStart"/>
      <w:r w:rsidRPr="00AE6910">
        <w:rPr>
          <w:vertAlign w:val="superscript"/>
        </w:rPr>
        <w:t>дата</w:t>
      </w:r>
      <w:proofErr w:type="gramEnd"/>
      <w:r w:rsidRPr="00AE6910">
        <w:rPr>
          <w:vertAlign w:val="superscript"/>
        </w:rPr>
        <w:t>)                                                                                                                                                              (</w:t>
      </w:r>
      <w:proofErr w:type="gramStart"/>
      <w:r w:rsidRPr="00AE6910">
        <w:rPr>
          <w:vertAlign w:val="superscript"/>
        </w:rPr>
        <w:t>подпись</w:t>
      </w:r>
      <w:proofErr w:type="gramEnd"/>
      <w:r w:rsidRPr="00AE6910">
        <w:rPr>
          <w:vertAlign w:val="superscript"/>
        </w:rPr>
        <w:t>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CB48F3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CB48F3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CB48F3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CB48F3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E90" w:rsidRDefault="00584E90" w:rsidP="004D3B9B">
      <w:r>
        <w:separator/>
      </w:r>
    </w:p>
  </w:endnote>
  <w:endnote w:type="continuationSeparator" w:id="0">
    <w:p w:rsidR="00584E90" w:rsidRDefault="00584E90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E90" w:rsidRDefault="00584E90" w:rsidP="004D3B9B">
      <w:r>
        <w:separator/>
      </w:r>
    </w:p>
  </w:footnote>
  <w:footnote w:type="continuationSeparator" w:id="0">
    <w:p w:rsidR="00584E90" w:rsidRDefault="00584E90" w:rsidP="004D3B9B">
      <w:r>
        <w:continuationSeparator/>
      </w:r>
    </w:p>
  </w:footnote>
  <w:footnote w:id="1">
    <w:p w:rsidR="00762253" w:rsidRPr="00814D61" w:rsidRDefault="00762253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 xml:space="preserve">» в нужном квадрате, при непроставлении согласие </w:t>
      </w:r>
      <w:proofErr w:type="gramStart"/>
      <w:r w:rsidRPr="00814D61">
        <w:rPr>
          <w:rFonts w:ascii="Times New Roman" w:hAnsi="Times New Roman"/>
          <w:lang w:val="ru-RU"/>
        </w:rPr>
        <w:t>действует  со</w:t>
      </w:r>
      <w:proofErr w:type="gramEnd"/>
      <w:r w:rsidRPr="00814D61">
        <w:rPr>
          <w:rFonts w:ascii="Times New Roman" w:hAnsi="Times New Roman"/>
          <w:lang w:val="ru-RU"/>
        </w:rPr>
        <w:t xml:space="preserve">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253" w:rsidRDefault="00762253">
    <w:pPr>
      <w:pStyle w:val="Header"/>
      <w:rPr>
        <w:lang w:val="en-US"/>
      </w:rPr>
    </w:pPr>
  </w:p>
  <w:p w:rsidR="00762253" w:rsidRPr="00460191" w:rsidRDefault="007622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8"/>
  </w:num>
  <w:num w:numId="12">
    <w:abstractNumId w:val="22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5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4C71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47A9"/>
    <w:rsid w:val="00574985"/>
    <w:rsid w:val="00577064"/>
    <w:rsid w:val="00584E90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48F3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07C9FA-35AA-46EB-A807-1C28213C9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1</Pages>
  <Words>12354</Words>
  <Characters>70419</Characters>
  <Application>Microsoft Office Word</Application>
  <DocSecurity>0</DocSecurity>
  <Lines>586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82608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Sahak Barseghyan</cp:lastModifiedBy>
  <cp:revision>113</cp:revision>
  <cp:lastPrinted>2015-07-20T14:41:00Z</cp:lastPrinted>
  <dcterms:created xsi:type="dcterms:W3CDTF">2015-06-11T09:49:00Z</dcterms:created>
  <dcterms:modified xsi:type="dcterms:W3CDTF">2025-11-28T06:18:00Z</dcterms:modified>
</cp:coreProperties>
</file>