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724D5B">
        <w:rPr>
          <w:rFonts w:ascii="GHEA Grapalat" w:hAnsi="GHEA Grapalat"/>
          <w:i w:val="0"/>
          <w:lang w:val="hy-AM"/>
        </w:rPr>
        <w:t>դեկտեմբերի 12</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724D5B">
        <w:rPr>
          <w:rFonts w:ascii="GHEA Grapalat" w:hAnsi="GHEA Grapalat"/>
          <w:b/>
          <w:i w:val="0"/>
          <w:color w:val="000000"/>
          <w:lang w:val="hy-AM"/>
        </w:rPr>
        <w:t>ԳՀԾՁԲ-ՀՎԿԱԿ-2025-03</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24D5B" w:rsidRPr="00ED2725">
        <w:rPr>
          <w:rFonts w:ascii="GHEA Grapalat" w:hAnsi="GHEA Grapalat"/>
          <w:b/>
          <w:i w:val="0"/>
          <w:lang w:val="af-ZA"/>
        </w:rPr>
        <w:t>համակարգչային սարքերի և սարքավորումների վերանորոգման և սպասարկման</w:t>
      </w:r>
      <w:r w:rsidR="00724D5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D870C3">
        <w:rPr>
          <w:rFonts w:ascii="GHEA Grapalat" w:hAnsi="GHEA Grapalat"/>
          <w:b/>
          <w:i w:val="0"/>
          <w:lang w:val="hy-AM"/>
        </w:rPr>
        <w:t>դեկտեմբերի 19</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870C3">
        <w:rPr>
          <w:rFonts w:ascii="GHEA Grapalat" w:hAnsi="GHEA Grapalat" w:cs="Times Armenian"/>
          <w:color w:val="000000"/>
          <w:sz w:val="20"/>
          <w:szCs w:val="20"/>
          <w:lang w:val="hy-AM"/>
        </w:rPr>
        <w:t>դեկտեմբերի 12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05433A" w:rsidRPr="00237AD3">
        <w:rPr>
          <w:rFonts w:ascii="GHEA Grapalat" w:hAnsi="GHEA Grapalat" w:cs="Times Armenian"/>
          <w:color w:val="000000"/>
          <w:sz w:val="20"/>
          <w:szCs w:val="20"/>
          <w:lang w:val="af-ZA"/>
        </w:rPr>
        <w:t>2</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D870C3" w:rsidRPr="00ED2725">
        <w:rPr>
          <w:rFonts w:ascii="GHEA Grapalat" w:hAnsi="GHEA Grapalat"/>
          <w:b/>
          <w:lang w:val="af-ZA"/>
        </w:rPr>
        <w:t xml:space="preserve">ՀԱՄԱԿԱՐԳՉԱՅԻՆ ՍԱՐՔԵՐԻ </w:t>
      </w:r>
      <w:r w:rsidR="00D870C3">
        <w:rPr>
          <w:rFonts w:ascii="GHEA Grapalat" w:hAnsi="GHEA Grapalat"/>
          <w:b/>
          <w:lang w:val="hy-AM"/>
        </w:rPr>
        <w:t>ԵՎ</w:t>
      </w:r>
      <w:r w:rsidR="00D870C3" w:rsidRPr="00ED2725">
        <w:rPr>
          <w:rFonts w:ascii="GHEA Grapalat" w:hAnsi="GHEA Grapalat"/>
          <w:b/>
          <w:lang w:val="af-ZA"/>
        </w:rPr>
        <w:t xml:space="preserve"> ՍԱՐՔԱՎՈՐՈՒՄՆԵՐԻ ՎԵՐԱՆՈՐՈԳՄԱՆ </w:t>
      </w:r>
      <w:r w:rsidR="00D870C3">
        <w:rPr>
          <w:rFonts w:ascii="GHEA Grapalat" w:hAnsi="GHEA Grapalat"/>
          <w:b/>
          <w:lang w:val="hy-AM"/>
        </w:rPr>
        <w:t>ԵՎ</w:t>
      </w:r>
      <w:r w:rsidR="00D870C3" w:rsidRPr="00ED2725">
        <w:rPr>
          <w:rFonts w:ascii="GHEA Grapalat" w:hAnsi="GHEA Grapalat"/>
          <w:b/>
          <w:lang w:val="af-ZA"/>
        </w:rPr>
        <w:t xml:space="preserve"> ՍՊԱՍԱՐԿՄԱՆ</w:t>
      </w:r>
      <w:r w:rsidR="00D870C3">
        <w:rPr>
          <w:rFonts w:ascii="GHEA Grapalat" w:hAnsi="GHEA Grapalat"/>
          <w:b/>
          <w:lang w:val="hy-AM"/>
        </w:rPr>
        <w:t xml:space="preserve"> 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0A6FAF" w:rsidRPr="001304AC" w:rsidRDefault="000A6FAF" w:rsidP="000A6FAF">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Pr="00042DC8"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0A6FAF">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0A6FAF">
        <w:rPr>
          <w:rFonts w:ascii="GHEA Grapalat" w:hAnsi="GHEA Grapalat" w:cs="Sylfaen"/>
          <w:b/>
          <w:color w:val="000000"/>
          <w:sz w:val="20"/>
          <w:szCs w:val="20"/>
          <w:lang w:val="hy-AM"/>
        </w:rPr>
        <w:t>ԿԱՐԻՔՆԵՐԻ</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ՀԱՄԱՐ</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b/>
          <w:sz w:val="20"/>
          <w:szCs w:val="20"/>
          <w:lang w:val="af-ZA"/>
        </w:rPr>
        <w:t xml:space="preserve">ՀԱՄԱԿԱՐԳՉԱՅԻՆ ՍԱՐՔԵՐԻ </w:t>
      </w:r>
      <w:r w:rsidR="000A6FAF">
        <w:rPr>
          <w:rFonts w:ascii="GHEA Grapalat" w:hAnsi="GHEA Grapalat"/>
          <w:b/>
          <w:sz w:val="20"/>
          <w:szCs w:val="20"/>
          <w:lang w:val="hy-AM"/>
        </w:rPr>
        <w:t>ԵՎ</w:t>
      </w:r>
      <w:r w:rsidR="000A6FAF" w:rsidRPr="000A6FAF">
        <w:rPr>
          <w:rFonts w:ascii="GHEA Grapalat" w:hAnsi="GHEA Grapalat"/>
          <w:b/>
          <w:sz w:val="20"/>
          <w:szCs w:val="20"/>
          <w:lang w:val="af-ZA"/>
        </w:rPr>
        <w:t xml:space="preserve"> ՍԱՐՔԱՎՈՐՈՒՄՆԵՐԻ ՎԵՐԱՆՈՐՈԳՄԱՆ </w:t>
      </w:r>
      <w:r w:rsidR="000A6FAF">
        <w:rPr>
          <w:rFonts w:ascii="GHEA Grapalat" w:hAnsi="GHEA Grapalat"/>
          <w:b/>
          <w:sz w:val="20"/>
          <w:szCs w:val="20"/>
          <w:lang w:val="hy-AM"/>
        </w:rPr>
        <w:t>ԵՎ</w:t>
      </w:r>
      <w:r w:rsidR="000A6FAF" w:rsidRPr="000A6FAF">
        <w:rPr>
          <w:rFonts w:ascii="GHEA Grapalat" w:hAnsi="GHEA Grapalat"/>
          <w:b/>
          <w:sz w:val="20"/>
          <w:szCs w:val="20"/>
          <w:lang w:val="af-ZA"/>
        </w:rPr>
        <w:t xml:space="preserve"> ՍՊԱՍԱՐԿՄԱՆ ԾԱՌԱՅՈՒԹՅՈՒՆՆԵՐԻ</w:t>
      </w:r>
      <w:r w:rsidR="000A6FAF" w:rsidRPr="000A6FAF">
        <w:rPr>
          <w:rFonts w:ascii="GHEA Grapalat" w:hAnsi="GHEA Grapalat" w:cs="Sylfaen"/>
          <w:b/>
          <w:color w:val="000000"/>
          <w:sz w:val="20"/>
          <w:szCs w:val="20"/>
          <w:lang w:val="hy-AM"/>
        </w:rPr>
        <w:t xml:space="preserve"> ՁԵՌՔԲԵՐՄԱՆ</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ՆՊԱՏԱԿՈՎ</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ՀԱՅՏԱՐԱՐՎԱԾ</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E35BCD" w:rsidRPr="00850793">
        <w:rPr>
          <w:rFonts w:ascii="GHEA Grapalat" w:hAnsi="GHEA Grapalat"/>
          <w:b/>
          <w:i w:val="0"/>
          <w:lang w:val="af-ZA"/>
        </w:rPr>
        <w:t xml:space="preserve">համակարգչային սարքերի </w:t>
      </w:r>
      <w:r w:rsidR="00E35BCD">
        <w:rPr>
          <w:rFonts w:ascii="GHEA Grapalat" w:hAnsi="GHEA Grapalat"/>
          <w:b/>
          <w:i w:val="0"/>
          <w:lang w:val="hy-AM"/>
        </w:rPr>
        <w:t>և</w:t>
      </w:r>
      <w:r w:rsidR="00E35BCD" w:rsidRPr="00850793">
        <w:rPr>
          <w:rFonts w:ascii="GHEA Grapalat" w:hAnsi="GHEA Grapalat"/>
          <w:b/>
          <w:i w:val="0"/>
          <w:lang w:val="af-ZA"/>
        </w:rPr>
        <w:t xml:space="preserve"> սարքավորումների վերանորոգման </w:t>
      </w:r>
      <w:r w:rsidR="00E35BCD" w:rsidRPr="00850793">
        <w:rPr>
          <w:rFonts w:ascii="GHEA Grapalat" w:hAnsi="GHEA Grapalat"/>
          <w:b/>
          <w:i w:val="0"/>
          <w:lang w:val="hy-AM"/>
        </w:rPr>
        <w:t>եվ</w:t>
      </w:r>
      <w:r w:rsidR="00E35BCD" w:rsidRPr="00850793">
        <w:rPr>
          <w:rFonts w:ascii="GHEA Grapalat" w:hAnsi="GHEA Grapalat"/>
          <w:b/>
          <w:i w:val="0"/>
          <w:lang w:val="af-ZA"/>
        </w:rPr>
        <w:t xml:space="preserve"> սպասարկման</w:t>
      </w:r>
      <w:r w:rsidR="00E35BCD"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E35BCD">
        <w:rPr>
          <w:rFonts w:ascii="GHEA Grapalat" w:hAnsi="GHEA Grapalat"/>
          <w:b/>
          <w:i w:val="0"/>
          <w:color w:val="000000"/>
          <w:lang w:val="hy-AM"/>
        </w:rPr>
        <w:t>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չափաբաժին</w:t>
      </w:r>
      <w:r w:rsidR="00E35BCD" w:rsidRPr="00772E24">
        <w:rPr>
          <w:rFonts w:ascii="GHEA Grapalat" w:hAnsi="GHEA Grapalat" w:cs="Sylfaen"/>
          <w:b/>
          <w:i w:val="0"/>
          <w:color w:val="000000"/>
          <w:lang w:val="hy-AM"/>
        </w:rPr>
        <w:t>ն</w:t>
      </w:r>
      <w:r w:rsidR="00E35BCD" w:rsidRPr="00772E24">
        <w:rPr>
          <w:rFonts w:ascii="GHEA Grapalat" w:hAnsi="GHEA Grapalat" w:cs="Sylfaen"/>
          <w:b/>
          <w:i w:val="0"/>
          <w:color w:val="000000"/>
        </w:rPr>
        <w:t>երում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BCD" w:rsidRPr="00760C04"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554574" w:rsidRDefault="00554574" w:rsidP="00237AD3">
            <w:pPr>
              <w:jc w:val="center"/>
              <w:rPr>
                <w:rFonts w:ascii="GHEA Grapalat" w:hAnsi="GHEA Grapalat"/>
                <w:color w:val="000000"/>
                <w:sz w:val="16"/>
                <w:szCs w:val="16"/>
                <w:lang w:val="hy-AM"/>
              </w:rPr>
            </w:pPr>
            <w:r w:rsidRPr="00554574">
              <w:rPr>
                <w:rFonts w:ascii="GHEA Grapalat" w:hAnsi="GHEA Grapalat"/>
                <w:color w:val="000000"/>
                <w:sz w:val="20"/>
                <w:szCs w:val="20"/>
                <w:lang w:val="hy-AM"/>
              </w:rPr>
              <w:t>2,500,000</w:t>
            </w:r>
          </w:p>
        </w:tc>
        <w:tc>
          <w:tcPr>
            <w:tcW w:w="7231" w:type="dxa"/>
            <w:vAlign w:val="center"/>
          </w:tcPr>
          <w:p w:rsidR="00E35BCD" w:rsidRPr="00554574" w:rsidRDefault="00E35BCD" w:rsidP="00E35BCD">
            <w:pPr>
              <w:rPr>
                <w:rFonts w:ascii="GHEA Grapalat" w:hAnsi="GHEA Grapalat"/>
                <w:sz w:val="20"/>
                <w:szCs w:val="20"/>
                <w:lang w:val="hy-AM"/>
              </w:rPr>
            </w:pPr>
            <w:r w:rsidRPr="00554574">
              <w:rPr>
                <w:rFonts w:ascii="GHEA Grapalat" w:hAnsi="GHEA Grapalat"/>
                <w:sz w:val="20"/>
                <w:szCs w:val="20"/>
                <w:lang w:val="hy-AM"/>
              </w:rPr>
              <w:t>Համակարգիչների, մոնիտորների և Անխափան սնուցման սարքերի (UPS) սպասարկման ծառայություն</w:t>
            </w:r>
          </w:p>
        </w:tc>
      </w:tr>
      <w:tr w:rsidR="00E35BCD" w:rsidRPr="00760C04"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2</w:t>
            </w:r>
          </w:p>
        </w:tc>
        <w:tc>
          <w:tcPr>
            <w:tcW w:w="1418" w:type="dxa"/>
            <w:vAlign w:val="center"/>
          </w:tcPr>
          <w:p w:rsidR="00E35BCD" w:rsidRPr="00554574" w:rsidRDefault="00554574" w:rsidP="00237AD3">
            <w:pPr>
              <w:jc w:val="center"/>
              <w:rPr>
                <w:rFonts w:ascii="GHEA Grapalat" w:hAnsi="GHEA Grapalat"/>
                <w:color w:val="000000"/>
                <w:sz w:val="16"/>
                <w:szCs w:val="16"/>
                <w:lang w:val="hy-AM"/>
              </w:rPr>
            </w:pPr>
            <w:r w:rsidRPr="00554574">
              <w:rPr>
                <w:rFonts w:ascii="GHEA Grapalat" w:hAnsi="GHEA Grapalat"/>
                <w:color w:val="000000"/>
                <w:sz w:val="20"/>
                <w:szCs w:val="20"/>
                <w:lang w:val="hy-AM"/>
              </w:rPr>
              <w:t>3,000,000</w:t>
            </w:r>
          </w:p>
        </w:tc>
        <w:tc>
          <w:tcPr>
            <w:tcW w:w="7231" w:type="dxa"/>
            <w:vAlign w:val="center"/>
          </w:tcPr>
          <w:p w:rsidR="00E35BCD" w:rsidRPr="00554574" w:rsidRDefault="00E35BCD" w:rsidP="00E35BCD">
            <w:pPr>
              <w:rPr>
                <w:rFonts w:ascii="GHEA Grapalat" w:hAnsi="GHEA Grapalat"/>
                <w:sz w:val="20"/>
                <w:szCs w:val="20"/>
                <w:lang w:val="hy-AM"/>
              </w:rPr>
            </w:pPr>
            <w:r w:rsidRPr="00554574">
              <w:rPr>
                <w:rFonts w:ascii="GHEA Grapalat" w:hAnsi="GHEA Grapalat"/>
                <w:sz w:val="20"/>
                <w:szCs w:val="20"/>
                <w:lang w:val="hy-AM"/>
              </w:rPr>
              <w:t>Թանաքային, լազերային տպիչների և պատճենահանող սարքերի սպասարկման ծառայություն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9935D2">
        <w:rPr>
          <w:rFonts w:ascii="GHEA Grapalat" w:hAnsi="GHEA Grapalat" w:cs="Sylfaen"/>
          <w:b/>
          <w:sz w:val="20"/>
          <w:szCs w:val="24"/>
          <w:shd w:val="clear" w:color="auto" w:fill="FFFF00"/>
          <w:lang w:val="hy-AM" w:eastAsia="en-US"/>
        </w:rPr>
        <w:t xml:space="preserve"> (համաձայն կքված հավելված թիվ 1.1-ի)</w:t>
      </w:r>
      <w:r w:rsidR="00C1784B">
        <w:rPr>
          <w:rFonts w:ascii="GHEA Grapalat" w:hAnsi="GHEA Grapalat" w:cs="Sylfaen"/>
          <w:b/>
          <w:sz w:val="20"/>
          <w:szCs w:val="24"/>
          <w:lang w:val="hy-AM" w:eastAsia="en-US"/>
        </w:rPr>
        <w:t>՝</w:t>
      </w:r>
      <w:r w:rsidR="00C1784B" w:rsidRPr="00064ADD">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554574">
        <w:rPr>
          <w:rFonts w:ascii="GHEA Grapalat" w:hAnsi="GHEA Grapalat" w:cs="Sylfaen"/>
          <w:b/>
          <w:sz w:val="20"/>
          <w:szCs w:val="24"/>
          <w:lang w:eastAsia="en-US"/>
        </w:rPr>
        <w:t>սույն</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r w:rsidRPr="00554574">
        <w:rPr>
          <w:rFonts w:ascii="GHEA Grapalat" w:hAnsi="GHEA Grapalat" w:cs="Sylfaen"/>
          <w:b/>
          <w:sz w:val="20"/>
          <w:szCs w:val="24"/>
          <w:lang w:eastAsia="en-US"/>
        </w:rPr>
        <w:t>ած</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08-</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724D5B"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24D5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724D5B"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724D5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724D5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724D5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724D5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724D5B"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724D5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724D5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724D5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724D5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724D5B"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724D5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B31F9D" w:rsidRPr="004A5051">
        <w:rPr>
          <w:rFonts w:ascii="GHEA Grapalat" w:hAnsi="GHEA Grapalat"/>
          <w:b/>
          <w:sz w:val="20"/>
          <w:szCs w:val="20"/>
          <w:lang w:val="af-ZA"/>
        </w:rPr>
        <w:t>համակարգչային սարքերի և սարքավորումների վերանորոգման և սպասարկման</w:t>
      </w:r>
      <w:r w:rsidR="00B31F9D" w:rsidRPr="004A5051">
        <w:rPr>
          <w:rFonts w:ascii="GHEA Grapalat" w:hAnsi="GHEA Grapalat"/>
          <w:sz w:val="20"/>
          <w:szCs w:val="20"/>
          <w:lang w:val="af-ZA"/>
        </w:rPr>
        <w:t xml:space="preserve"> </w:t>
      </w:r>
      <w:r w:rsidR="00B31F9D" w:rsidRPr="004A5051">
        <w:rPr>
          <w:rFonts w:ascii="GHEA Grapalat" w:hAnsi="GHEA Grapalat" w:cs="Sylfaen"/>
          <w:b/>
          <w:color w:val="000000"/>
          <w:sz w:val="20"/>
          <w:szCs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90445C">
        <w:rPr>
          <w:rFonts w:ascii="GHEA Grapalat" w:hAnsi="GHEA Grapalat" w:cs="Sylfaen"/>
          <w:sz w:val="20"/>
          <w:lang w:val="hy-AM"/>
        </w:rPr>
        <w:t xml:space="preserve">և Աղյուսակներ </w:t>
      </w:r>
      <w:r w:rsidR="0090445C" w:rsidRPr="00064ADD">
        <w:rPr>
          <w:rFonts w:ascii="GHEA Grapalat" w:hAnsi="GHEA Grapalat" w:cs="Times Armenian"/>
          <w:sz w:val="20"/>
          <w:lang w:val="hy-AM"/>
        </w:rPr>
        <w:t>N 1</w:t>
      </w:r>
      <w:r w:rsidR="00D327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D327DD" w:rsidRPr="00064ADD" w:rsidRDefault="00D327DD" w:rsidP="007678FA">
      <w:pPr>
        <w:ind w:firstLine="567"/>
        <w:jc w:val="both"/>
        <w:rPr>
          <w:rFonts w:ascii="GHEA Grapalat" w:hAnsi="GHEA Grapalat"/>
          <w:bCs/>
          <w:sz w:val="20"/>
          <w:lang w:val="hy-AM"/>
        </w:rPr>
      </w:pPr>
      <w:r>
        <w:rPr>
          <w:rFonts w:ascii="GHEA Grapalat" w:hAnsi="GHEA Grapalat"/>
          <w:sz w:val="20"/>
          <w:lang w:val="hy-AM"/>
        </w:rPr>
        <w:t xml:space="preserve">7.15 </w:t>
      </w:r>
      <w:r w:rsidRPr="00166422">
        <w:rPr>
          <w:rFonts w:ascii="GHEA Grapalat" w:hAnsi="GHEA Grapalat"/>
          <w:b/>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66422">
        <w:rPr>
          <w:rStyle w:val="af6"/>
          <w:rFonts w:ascii="GHEA Grapalat" w:hAnsi="GHEA Grapalat"/>
          <w:b/>
          <w:sz w:val="20"/>
          <w:szCs w:val="20"/>
          <w:lang w:val="hy-AM" w:eastAsia="ru-RU"/>
        </w:rPr>
        <w:footnoteReference w:id="6"/>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724D5B" w:rsidTr="00E53C12">
        <w:trPr>
          <w:tblCellSpacing w:w="7" w:type="dxa"/>
          <w:jc w:val="center"/>
        </w:trPr>
        <w:tc>
          <w:tcPr>
            <w:tcW w:w="0" w:type="auto"/>
            <w:vAlign w:val="center"/>
          </w:tcPr>
          <w:p w:rsidR="007678FA" w:rsidRPr="00064ADD" w:rsidRDefault="004253BC" w:rsidP="00E53C12">
            <w:pPr>
              <w:jc w:val="center"/>
              <w:rPr>
                <w:rFonts w:ascii="GHEA Grapalat" w:hAnsi="GHEA Grapalat"/>
                <w:iCs/>
                <w:color w:val="000000"/>
                <w:sz w:val="21"/>
                <w:szCs w:val="21"/>
                <w:lang w:val="pt-BR"/>
              </w:rPr>
            </w:pPr>
            <w:r w:rsidRPr="004253BC">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7DD" w:rsidRDefault="00D327DD">
      <w:r>
        <w:separator/>
      </w:r>
    </w:p>
  </w:endnote>
  <w:endnote w:type="continuationSeparator" w:id="0">
    <w:p w:rsidR="00D327DD" w:rsidRDefault="00D327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7DD" w:rsidRDefault="00D327DD">
      <w:r>
        <w:separator/>
      </w:r>
    </w:p>
  </w:footnote>
  <w:footnote w:type="continuationSeparator" w:id="0">
    <w:p w:rsidR="00D327DD" w:rsidRDefault="00D327DD">
      <w:r>
        <w:continuationSeparator/>
      </w:r>
    </w:p>
  </w:footnote>
  <w:footnote w:id="1">
    <w:p w:rsidR="00D327DD" w:rsidRPr="005C67B7" w:rsidRDefault="00D327D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327DD" w:rsidRPr="00D20E6D" w:rsidRDefault="00D327D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327DD" w:rsidRPr="0090663C" w:rsidRDefault="00D327D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D327DD" w:rsidRPr="0090663C" w:rsidRDefault="00D327DD"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D327DD" w:rsidRPr="00020499" w:rsidRDefault="00D327D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D327DD" w:rsidRPr="00020499" w:rsidRDefault="00D327DD" w:rsidP="00D327DD">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D327DD" w:rsidRPr="00560A40" w:rsidRDefault="00D327DD" w:rsidP="00D327DD">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327DD" w:rsidRPr="00CC3351" w:rsidRDefault="00D327DD" w:rsidP="00D327DD">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6F"/>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91BC7-D53B-4AC0-A934-BD77A44F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58</Pages>
  <Words>14982</Words>
  <Characters>115949</Characters>
  <Application>Microsoft Office Word</Application>
  <DocSecurity>0</DocSecurity>
  <Lines>966</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30</cp:revision>
  <cp:lastPrinted>2018-02-16T07:12:00Z</cp:lastPrinted>
  <dcterms:created xsi:type="dcterms:W3CDTF">2024-01-11T13:27:00Z</dcterms:created>
  <dcterms:modified xsi:type="dcterms:W3CDTF">2024-12-12T10:16:00Z</dcterms:modified>
</cp:coreProperties>
</file>