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F32E" w14:textId="77777777" w:rsidR="00CE29E1" w:rsidRPr="00CE29E1" w:rsidRDefault="00CE29E1" w:rsidP="00134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ՀԱՅՏԱՐԱՐՈՒԹՅՈՒՆ</w:t>
      </w:r>
      <w:r w:rsidRPr="00CE29E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կնքված</w:t>
      </w:r>
      <w:proofErr w:type="spellEnd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պայմանագրի</w:t>
      </w:r>
      <w:proofErr w:type="spellEnd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CE29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մասին</w:t>
      </w:r>
      <w:proofErr w:type="spellEnd"/>
    </w:p>
    <w:p w14:paraId="052E4735" w14:textId="3878EDF9" w:rsidR="00E02782" w:rsidRPr="006215F3" w:rsidRDefault="0073022B" w:rsidP="00E02782">
      <w:pPr>
        <w:spacing w:before="39" w:after="0" w:line="240" w:lineRule="auto"/>
        <w:ind w:right="179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505AD">
        <w:rPr>
          <w:rFonts w:ascii="GHEA Grapalat" w:eastAsia="GHEA Grapalat" w:hAnsi="GHEA Grapalat" w:cs="GHEA Grapalat"/>
          <w:b/>
          <w:bCs/>
          <w:w w:val="105"/>
          <w:sz w:val="20"/>
          <w:szCs w:val="20"/>
          <w:lang w:val="hy-AM"/>
        </w:rPr>
        <w:t>«Կողք կողքի» ներառական կրթամշակութային ՀԿ</w:t>
      </w:r>
      <w:r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-ն ստորև ներկայացնում է իր կարիքների համար</w:t>
      </w:r>
      <w:r w:rsidR="00E02782" w:rsidRPr="00270BE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Մշակութային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միջոցառումների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կազմակերպման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ծառայությունների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ձեռքբերման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նպատակով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կազմակերպված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ԿԿՀԿ</w:t>
      </w:r>
      <w:r w:rsidR="00270BE4" w:rsidRPr="00270BE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- ՄԱԾՁԲ -01/25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ծածկագրով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գնման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ընթացակարգի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արդյունքում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կնքված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պայմանագրերի</w:t>
      </w:r>
      <w:r w:rsidR="00E02782" w:rsidRPr="00270BE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  <w:t> 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 </w:t>
      </w:r>
      <w:r w:rsidR="00E02782" w:rsidRPr="006215F3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տեղեկատվությունը</w:t>
      </w:r>
      <w:r w:rsidR="00E02782" w:rsidRPr="00CE29E1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`</w:t>
      </w:r>
    </w:p>
    <w:tbl>
      <w:tblPr>
        <w:tblW w:w="5717" w:type="pct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850"/>
        <w:gridCol w:w="1419"/>
        <w:gridCol w:w="1701"/>
        <w:gridCol w:w="1417"/>
        <w:gridCol w:w="851"/>
        <w:gridCol w:w="2409"/>
        <w:gridCol w:w="161"/>
        <w:gridCol w:w="2162"/>
        <w:gridCol w:w="54"/>
        <w:gridCol w:w="1589"/>
        <w:gridCol w:w="21"/>
        <w:gridCol w:w="63"/>
      </w:tblGrid>
      <w:tr w:rsidR="00CE29E1" w:rsidRPr="00CE29E1" w14:paraId="119CC10E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617C39" w14:textId="77777777" w:rsidR="00CE29E1" w:rsidRPr="00CE29E1" w:rsidRDefault="00CE29E1" w:rsidP="00CE29E1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00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789C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առարկայի</w:t>
            </w:r>
            <w:proofErr w:type="spellEnd"/>
          </w:p>
        </w:tc>
      </w:tr>
      <w:tr w:rsidR="00CE29E1" w:rsidRPr="00CE29E1" w14:paraId="279021E9" w14:textId="77777777" w:rsidTr="0073022B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6E6F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66F8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20C4C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միավորը</w:t>
            </w:r>
            <w:proofErr w:type="spellEnd"/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9545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քանակը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47B59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նախահաշվային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գինը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CC997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համառոտ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նկարագրությունը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(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տեխնիկական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բնութագիր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E91E7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պայմանագրով նախատեսված համառոտ նկարագրությունը (տեխնիկական բնութագիր)</w:t>
            </w:r>
          </w:p>
        </w:tc>
      </w:tr>
      <w:tr w:rsidR="00CE29E1" w:rsidRPr="00CE29E1" w14:paraId="19374E2D" w14:textId="77777777" w:rsidTr="0073022B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1BD10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EEB5A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79BB0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C6710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առկա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ֆինանսական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միջոցներով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A8629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9B953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7643D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5D761E" w14:textId="77777777" w:rsidR="00CE29E1" w:rsidRPr="00CE29E1" w:rsidRDefault="00CE29E1" w:rsidP="00CE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91D57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E29E1" w:rsidRPr="00CE29E1" w14:paraId="28BA6773" w14:textId="77777777" w:rsidTr="003430DA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ED755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7C08E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2D7FC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4B492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FE63C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0512F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առկա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ֆինանսական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միջոցներով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73332" w14:textId="77777777" w:rsidR="00CE29E1" w:rsidRPr="00CE29E1" w:rsidRDefault="00CE29E1" w:rsidP="00CE29E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3C4B4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32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E086E" w14:textId="77777777" w:rsidR="00CE29E1" w:rsidRPr="00CE29E1" w:rsidRDefault="00CE29E1" w:rsidP="00CE2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6320A" w14:textId="77777777" w:rsidR="00CE29E1" w:rsidRPr="00CE29E1" w:rsidRDefault="00CE29E1" w:rsidP="00CE29E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73022B" w:rsidRPr="00C86183" w14:paraId="297CB165" w14:textId="77777777" w:rsidTr="003430DA">
        <w:trPr>
          <w:gridAfter w:val="3"/>
          <w:wAfter w:w="1673" w:type="dxa"/>
          <w:trHeight w:val="4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1F7B00" w14:textId="00E2BF87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C62922" w14:textId="3238AEC6" w:rsidR="0073022B" w:rsidRPr="00270BE4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ծառայություններ՝Կազմակերպչական ծառայություններ, այդ թվում` հաղորդավար (2հատ)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24AF7B" w14:textId="2D2CFFFB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6CC904" w14:textId="6A1DDFC8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68754C" w14:textId="38FD41A6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68AC18" w14:textId="76836D39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360 000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9ED323" w14:textId="2B020EB5" w:rsidR="0073022B" w:rsidRPr="002D3CC7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360 000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16A4F5" w14:textId="115A2C43" w:rsidR="0073022B" w:rsidRPr="00270BE4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«Կողք կողքի» միջազգային ներառական երաժշտական արտ փառատոնի շրջանակներում կայանալիք երկու համերգների վարում։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C30A2B" w14:textId="4B60B997" w:rsidR="0073022B" w:rsidRPr="002D3CC7" w:rsidRDefault="0073022B" w:rsidP="0073022B">
            <w:pPr>
              <w:pStyle w:val="ListParagraph"/>
              <w:ind w:left="0"/>
              <w:contextualSpacing/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</w:pPr>
            <w:r w:rsidRPr="0073022B"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  <w:t>«Կողք կողքի» միջազգային ներառական երաժշտական արտ փառատոնի շրջանակներում կայանալիք երկու համերգների վարում։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9F22F" w14:textId="77777777" w:rsidR="0073022B" w:rsidRPr="001D2E17" w:rsidRDefault="0073022B" w:rsidP="0073022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1D2E17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270BE4" w:rsidRPr="00C86183" w14:paraId="22A3D22B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AE2BA3" w14:textId="15DA42D6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CCCBAE" w14:textId="1158E583" w:rsidR="00270BE4" w:rsidRPr="0073022B" w:rsidRDefault="0073022B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ծառայություններ՝Կազմակերպչական ծառայություններ, այդ թվում` Գնումների մասնագետ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AEA649" w14:textId="2084174D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2DEA5A" w14:textId="171EFD5C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846281" w14:textId="66CC4921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C3A03E" w14:textId="34459BAC" w:rsidR="00270BE4" w:rsidRPr="00270BE4" w:rsidRDefault="0073022B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E738E6" w14:textId="208F9B94" w:rsidR="00270BE4" w:rsidRPr="00270BE4" w:rsidRDefault="0073022B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7EA93F" w14:textId="0964554B" w:rsidR="00270BE4" w:rsidRPr="0073022B" w:rsidRDefault="0073022B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Գնումների գործընթացի կազմակերպում և համակարգում։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2F99A0" w14:textId="6928D4B7" w:rsidR="00270BE4" w:rsidRPr="0073022B" w:rsidRDefault="0073022B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Գնումների գործընթացի կազմակերպում և համակարգում։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54A65" w14:textId="77777777" w:rsidR="00270BE4" w:rsidRPr="00270BE4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270BE4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270BE4" w:rsidRPr="0073022B" w14:paraId="00534B0E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C28E6C" w14:textId="7142C656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DE6DB3" w14:textId="5E4ACD87" w:rsidR="00270BE4" w:rsidRPr="0073022B" w:rsidRDefault="0073022B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Կազմակերպչական ծառայություններ, այդ թվում՝ համակարգող (2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2322CE" w14:textId="067EACC2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FAFAD9" w14:textId="1AEA7603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7631A5" w14:textId="461E704C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5B667A" w14:textId="6DE1F871" w:rsidR="00270BE4" w:rsidRPr="00270BE4" w:rsidRDefault="0073022B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400 000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77207F" w14:textId="1104E65D" w:rsidR="00270BE4" w:rsidRPr="00270BE4" w:rsidRDefault="0073022B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400 000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290ED9" w14:textId="77777777" w:rsidR="0073022B" w:rsidRPr="0073022B" w:rsidRDefault="0073022B" w:rsidP="0073022B">
            <w:pPr>
              <w:pStyle w:val="ListParagraph"/>
              <w:spacing w:line="259" w:lineRule="auto"/>
              <w:ind w:left="0"/>
              <w:contextualSpacing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</w:pPr>
            <w:r w:rsidRPr="0073022B"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  <w:t>Ծրագրի իրականացման հանրահռչակումն ու ճանաչելիությունն ապահովելու նպատակով տեղեկատվության հավաքագրում և մշակում։</w:t>
            </w:r>
          </w:p>
          <w:p w14:paraId="0F26A199" w14:textId="182B8C34" w:rsidR="00270BE4" w:rsidRPr="0073022B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ծրագրի հավանական շահառուների իրազեկում/գրավոր և բանավոր/։ Ծրագրի իրականացման ընթացում մասնակիցներին տեղեկատվության տրամադրում։ Ծրագրի օտարերկրյա մասնակիցների ուղևորափոխադրման և հյուրանոցային տեղաբաշխման աշխատանքներիկազմակերպում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8B42A2" w14:textId="77777777" w:rsidR="0073022B" w:rsidRPr="0073022B" w:rsidRDefault="0073022B" w:rsidP="0073022B">
            <w:pPr>
              <w:pStyle w:val="ListParagraph"/>
              <w:spacing w:line="259" w:lineRule="auto"/>
              <w:ind w:left="0"/>
              <w:contextualSpacing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</w:pPr>
            <w:r w:rsidRPr="0073022B"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  <w:t>Ծրագրի իրականացման հանրահռչակումն ու ճանաչելիությունն ապահովելու նպատակով տեղեկատվության հավաքագրում և մշակում։</w:t>
            </w:r>
          </w:p>
          <w:p w14:paraId="58122EEA" w14:textId="0487ECFD" w:rsidR="00270BE4" w:rsidRPr="002D3CC7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ծրագրի հավանական շահառուների իրազեկում/գրավոր և բանավոր/։ Ծրագրի իրականացման ընթացում մասնակիցներին տեղեկատվության տրամադրում։ Ծրագրի օտարերկրյա մասնակիցների ուղևորափոխադրման և հյուրանոցային տեղաբաշխման աշխատանքներիկազմակերպում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EBA06" w14:textId="77777777" w:rsidR="00270BE4" w:rsidRPr="00E02782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E02782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270BE4" w:rsidRPr="00C86183" w14:paraId="2F1A475F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730785" w14:textId="29BFB83C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F42BF8" w14:textId="0E81C933" w:rsidR="00270BE4" w:rsidRPr="0073022B" w:rsidRDefault="0073022B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Կազմակերպչական ծառայություններ, այդ թվում՝ գեղարվեստական մասի պատասխանատու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47A936" w14:textId="44B64267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3339AF" w14:textId="2FBDFE6C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38C9D7" w14:textId="18C6F060" w:rsidR="00270BE4" w:rsidRPr="0073022B" w:rsidRDefault="00270BE4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3F9B9" w14:textId="34B70C82" w:rsidR="00270BE4" w:rsidRPr="0073022B" w:rsidRDefault="0073022B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B00605" w14:textId="60340C66" w:rsidR="00270BE4" w:rsidRPr="0073022B" w:rsidRDefault="0073022B" w:rsidP="00270B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E3E985" w14:textId="7BB2BF97" w:rsidR="00270BE4" w:rsidRPr="0073022B" w:rsidRDefault="0073022B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Ծրագրի շրջանակներում իրականացվող միջոցառումների համար անհրաժեշտ գեղարվեստական մասով աշխատանքների կազմակերպում։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828F52" w14:textId="136D00FD" w:rsidR="00270BE4" w:rsidRPr="0073022B" w:rsidRDefault="0073022B" w:rsidP="00270BE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Ծրագրի շրջանակներում իրականացվող միջոցառումների համար անհրաժեշտ գեղարվեստական մասով աշխատանքների կազմակերպում։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12E4F" w14:textId="77777777" w:rsidR="00270BE4" w:rsidRPr="0073022B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73022B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73022B" w:rsidRPr="00C86183" w14:paraId="3C13BD43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55F2D8" w14:textId="77777777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5</w:t>
            </w:r>
          </w:p>
          <w:p w14:paraId="1E30C39B" w14:textId="4FCA6372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88B7F3" w14:textId="6E17627D" w:rsidR="0073022B" w:rsidRPr="0073022B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Նկարահանման ծառայություններ, այդ թվում՝  համերգի </w:t>
            </w: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նկարահանում, Full HD ֆորմատ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0591DB" w14:textId="1F1E3E8A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B981AE" w14:textId="26D64AF4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B0F701" w14:textId="23004168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00D8E0" w14:textId="6378F9E8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960 000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8CD86C" w14:textId="3318355D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960 000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9FFDF5" w14:textId="2DE56FA2" w:rsidR="0073022B" w:rsidRPr="0073022B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համերգի նկարահանում, Full HD ֆորմատ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389E40" w14:textId="1A19D3A2" w:rsidR="0073022B" w:rsidRPr="0073022B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համերգի նկարահանում, Full HD ֆորմատ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BBC4D" w14:textId="77777777" w:rsidR="0073022B" w:rsidRPr="00E02782" w:rsidRDefault="0073022B" w:rsidP="0073022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E02782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73022B" w:rsidRPr="0073022B" w14:paraId="53288C8C" w14:textId="77777777" w:rsidTr="003430DA">
        <w:trPr>
          <w:gridAfter w:val="3"/>
          <w:wAfter w:w="1673" w:type="dxa"/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50890E" w14:textId="77846952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7F9C01" w14:textId="122A48CE" w:rsidR="0073022B" w:rsidRPr="0073022B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Նկարահանման ծառայություններ, այդ թվում՝  ֆոտո նկարահանում (4 օր)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90B258" w14:textId="2B0A423B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16CDF6" w14:textId="439B9D43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E810BD" w14:textId="43ECE649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D6E93E" w14:textId="1B44DED6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160 000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BECD69" w14:textId="3C256DD7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160 000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84B6E9" w14:textId="77777777" w:rsidR="0073022B" w:rsidRPr="0073022B" w:rsidRDefault="0073022B" w:rsidP="0073022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3022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ֆոտո նկարահանում </w:t>
            </w:r>
          </w:p>
          <w:p w14:paraId="5EDAFF79" w14:textId="4A69D85E" w:rsidR="0073022B" w:rsidRPr="0073022B" w:rsidRDefault="0073022B" w:rsidP="0073022B">
            <w:pPr>
              <w:pStyle w:val="ListParagraph"/>
              <w:spacing w:line="259" w:lineRule="auto"/>
              <w:ind w:left="0"/>
              <w:contextualSpacing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 w:eastAsia="en-US"/>
              </w:rPr>
            </w:pPr>
            <w:r w:rsidRPr="0073022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(4 օր)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D8A0A7" w14:textId="77777777" w:rsidR="0073022B" w:rsidRPr="0073022B" w:rsidRDefault="0073022B" w:rsidP="0073022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3022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ֆոտո նկարահանում </w:t>
            </w:r>
          </w:p>
          <w:p w14:paraId="1287A5FE" w14:textId="70980659" w:rsidR="0073022B" w:rsidRPr="0073022B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(4 օր)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7BD5D" w14:textId="77777777" w:rsidR="0073022B" w:rsidRPr="00E02782" w:rsidRDefault="0073022B" w:rsidP="0073022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E02782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73022B" w:rsidRPr="0073022B" w14:paraId="1F00344E" w14:textId="77777777" w:rsidTr="003430DA">
        <w:trPr>
          <w:gridAfter w:val="3"/>
          <w:wAfter w:w="1673" w:type="dxa"/>
          <w:trHeight w:val="5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A4C920" w14:textId="2DC9724A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C4AA8A" w14:textId="7B37AFD2" w:rsidR="0073022B" w:rsidRPr="0073022B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Նկարահանման ծառայություններ, այդ թվում՝ ինֆորմացիոն հոլովակի պատրաստում (5-6 րոպե)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CF48C5" w14:textId="264F52F5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27A932" w14:textId="4C2E3C6C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92D846" w14:textId="24D0D6A6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7FF1F6" w14:textId="4F66925D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280 000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724002" w14:textId="2D09E9CE" w:rsidR="0073022B" w:rsidRPr="0073022B" w:rsidRDefault="0073022B" w:rsidP="007302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280 000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0E7E2B" w14:textId="2994871F" w:rsidR="0073022B" w:rsidRPr="0073022B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ինֆորմացիոն հոլովակի պատրաստում (5-6 րոպե)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0B119C" w14:textId="133882E4" w:rsidR="0073022B" w:rsidRPr="0073022B" w:rsidRDefault="0073022B" w:rsidP="007302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3022B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ինֆորմացիոն հոլովակի պատրաստում (5-6 րոպե)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F6D49" w14:textId="77777777" w:rsidR="0073022B" w:rsidRPr="00C24ACE" w:rsidRDefault="0073022B" w:rsidP="0073022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C24ACE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F263E6" w:rsidRPr="00C86183" w14:paraId="09575C81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A2377B" w14:textId="24325255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373DC1" w14:textId="1BFC66F8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Տրանսպորտային  ծառայություններ, այդ թվում՝ ավտոբուս` Երևան-Գյումրի-Երևան (2 երթ)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48E74F" w14:textId="7AC768DB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DEA582" w14:textId="4F0E8F7F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801D9C" w14:textId="7CA3D160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FC91B0" w14:textId="2ABFBB69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6DC044" w14:textId="18856990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200 000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75B470" w14:textId="4BE83E24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556064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Տրանսպորտային  ծառայություններ, այդ թվում՝ ավտոբուս` Երևան-Գյումրի-Երևան (2 երթ)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980E52" w14:textId="27A4CA2A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556064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Տրանսպորտային  ծառայություններ, այդ թվում՝ ավտոբուս` Երևան-Գյումրի-Երևան (2 երթ)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2D44" w14:textId="77777777" w:rsidR="00F263E6" w:rsidRPr="00C24ACE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548AD6BA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F9DFB8" w14:textId="28872008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0894D9" w14:textId="3D06FF80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Տրանսպորտային  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ծառայություններ, այդ թվում՝ մարդատար մեքենա` (ներքաղաքային փոխադրումներ Երևանում) (30 երթ)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431E2E" w14:textId="4CC3C569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E979EB" w14:textId="566D3CEA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F6F07C" w14:textId="02A46DD3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47CCB" w14:textId="52D7C196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105 000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E456FC" w14:textId="3A2A8137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105 000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E9AFDA" w14:textId="29C81413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827F8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Տրանսպորտային  ծառայություններ, այդ թվում՝ մարդատար մեքենա` (ներքաղաքային </w:t>
            </w:r>
            <w:r w:rsidRPr="007827F8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փոխադրումներ Երևանում) (30 երթ)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0C21C7" w14:textId="7BB6DE50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7827F8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 xml:space="preserve">Տրանսպորտային  ծառայություններ, այդ թվում՝ մարդատար մեքենա` (ներքաղաքային </w:t>
            </w:r>
            <w:r w:rsidRPr="007827F8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փոխադրումներ Երևանում) (30 երթ)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89221" w14:textId="77777777" w:rsidR="00F263E6" w:rsidRPr="00E02782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73022B" w14:paraId="05C2BD64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34EC98" w14:textId="7951093B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96576AF" w14:textId="530413C2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Գովազդային և տպագրական ծառայություններ, այդ թվում՝ գովազդային նյութերի դիզայն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86EDF8" w14:textId="0D7919E0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640721" w14:textId="37C6BDBE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725421" w14:textId="7915EE7F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125958" w14:textId="6062AD9B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270 000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FA5943" w14:textId="1E191B9B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270 000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3F4671" w14:textId="2BDC8CFB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գովազդային նյութերի դիզայն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7E347F" w14:textId="7A4496E4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գովազդային նյութերի դիզայն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9EA4" w14:textId="77777777" w:rsidR="00F263E6" w:rsidRPr="00E02782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1FF38B30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AF96E9" w14:textId="7B8B47A6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3D2989" w14:textId="5E76EA04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Գովազդային և տպագրական ծառայություններ, այդ թվում՝ բաների տպագրություն 100 քմ x 3.0  հ. դ. (5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6F2BC8" w14:textId="79E259D9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EF8EA4" w14:textId="5E69E89B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401480" w14:textId="596B7CD7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5F5422" w14:textId="44AB01AE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300 000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2B69E7" w14:textId="4444D151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300 000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8A9CAF" w14:textId="47194B3B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բաների տպագրություն 100 քմ x 3.0  հ. դ. (5 հատ)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A9B046" w14:textId="345DB039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բաների տպագրություն 100 քմ x 3.0  հ. դ. (5 հատ)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C714E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F263E6" w14:paraId="795E90FC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E549BB" w14:textId="4978C6F6" w:rsidR="00F263E6" w:rsidRPr="0073022B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4A58EF" w14:textId="12FC94EA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Գովազդային և տպագրական ծառայություններ, այդ թվում՝ վահանակ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42BD0A" w14:textId="258A42DA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5AF7FC" w14:textId="443362B6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E83FBC" w14:textId="025EBED5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E1EA2F" w14:textId="6F6C390A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99 000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E1F393" w14:textId="1F1ED942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99 000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4A3AD3" w14:textId="3067EC4D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վահանակ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BF8433" w14:textId="093E5D3E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վահանակ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F604E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F263E6" w14:paraId="64B44331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0BE2AF" w14:textId="71B44F66" w:rsidR="00F263E6" w:rsidRPr="0073022B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04156F" w14:textId="7EE99957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Գովազդային և տպագրական ծառայություններ, այդ թվում՝ պատվոգիր 70 x  0,8 հ. դ.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B73691" w14:textId="07CB9546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B51A17" w14:textId="282A5222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B6ADCA" w14:textId="7A9DB98E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35D229" w14:textId="25D523C1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56 000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CC3613" w14:textId="7D8181BA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56 000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43662D" w14:textId="1DE125F5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պատվոգիր 70 x  0,8 հ. դ.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B375C8" w14:textId="388BC188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պատվոգիր 70 x  0,8 հ. դ.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A64A8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F263E6" w14:paraId="2C7F9445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8F3265" w14:textId="78A8D4BB" w:rsidR="00F263E6" w:rsidRPr="0073022B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8D44BB" w14:textId="62AC919E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Գովազդային և տպագրական ծառայություններ, այդ թվում՝ բեյջ 70 x  0,4 հ. դ.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926D1D" w14:textId="0FE47E07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70A755" w14:textId="4BC390F5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D051C0" w14:textId="289CEC9C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DD25D7" w14:textId="7CC964F9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28 000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0182F1" w14:textId="6C5ACB15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28 000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094F97" w14:textId="6179F5A1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բեյջ 70 x  0,4 հ. դ.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3F06E3" w14:textId="648C461C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բեյջ 70 x  0,4 հ. դ.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7DA53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F263E6" w14:paraId="78AC6557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3029AB" w14:textId="1999F8F3" w:rsidR="00F263E6" w:rsidRPr="0073022B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BB6DA6" w14:textId="115B53B6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Գովազդային և տպագրական ծառայություններ, այդ թվում՝ հրավիրատոմս 800 x  0,4 հ. դ.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6A3BC4" w14:textId="272DDBD7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83AC77" w14:textId="25577F4E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7C2F1F" w14:textId="28BB8FA8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285C3A" w14:textId="553397B2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240 000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66FE1B" w14:textId="722DD10C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240 000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2F0DE8" w14:textId="1ED10239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հրավիրատոմս 800 x  0,4 հ. դ.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352452" w14:textId="746A99DA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հրավիրատոմս 800 x  0,4 հ. դ.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299F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312C042B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72F8D2" w14:textId="15C66DB8" w:rsidR="00F263E6" w:rsidRPr="0073022B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C065EF" w14:textId="77A72383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Գովազդային և տպագրական ծառայություններ, այդ թվում՝էլեկտրոնային 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հարթակում ծրագրի իրազեկում, տարածում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134CE8" w14:textId="3E82DBF9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7A13E8" w14:textId="3D3DC549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5A8AE4" w14:textId="05C65598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8F1DFA" w14:textId="374F6F97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195 000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7DCECC" w14:textId="62B9B344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195 000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732CD1" w14:textId="534F0B4A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էլեկտրոնային հարթակում ծրագրի իրազեկում, տարածում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8B3D6C" w14:textId="389D3FCD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էլեկտրոնային հարթակում ծրագրի իրազեկում, տարածում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1680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6F081E9D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515D34" w14:textId="5C496B22" w:rsidR="00F263E6" w:rsidRPr="0073022B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714139" w14:textId="620A53D8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Գովազդային և տպագրական ծառայություններ, այդ թվում՝ Բաներների տպագրություն, բեմի ձևավորմանն համար, 28 քմ</w:t>
            </w:r>
            <w:r w:rsidRPr="00F263E6">
              <w:rPr>
                <w:rFonts w:ascii="Cambria Math" w:eastAsia="Times New Roman" w:hAnsi="Cambria Math" w:cs="Cambria Math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․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 մետր* 3.5 հ</w:t>
            </w:r>
            <w:r w:rsidRPr="00F263E6">
              <w:rPr>
                <w:rFonts w:ascii="Cambria Math" w:eastAsia="Times New Roman" w:hAnsi="Cambria Math" w:cs="Cambria Math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․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DFFD6C" w14:textId="24CE540E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0A10A6" w14:textId="1A7B5A88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2D5FE2" w14:textId="094CC4CA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AC4480D" w14:textId="7D78CB38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0D0A97" w14:textId="091F25ED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100 000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5C23F6" w14:textId="1A70F3C5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Բաներների տպագրություն, բեմի ձևավորմանն համար, 28 քմ</w:t>
            </w:r>
            <w:r w:rsidRPr="00F263E6">
              <w:rPr>
                <w:rFonts w:ascii="Cambria Math" w:eastAsia="Times New Roman" w:hAnsi="Cambria Math" w:cs="Cambria Math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․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 մետր* 3.5 հ</w:t>
            </w:r>
            <w:r w:rsidRPr="00F263E6">
              <w:rPr>
                <w:rFonts w:ascii="Cambria Math" w:eastAsia="Times New Roman" w:hAnsi="Cambria Math" w:cs="Cambria Math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․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DC7DCB" w14:textId="03A55BD7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Բաներների տպագրություն, բեմի ձևավորմանն համար, 28 քմ</w:t>
            </w:r>
            <w:r w:rsidRPr="00F263E6">
              <w:rPr>
                <w:rFonts w:ascii="Cambria Math" w:eastAsia="Times New Roman" w:hAnsi="Cambria Math" w:cs="Cambria Math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․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 մետր* 3.5 հ</w:t>
            </w:r>
            <w:r w:rsidRPr="00F263E6">
              <w:rPr>
                <w:rFonts w:ascii="Cambria Math" w:eastAsia="Times New Roman" w:hAnsi="Cambria Math" w:cs="Cambria Math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․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դ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9E1B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129BE773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F7A2E6" w14:textId="1C1FF455" w:rsidR="00F263E6" w:rsidRPr="0073022B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3147DF" w14:textId="2485C40A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Լուսային տեխնիկայի ապահովման, մոնտաժման, սպասարկման  և ապամոնտաժման ծառայություններ, այդ թվում`լուսային կառավարման վահանակ` Lighting console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9EE24C" w14:textId="61262165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5C3E80" w14:textId="0EDBF962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D67384" w14:textId="27FAE857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1A5F94" w14:textId="2CBBB8C2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F263E6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D17554" w14:textId="51CDBA8C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F263E6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8ED2B6" w14:textId="4DDE97F6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Լուսային տեխնիկայի ապահովման, մոնտաժման, սպասարկման  և ապամոնտաժման ծառայություններ, այդ թվում`լուսային կառավարման վահանակ` Lighting console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3656A0" w14:textId="6F7CB5F4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Լուսային տեխնիկայի ապահովման, մոնտաժման, սպասարկման  և ապամոնտաժման ծառայություններ, այդ թվում`լուսային կառավարման վահանակ` Lighting console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60F0B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3F24F666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621854" w14:textId="138B3305" w:rsidR="00F263E6" w:rsidRPr="0073022B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4C462D" w14:textId="3ABE73B2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 ՝Լուսային տեխնիկայի ապահովման, մոնտաժման, սպասարկման  և 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ապամոնտաժման ծառայություններ, այդ թվում` շարժական լուսարձակներ (44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2D0943" w14:textId="5FB00CDF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C90BCE" w14:textId="7FEABAD9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D6CE14" w14:textId="6B0F0FFD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ACB2D9" w14:textId="38ABBA93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1 540 000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562A05" w14:textId="5C7A76A8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1 540 000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96A69C" w14:textId="6F78895D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՝Լուսային տեխնիկայի ապահովման, մոնտաժման, սպասարկման  և ապամոնտաժման ծառայություններ, այդ թվում` շարժական լուսարձակներ (44հատ)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826943" w14:textId="1E5D4BC7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՝Լուսային տեխնիկայի ապահովման, մոնտաժման, սպասարկման  և ապամոնտաժման ծառայություններ, այդ թվում` շարժական լուսարձակներ (44հատ)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D3131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39937053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3BBC91" w14:textId="1786265A" w:rsidR="00F263E6" w:rsidRPr="0073022B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BDB6C7" w14:textId="3769591E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Լուսային տեխնիկայի ապահովման, մոնտաժման, սպասարկման  և ապամոնտաժման ծառայություններ, այդ թվում` լուսարձակ ԼԵԴ (36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19E1A9" w14:textId="3BE5522C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F2E36B" w14:textId="678E4629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0B3D3C" w14:textId="58268D7A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9391DEF" w14:textId="2F2179E9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360 000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3E2C51" w14:textId="6126F727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360 000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371F1B" w14:textId="7E3A9C2F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Լուսային տեխնիկայի ապահովման, մոնտաժման, սպասարկման  և ապամոնտաժման ծառայություններ, այդ թվում` լուսարձակ ԼԵԴ (36 հատ)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B11611" w14:textId="7C30C7C3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Լուսային տեխնիկայի ապահովման, մոնտաժման, սպասարկման  և ապամոնտաժման ծառայություններ, այդ թվում` լուսարձակ ԼԵԴ (36 հատ)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5A0D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2FE45572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D574D0" w14:textId="29EFAB67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3EF1BC5" w14:textId="5F8CAB7D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Լուսային տեխնիկայի ապահովման, մոնտաժման, սպասարկման  և ապամոնտաժման ծառայություններ, այդ թվում` ԼԵԴ էկրան 30-36 քմ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08FDA0" w14:textId="1CD54669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F6D1A6" w14:textId="3CFAEAA9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D57DB6" w14:textId="010917EF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446FA1" w14:textId="324EB7B0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1 180 000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7B5C63" w14:textId="2EE47121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1 180 000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942732" w14:textId="2986AA64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Լուսային տեխնիկայի ապահովման, մոնտաժման, սպասարկման  և ապամոնտաժման ծառայություններ, այդ թվում` ԼԵԴ էկրան 30-36 քմ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B06BDA" w14:textId="766C8610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Լուսային տեխնիկայի ապահովման, մոնտաժման, սպասարկման  և ապամոնտաժման ծառայություններ, այդ թվում` ԼԵԴ էկրան 30-36 քմ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656FF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3A89CA0C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3B8606" w14:textId="2665A3CF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914DF3" w14:textId="329BC137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Լուսային տեխնիկայի ապահովման, մոնտաժման, 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սպասարկման  և ապամոնտաժման ծառայություններ, այդ թվում` Լեդ կոնտենտի մշակում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683ED8" w14:textId="54E7EAB0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3F9698" w14:textId="60234AFD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8132EB" w14:textId="4500A42D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8B11D9" w14:textId="10E99ED3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550 000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389FAD" w14:textId="0CD4D04A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550 000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294C7" w14:textId="2E4386C9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Լուսային տեխնիկայի ապահովման, մոնտաժման, սպասարկման  և ապամոնտաժման ծառայություններ, այդ թվում` Լեդ կոնտենտի մշակում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226379" w14:textId="3C600854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Լուսային տեխնիկայի ապահովման, մոնտաժման, սպասարկման  և ապամոնտաժման ծառայություններ, այդ </w:t>
            </w: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թվում` Լեդ կոնտենտի մշակում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CFE2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7D72EEB5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D46085" w14:textId="472E46F9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879486" w14:textId="1C50168D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Լուսային տեխնիկայի ապահովման, մոնտաժման, սպասարկման  և ապամոնտաժման ծառայություններ, այդ թվում` լուսային տեխնիկայի տեղափոխման, մոնտաժման, ապամոնտաժման և սպասարկման աշխատանքների ծառայություն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59BA15" w14:textId="44A72B23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44BCEC" w14:textId="5C2EC0EB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10AF55" w14:textId="08ABE419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2324A0" w14:textId="6D7ECDDB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40D250" w14:textId="5B475D6E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200 000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D105C7" w14:textId="6F96994B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Լուսային տեխնիկայի ապահովման, մոնտաժման, սպասարկման  և ապամոնտաժման ծառայություններ, այդ թվում` լուսային տեխնիկայի տեղափոխման, մոնտաժման, ապամոնտաժման և սպասարկման աշխատանքների ծառայություն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D77E68" w14:textId="4B2C4360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Լուսային տեխնիկայի ապահովման, մոնտաժման, սպասարկման  և ապամոնտաժման ծառայություններ, այդ թվում` լուսային տեխնիկայի տեղափոխման, մոնտաժման, ապամոնտաժման և սպասարկման աշխատանքների ծառայություն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30D3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495DC83E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025095" w14:textId="338824B1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DA6322" w14:textId="477DE235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Ձայնային համակարգի ապահովման, մոնտաժման,սպասարկման և ապամոնտաժման ծառայություններ, այդ թվում`  ձայնային կառավարման վահանակ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19E4B2" w14:textId="455A35B3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67563B" w14:textId="30CAEAB8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63FFE8" w14:textId="739B74C0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5D4565" w14:textId="34AC3628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3BEC90" w14:textId="5BD827CA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400 000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EF24FA" w14:textId="7F83CF00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 ձայնային կառավարման վահանակ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6A94C4" w14:textId="7C2190F0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 ձայնային կառավարման վահանակ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9E61D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1B1C6E03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775A7A" w14:textId="21D3E063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D6F221" w14:textId="435BF3EE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Ձայնային համակարգի ապահովման, մոնտաժման,սպասարկման և ապամոնտաժման ծառայություններ, այդ թվում`  ձայնային համակարգ, բարձրախոս (14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13C6D6" w14:textId="2DDAD6C6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4BFDA54" w14:textId="3F6E287F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27B981" w14:textId="00145D51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0486C5" w14:textId="4DA67013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770 000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B3059C" w14:textId="0E7B60A1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770 000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EB2DE7" w14:textId="7EA91D78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 ձայնային համակարգ, բարձրախոս (14 հատ)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4CD70D" w14:textId="2EC249F0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 ձայնային համակարգ, բարձրախոս (14 հատ)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E94A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4246787F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0A34E4" w14:textId="279C754D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9BD1AB" w14:textId="39A9C1C9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Ձայնային համակարգի ապահովման, մոնտաժման,սպասարկման և ապամոնտաժման ծառայություններ, այդ թվում`  բեմի ձայնային համակարգ, մոնիտոր (4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C7417F" w14:textId="284CA35A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288B57" w14:textId="1F236CA5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765928" w14:textId="2D0BB8DB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471120" w14:textId="0526770D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160 000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68B7F0" w14:textId="2E36B7B6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160 000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B655EAF" w14:textId="38DC8925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 բեմի ձայնային համակարգ, մոնիտոր (4 հատ)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EE5116" w14:textId="6E9B54AD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 բեմի ձայնային համակարգ, մոնիտոր (4 հատ)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9C064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15AD90D4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AEFF15" w14:textId="752FDC8E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7C9F40" w14:textId="407C0B12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Ձայնային համակարգի ապահովման, մոնտաժման,սպասարկման և </w:t>
            </w: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ապամոնտաժման ծառայություններ, այդ թվում` խոսափող փափուկ (8 հատ)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F60CD5" w14:textId="35BF64E7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56EBCC" w14:textId="0A8EC65E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A0AF39" w14:textId="225CAC76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6F0DCD" w14:textId="2FB1E1A6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144</w:t>
            </w:r>
            <w:r w:rsidRPr="00F263E6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 xml:space="preserve"> </w:t>
            </w: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71411F" w14:textId="043295F1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144</w:t>
            </w:r>
            <w:r w:rsidRPr="00F263E6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 xml:space="preserve"> </w:t>
            </w: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DC1F52" w14:textId="7F86105A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խոսափող փափուկ(8հատ)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AA7D8E" w14:textId="580C5E8B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խոսափող փափուկ(8հատ)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9896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149F26AB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3D29BF" w14:textId="68AFCFB0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7765CB" w14:textId="71C17D37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Մշակութային միջոցառումների կազմակերպման ծառայություններ՝ Ձայնային համակարգի ապահովման, մոնտաժման,սպասարկման և ապամոնտաժման ծառայություններ, այդ թվում` ձայնային տեխնիկայի տեղափոխում, մոնտաժում, ապամոնտաժում և սպասարկում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88FBAF" w14:textId="5850FA11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2C215F" w14:textId="359637CA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090737" w14:textId="5EE72383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668A51" w14:textId="562A726C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D52E3F" w14:textId="23AEE358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400 000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5C2B82" w14:textId="552E4A93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ձայնային տեխնիկայի տեղափոխում, մոնտաժում, ապամոնտաժում և սպասարկում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FE078D" w14:textId="6D93D156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Ձայնային համակարգի ապահովման, մոնտաժման, սպասարկման և ապամոնտաժման ծառայություններ, այդ թվում` ձայնային տեխնիկայի տեղափոխում, մոնտաժում, ապամոնտաժում և սպասարկում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604D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C86183" w14:paraId="42B22AA9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3D3FFF" w14:textId="3E9987F8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CCF067" w14:textId="26ED925B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Ձայնային համակարգի ապահովման, մոնտաժման,սպասարկման և ապամոնտաժման ծառայություններ, այդ թվում` պրոյեկտոր`  պրոյեկցիոն էկրան, տեղափոխում և սպասարկում   2 օր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2F864B" w14:textId="644A3E57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3FD424" w14:textId="0F468313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BA74AC" w14:textId="1F1F1FDC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1AAD3F" w14:textId="35748043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330 000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751DA9" w14:textId="07546191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330 000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FF92B8" w14:textId="6BEFC93C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Ձայնային համակարգի ապահովման, մոնտաժման, սպասարկման և ապամոնտաժման ծառայություններ, այդ թվում` պրոյեկտոր`  պրոյեկցիոն էկրան, տեղափոխում և սպասարկում   2 օր        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AC6AC5" w14:textId="5AD2BE16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Ձայնային համակարգի ապահովման, մոնտաժման, սպասարկման և ապամոնտաժման ծառայություններ, այդ թվում` պրոյեկտոր`  պրոյեկցիոն էկրան, տեղափոխում և սպասարկում   2 օր     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8DDCF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F263E6" w:rsidRPr="00F263E6" w14:paraId="30F41039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EF198E7" w14:textId="1DFE7B4A" w:rsid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839C80" w14:textId="03146BC7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 xml:space="preserve">Մշակութային միջոցառումների կազմակերպման ծառայություններ՝ Կազմակերպչական ծառայություններ, այդ թվում՝տեխնիկական մասի պատասխանատու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17B863" w14:textId="0815F7FE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09784B" w14:textId="4DD7802C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58B648" w14:textId="5F5CFAF7" w:rsidR="00F263E6" w:rsidRPr="002D3CC7" w:rsidRDefault="00F263E6" w:rsidP="00F263E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55A440" w14:textId="51695AD0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8AF8A7" w14:textId="4B2FACCD" w:rsidR="00F263E6" w:rsidRPr="00F263E6" w:rsidRDefault="00F263E6" w:rsidP="00F263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200 000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71EA7E" w14:textId="6907E8D9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տեխնիկական մասի պատասխանատու</w:t>
            </w:r>
            <w:r w:rsidRPr="00F263E6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 xml:space="preserve">     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3DDD16" w14:textId="61D336EB" w:rsidR="00F263E6" w:rsidRPr="00F263E6" w:rsidRDefault="00F263E6" w:rsidP="00F263E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 w:rsidRPr="00F263E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տեխնիկական մասի պատասխանատու</w:t>
            </w:r>
            <w:r w:rsidRPr="00F263E6">
              <w:rPr>
                <w:rFonts w:ascii="GHEA Grapalat" w:hAnsi="GHEA Grapalat"/>
                <w:w w:val="105"/>
                <w:sz w:val="16"/>
                <w:szCs w:val="16"/>
                <w:lang w:val="hy-AM"/>
              </w:rPr>
              <w:t xml:space="preserve">  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74B63" w14:textId="77777777" w:rsidR="00F263E6" w:rsidRPr="00F263E6" w:rsidRDefault="00F263E6" w:rsidP="00F263E6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002034" w:rsidRPr="00C86183" w14:paraId="47C520A7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FB45A1" w14:textId="267D2D14" w:rsid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AB294D" w14:textId="7CF39409" w:rsidR="00002034" w:rsidRPr="00002034" w:rsidRDefault="00002034" w:rsidP="00002034">
            <w:pPr>
              <w:spacing w:after="0" w:line="240" w:lineRule="auto"/>
              <w:rPr>
                <w:b/>
                <w:bCs/>
                <w:sz w:val="16"/>
                <w:szCs w:val="16"/>
                <w:lang w:val="hy-AM"/>
              </w:rPr>
            </w:pPr>
            <w:r w:rsidRPr="00002034">
              <w:rPr>
                <w:b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 Կեցության և սննդի ապահովման ծառայություններ, այդ թվում`  հյուրանոցային ծառայություն՝ (օտարերկրյա մասնակիցներ) 10 մարդ x 6 օր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5C3389" w14:textId="0D14AD8D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31C9F6" w14:textId="6D52A933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E1DCF3C" w14:textId="17320576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8A42E13" w14:textId="38F8B8BE" w:rsidR="00002034" w:rsidRP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2 160 000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8883B8" w14:textId="3BBA11C6" w:rsidR="00002034" w:rsidRP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2 160 000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31E423" w14:textId="7940A6B8" w:rsidR="00002034" w:rsidRPr="00002034" w:rsidRDefault="00002034" w:rsidP="0000203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հյուրանոցային ծառայություն՝ (օտարերկրյա մասնակիցներ) 10 մարդ x 6 օր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09F8B1" w14:textId="487DE934" w:rsidR="00002034" w:rsidRPr="00002034" w:rsidRDefault="00002034" w:rsidP="0000203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հյուրանոցային ծառայություն՝ (օտարերկրյա մասնակիցներ) 10 մարդ x 6 օր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804F" w14:textId="77777777" w:rsidR="00002034" w:rsidRPr="00F263E6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002034" w:rsidRPr="00C86183" w14:paraId="29044CED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6103D6" w14:textId="7A03C71B" w:rsid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DCE4FB" w14:textId="278312C2" w:rsidR="00002034" w:rsidRPr="00002034" w:rsidRDefault="00002034" w:rsidP="00002034">
            <w:pPr>
              <w:spacing w:after="0" w:line="240" w:lineRule="auto"/>
              <w:rPr>
                <w:b/>
                <w:bCs/>
                <w:sz w:val="16"/>
                <w:szCs w:val="16"/>
                <w:lang w:val="hy-AM"/>
              </w:rPr>
            </w:pPr>
            <w:r w:rsidRPr="00002034">
              <w:rPr>
                <w:b/>
                <w:bCs/>
                <w:sz w:val="16"/>
                <w:szCs w:val="16"/>
                <w:lang w:val="hy-AM"/>
              </w:rPr>
              <w:t>Մշակութային միջոցառումների կազմակերպման ծառայություններ՝ Կեցության և սննդի ապահովման ծառայություններ, այդ թվում` սննդի ծառայություն՝ (օտարերկրյա մասնակիցներ) 10 մարդ  x 4 օր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4972E2" w14:textId="75084420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C93220" w14:textId="592A6BAC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94D05D" w14:textId="4B717CA0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0A5859" w14:textId="38D4186E" w:rsidR="00002034" w:rsidRP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EC42FF" w14:textId="6C489C4A" w:rsidR="00002034" w:rsidRP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D3036F" w14:textId="4048EB76" w:rsidR="00002034" w:rsidRPr="00002034" w:rsidRDefault="00002034" w:rsidP="0000203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սննդի ծառայություն՝ (օտարերկրյա մասնակիցներ) 10 մարդ  x 4 օր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378826" w14:textId="216859D7" w:rsidR="00002034" w:rsidRPr="00002034" w:rsidRDefault="00002034" w:rsidP="0000203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սննդի ծառայություն՝ (օտարերկրյա մասնակիցներ) 10 մարդ  x 4 օր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EF6F1" w14:textId="77777777" w:rsidR="00002034" w:rsidRPr="00F263E6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002034" w:rsidRPr="00C86183" w14:paraId="4348A1E5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2841F9" w14:textId="29518717" w:rsid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77BC22" w14:textId="052E0059" w:rsidR="00002034" w:rsidRPr="00002034" w:rsidRDefault="00002034" w:rsidP="0000203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Մշակութային միջոցառումների կազմակերպման ծառայություններ՝ Կազմակերպչական ծառայություններ, </w:t>
            </w: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 xml:space="preserve">այդ թվում`  ֆինանսական համակարգող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79338C" w14:textId="5BC6E97B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EBB81D7" w14:textId="78F7E7FA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70D1DF" w14:textId="598B48EC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303DC5" w14:textId="0EBE4E7E" w:rsidR="00002034" w:rsidRP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BE554E" w14:textId="35D5EC99" w:rsidR="00002034" w:rsidRP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200 000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DB67A7" w14:textId="07877A98" w:rsidR="00002034" w:rsidRPr="00002034" w:rsidRDefault="00002034" w:rsidP="0000203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Ծրագրի շրջանակներում կատարում է ֆինանսական վճարումներ,հաշվարկում և փոխանցում է հարկերն ու տուրքերը,վերահսկում է հաշվապահական </w:t>
            </w: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 xml:space="preserve">փաստաթղթերի անվտանգությունը և արխիվացումը,իրականացնում է ֆինանսական հաշվետվություններ դրամաշնորհատուին և հարկային մարմիններին։   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245518" w14:textId="7376BE4E" w:rsidR="00002034" w:rsidRPr="00002034" w:rsidRDefault="00002034" w:rsidP="0000203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 xml:space="preserve">Ծրագրի շրջանակներում կատարում է ֆինանսական վճարումներ,հաշվարկում և փոխանցում է հարկերն ու տուրքերը,վերահսկում </w:t>
            </w: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 xml:space="preserve">է հաշվապահական փաստաթղթերի անվտանգությունը և արխիվացումը,իրականացնում է ֆինանսական հաշվետվություններ դրամաշնորհատուին և հարկային մարմիններին։  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7B6B" w14:textId="77777777" w:rsidR="00002034" w:rsidRPr="00F263E6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002034" w:rsidRPr="00C86183" w14:paraId="33C82472" w14:textId="77777777" w:rsidTr="003430DA">
        <w:trPr>
          <w:gridAfter w:val="3"/>
          <w:wAfter w:w="1673" w:type="dxa"/>
          <w:trHeight w:val="181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C53D19" w14:textId="3404A136" w:rsid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kern w:val="0"/>
                <w:sz w:val="16"/>
                <w:szCs w:val="16"/>
                <w:lang w:val="hy-AM"/>
                <w14:ligatures w14:val="none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24C848" w14:textId="77777777" w:rsidR="00002034" w:rsidRPr="00002034" w:rsidRDefault="00002034" w:rsidP="00002034">
            <w:pPr>
              <w:pStyle w:val="TableParagraph0"/>
              <w:ind w:left="35"/>
              <w:rPr>
                <w:rFonts w:eastAsia="Times New Roman" w:cs="Sylfaen"/>
                <w:b/>
                <w:sz w:val="16"/>
                <w:szCs w:val="16"/>
                <w:lang w:val="hy-AM"/>
              </w:rPr>
            </w:pPr>
            <w:r w:rsidRPr="00002034">
              <w:rPr>
                <w:rFonts w:eastAsia="Times New Roman" w:cs="Sylfaen"/>
                <w:b/>
                <w:sz w:val="16"/>
                <w:szCs w:val="16"/>
                <w:lang w:val="hy-AM"/>
              </w:rPr>
              <w:t>Մշակութային միջոցառումների կազմակերպման ծառայություններ՝</w:t>
            </w:r>
          </w:p>
          <w:p w14:paraId="76C5C477" w14:textId="736487A6" w:rsidR="00002034" w:rsidRPr="00002034" w:rsidRDefault="00002034" w:rsidP="00002034">
            <w:pPr>
              <w:pBdr>
                <w:bottom w:val="single" w:sz="6" w:space="1" w:color="auto"/>
              </w:pBd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Կազմակերպչական ծառայություններ, այդ թվում՝ ծրագրի հեղինակ</w:t>
            </w:r>
            <w:r w:rsidRPr="004848D1">
              <w:rPr>
                <w:rFonts w:ascii="GHEA Grapalat" w:hAnsi="GHEA Grapalat" w:cs="Sylfaen"/>
                <w:bCs/>
                <w:lang w:val="hy-AM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0F0803" w14:textId="4F795D2D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B31B75" w14:textId="7DF86036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310C1A" w14:textId="3C8FE1CB" w:rsidR="00002034" w:rsidRPr="002D3CC7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D3CC7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AA2EEA" w14:textId="1BF60B52" w:rsidR="00002034" w:rsidRP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400 000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D6AF62" w14:textId="491D1A16" w:rsidR="00002034" w:rsidRPr="00002034" w:rsidRDefault="00002034" w:rsidP="000020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400 000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B131D6B" w14:textId="3546C45A" w:rsidR="00002034" w:rsidRPr="00002034" w:rsidRDefault="00002034" w:rsidP="0000203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Ծրագրի իրականացման հանրահռչակումն ու ճանաչելիությունն ապահովելու նպատակով ներակայացուցչական գործառույթների իրականացում, այդ թվում՝ հարցազրույցների միջոցով։ Ծրագրի պատշաճ կազմակերպման և անցկացման համար աշխատանքային պլանի և ժամանակացույցի կազմում։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5C4B0B" w14:textId="76E79206" w:rsidR="00002034" w:rsidRPr="00002034" w:rsidRDefault="00002034" w:rsidP="0000203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kern w:val="0"/>
                <w:sz w:val="16"/>
                <w:szCs w:val="16"/>
                <w:lang w:val="hy-AM"/>
                <w14:ligatures w14:val="none"/>
              </w:rPr>
            </w:pPr>
            <w:r w:rsidRPr="0000203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Ծրագրի իրականացման հանրահռչակումն ու ճանաչելիությունն ապահովելու նպատակով ներակայացուցչական գործառույթների իրականացում, այդ թվում՝ հարցազրույցների միջոցով։ Ծրագրի պատշաճ կազմակերպման և անցկացման համար աշխատանքային պլանի և ժամանակացույցի կազմում։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7AF2D" w14:textId="77777777" w:rsidR="00002034" w:rsidRPr="00F263E6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270BE4" w:rsidRPr="00C86183" w14:paraId="0942BEA7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38C1B" w14:textId="77777777" w:rsidR="00270BE4" w:rsidRPr="00E02782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270BE4" w:rsidRPr="00CE29E1" w14:paraId="6B38AF6D" w14:textId="77777777" w:rsidTr="004C3718">
        <w:trPr>
          <w:gridAfter w:val="3"/>
          <w:wAfter w:w="1673" w:type="dxa"/>
          <w:trHeight w:val="1216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8D42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ընթացակարգի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հիմնավորումը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AA2BBC" w14:textId="6F097ED4" w:rsidR="00270BE4" w:rsidRPr="00CE29E1" w:rsidRDefault="00270BE4" w:rsidP="00270B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կառավարության 4 մայիսի 2017 թվականի N526-Ն որոշման 23-րդ կետի 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 xml:space="preserve"> 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րդ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ենթակետում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ընդգրված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ցանկի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33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հիման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վրա՝Մշակութային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 (կամ) գեղարվեստաստեղծագործական միջոցառումների (բեմադրությունների, ցուցադրությունների, ցուցահանդեսների, համերգների, փառատոնների, կինոարտադրության, հեռուստահաղորդումների արտադրության) կազմակերպման շրջանակում ապրանքների, աշխատանքների և ծառայությունների ձեռքբերում, բացառությամբ շինարարական աշխատանքների։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5C8A7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4B9452C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AECB4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7CF21BC4" w14:textId="77777777" w:rsidTr="00EE5AB8">
        <w:trPr>
          <w:gridAfter w:val="3"/>
          <w:wAfter w:w="1673" w:type="dxa"/>
        </w:trPr>
        <w:tc>
          <w:tcPr>
            <w:tcW w:w="694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F95DB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Հրավեր ուղարկելու կամ հրապարակելու ամսաթիվը</w:t>
            </w:r>
          </w:p>
        </w:tc>
        <w:tc>
          <w:tcPr>
            <w:tcW w:w="705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4C97A" w14:textId="0BFC0921" w:rsidR="00270BE4" w:rsidRPr="004C3718" w:rsidRDefault="00C24ACE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="00270BE4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="00270BE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  <w:r w:rsidR="00270BE4"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 w:rsidR="00270BE4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</w:tr>
      <w:tr w:rsidR="00270BE4" w:rsidRPr="00CE29E1" w14:paraId="5D51A27A" w14:textId="77777777" w:rsidTr="00EE5AB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203539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Հրավերում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կատարված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փոփոխությունների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6B1D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70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12866" w14:textId="77777777" w:rsidR="00270BE4" w:rsidRPr="00CE29E1" w:rsidRDefault="00270BE4" w:rsidP="00270B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799B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E8501BC" w14:textId="77777777" w:rsidTr="000C7DB9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312B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Հրավերի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վերաբերյալ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պարզաբանումների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1BBA3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84F2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Հարցարդման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ստացման</w:t>
            </w:r>
            <w:proofErr w:type="spellEnd"/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D17D95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Պարզաբանման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BA4F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752B2928" w14:textId="77777777" w:rsidTr="004C3718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A046E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Հ/Հ</w:t>
            </w: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C582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անվանումները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E499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Յուրաքանչյուր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աճուրդում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ներկայացրած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966D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76A8B5BC" w14:textId="77777777" w:rsidTr="004C3718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6E8A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92C8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D542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1A58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3A60461" w14:textId="77777777" w:rsidTr="000C7DB9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F13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3D2C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A14C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ԱԱՀ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BF321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ԱԱՀ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B14D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BBD3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3C1EF707" w14:textId="77777777" w:rsidTr="000C7DB9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AF38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B0B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121BF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28631E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F61B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04B84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224C4C86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7A2F6" w14:textId="4CF41558" w:rsidR="00270BE4" w:rsidRPr="00EB6E4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35B8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4C9AF762" w14:textId="77777777" w:rsidTr="000C7DB9">
        <w:trPr>
          <w:gridAfter w:val="3"/>
          <w:wAfter w:w="1673" w:type="dxa"/>
          <w:trHeight w:val="2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086C5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DF2874" w14:textId="10EB771B" w:rsidR="00270BE4" w:rsidRPr="00C24ACE" w:rsidRDefault="00002034" w:rsidP="00C24AC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Մարգարիտա Հախվերդյան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FD1C4" w14:textId="044C0F91" w:rsidR="00270BE4" w:rsidRPr="00584AB4" w:rsidRDefault="00002034" w:rsidP="00270BE4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360</w:t>
            </w:r>
            <w:r w:rsid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F2E0E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6D7D5" w14:textId="3CC0D7F6" w:rsidR="00270BE4" w:rsidRPr="00584AB4" w:rsidRDefault="00002034" w:rsidP="00270BE4">
            <w:pPr>
              <w:widowControl w:val="0"/>
              <w:spacing w:before="12" w:line="240" w:lineRule="auto"/>
              <w:ind w:right="2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360</w:t>
            </w:r>
            <w:r w:rsid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A2CCE3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5E6AD75D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11390D" w14:textId="23890D78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</w:t>
            </w:r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68861" w14:textId="4B46CD2C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</w:tr>
      <w:tr w:rsidR="00270BE4" w:rsidRPr="00CE29E1" w14:paraId="6168C96F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4FAB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399A5" w14:textId="2A19DB95" w:rsidR="00270BE4" w:rsidRPr="00584AB4" w:rsidRDefault="00C24ACE" w:rsidP="00270BE4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4A343F" w14:textId="1521C184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200 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31E8B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7832E" w14:textId="42CF5E24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200 </w:t>
            </w:r>
            <w:r w:rsidR="00C24ACE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0368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B28E9CD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492DA" w14:textId="6869DC98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25B69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9970B" w14:textId="0AFC0536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4814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03313" w14:textId="77AF4BF2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0EC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35F7EA4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E25C7" w14:textId="77777777" w:rsidR="00270BE4" w:rsidRPr="00D30AB2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D30AB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1C27FF" w14:textId="40C4BC58" w:rsidR="00270BE4" w:rsidRPr="00D30AB2" w:rsidRDefault="00002034" w:rsidP="00270B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06030D">
              <w:rPr>
                <w:rFonts w:ascii="GHEA Grapalat" w:hAnsi="GHEA Grapalat" w:cs="Sylfaen"/>
                <w:bCs/>
                <w:lang w:val="hy-AM"/>
              </w:rPr>
              <w:t>Սերոբ Ավագյան 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74045" w14:textId="2FE9E479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  <w:r w:rsid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980B6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BCAD0" w14:textId="75EE9F0E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  <w:r w:rsidR="00C24ACE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00</w:t>
            </w:r>
            <w:r w:rsidR="00270BE4"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81C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D9CF9FC" w14:textId="77777777" w:rsidTr="000C7DB9">
        <w:trPr>
          <w:gridAfter w:val="3"/>
          <w:wAfter w:w="1673" w:type="dxa"/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A4134" w14:textId="39CFD371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449C0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E06C5" w14:textId="74481FC1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679F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5321F3" w14:textId="24A560EC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A39E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5DB2DE59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F1DED" w14:textId="77777777" w:rsidR="00C24ACE" w:rsidRPr="00CE29E1" w:rsidRDefault="00C24ACE" w:rsidP="00C24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9BDDCC" w14:textId="1833D0E2" w:rsidR="00C24ACE" w:rsidRPr="00584AB4" w:rsidRDefault="00002034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«Արմոնա»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98A6A3" w14:textId="2C55E085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D98A6" w14:textId="25060B6B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16058D" w14:textId="785DF3D3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</w:t>
            </w: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FC5C6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46AE6FBF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8D6A0" w14:textId="4F30C7E1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1E7DE3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D0250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AA81D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01716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A53AEC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 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2637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631EA1A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1CFF9" w14:textId="77777777" w:rsidR="00C24ACE" w:rsidRPr="00CE29E1" w:rsidRDefault="00C24ACE" w:rsidP="00C24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45847" w14:textId="59B8FE6B" w:rsidR="00C24ACE" w:rsidRPr="00584AB4" w:rsidRDefault="00002034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7B32">
              <w:rPr>
                <w:rFonts w:ascii="GHEA Grapalat" w:hAnsi="GHEA Grapalat" w:cs="Sylfaen"/>
                <w:bCs/>
                <w:lang w:val="hy-AM"/>
              </w:rPr>
              <w:t>Արսեն Հակոբջանյան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0B66F3" w14:textId="42DAA0D9" w:rsidR="00C24ACE" w:rsidRPr="00584AB4" w:rsidRDefault="00002034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932DF" w14:textId="3F40F0CF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1707F" w14:textId="7A2717A1" w:rsidR="00C24ACE" w:rsidRPr="00584AB4" w:rsidRDefault="00002034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960 000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5B007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77847794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2B9A52" w14:textId="03400233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C06CC" w14:textId="7777777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24ACE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D6CC5" w14:textId="71D9AE26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27EEE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BC6799" w14:textId="1B83B088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2B13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24ACE" w:rsidRPr="00CE29E1" w14:paraId="2456E51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C5663" w14:textId="77777777" w:rsidR="00C24ACE" w:rsidRPr="00CE29E1" w:rsidRDefault="00C24ACE" w:rsidP="00C24A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BAE3EB" w14:textId="47EBC949" w:rsidR="00C24ACE" w:rsidRPr="00584AB4" w:rsidRDefault="00002034" w:rsidP="00C24ACE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7B32">
              <w:rPr>
                <w:rFonts w:ascii="GHEA Grapalat" w:hAnsi="GHEA Grapalat" w:cs="Sylfaen"/>
                <w:bCs/>
                <w:lang w:val="hy-AM"/>
              </w:rPr>
              <w:t>Արսեն Հակոբջանյան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65A94" w14:textId="6F730DAB" w:rsidR="00C24ACE" w:rsidRPr="00584AB4" w:rsidRDefault="00002034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8DC00C" w14:textId="6DB55D6D" w:rsidR="00C24ACE" w:rsidRPr="00584AB4" w:rsidRDefault="00C24ACE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D75DC" w14:textId="5651739C" w:rsidR="00C24ACE" w:rsidRPr="00584AB4" w:rsidRDefault="00002034" w:rsidP="00C24AC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F492C" w14:textId="77777777" w:rsidR="00C24ACE" w:rsidRPr="00CE29E1" w:rsidRDefault="00C24ACE" w:rsidP="00C24AC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623A72F0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E8CFA" w14:textId="331780CF" w:rsidR="00270BE4" w:rsidRPr="004C3718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931774" w14:textId="11200907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F7A5AA" w14:textId="1A22F75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B5382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DF7985" w14:textId="3ACFC3B6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5AE3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0F7CBAFC" w14:textId="77777777" w:rsidTr="000C7DB9">
        <w:trPr>
          <w:gridAfter w:val="3"/>
          <w:wAfter w:w="1673" w:type="dxa"/>
          <w:trHeight w:val="20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86C45" w14:textId="4C5ABFD4" w:rsidR="00270BE4" w:rsidRPr="004C3718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E8CFA" w14:textId="7EF5BA6F" w:rsidR="00270BE4" w:rsidRPr="00584AB4" w:rsidRDefault="00002034" w:rsidP="00270BE4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C7B32">
              <w:rPr>
                <w:rFonts w:ascii="GHEA Grapalat" w:hAnsi="GHEA Grapalat" w:cs="Sylfaen"/>
                <w:bCs/>
                <w:lang w:val="hy-AM"/>
              </w:rPr>
              <w:t>Արսեն Հակոբջանյան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C31AAD" w14:textId="45046CFC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3401A" w14:textId="1BC3F850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F1CCF" w14:textId="06E4E972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F250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36379B43" w14:textId="77777777" w:rsidTr="000C7DB9">
        <w:trPr>
          <w:gridAfter w:val="3"/>
          <w:wAfter w:w="1673" w:type="dxa"/>
          <w:trHeight w:val="4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7235B3" w14:textId="645DA1DF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8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8302B2" w14:textId="5EE8BF20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0B4B5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5733C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A694E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6B3A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10C01430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AA377" w14:textId="507E097F" w:rsidR="00270BE4" w:rsidRPr="004C3718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EDEC10" w14:textId="0A96F084" w:rsidR="00270BE4" w:rsidRPr="00584AB4" w:rsidRDefault="00002034" w:rsidP="00270BE4">
            <w:pPr>
              <w:jc w:val="both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843A9">
              <w:rPr>
                <w:rFonts w:ascii="GHEA Grapalat" w:hAnsi="GHEA Grapalat" w:cs="Sylfaen"/>
                <w:bCs/>
                <w:lang w:val="hy-AM"/>
              </w:rPr>
              <w:t xml:space="preserve">Նաիրա Բունիաթյան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607DD" w14:textId="1838C286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89242" w14:textId="24201A6A" w:rsidR="00270BE4" w:rsidRPr="00584AB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3FDA2C" w14:textId="7FFF6CF9" w:rsidR="00270BE4" w:rsidRPr="00584AB4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0203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1AEE9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66C8CF70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C4ACBD" w14:textId="5BB15623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23826F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4FC9DE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003912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A1ED6" w14:textId="77777777" w:rsidR="00270BE4" w:rsidRPr="00002034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D38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0630C2FC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262E84" w14:textId="63F8D954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D32AE9" w14:textId="1B25C6DF" w:rsidR="00270BE4" w:rsidRPr="00584AB4" w:rsidRDefault="00002034" w:rsidP="00270BE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0843A9">
              <w:rPr>
                <w:rFonts w:ascii="GHEA Grapalat" w:hAnsi="GHEA Grapalat" w:cs="Sylfaen"/>
                <w:bCs/>
                <w:lang w:val="hy-AM"/>
              </w:rPr>
              <w:t xml:space="preserve">Նաիրա Բունիաթյան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2205E2" w14:textId="263F85AD" w:rsidR="00270BE4" w:rsidRPr="002D3CC7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105 000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895C1" w14:textId="21AF7E7F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A5E11B" w14:textId="35DD214E" w:rsidR="00270BE4" w:rsidRPr="002D3CC7" w:rsidRDefault="0000203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105 000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BA6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0AF755B4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0696BD" w14:textId="686B6D77" w:rsidR="00270BE4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D1B990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C8882E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D0F6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488DB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31A5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30F1A0D6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ED82C6" w14:textId="7C53551B" w:rsidR="00270BE4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BEA5B2" w14:textId="27DDAF6D" w:rsidR="00270BE4" w:rsidRPr="00584AB4" w:rsidRDefault="003B5C6B" w:rsidP="00270BE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35CD6">
              <w:rPr>
                <w:rFonts w:ascii="GHEA Grapalat" w:hAnsi="GHEA Grapalat" w:cs="Sylfaen"/>
                <w:bCs/>
                <w:lang w:val="hy-AM"/>
              </w:rPr>
              <w:t>Արայիկ Լանջունի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E7673E" w14:textId="3164DCAC" w:rsidR="00270BE4" w:rsidRPr="002D3CC7" w:rsidRDefault="003B5C6B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270 000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709D9A" w14:textId="334832A9" w:rsidR="00270BE4" w:rsidRPr="002D3CC7" w:rsidRDefault="00270BE4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D3CC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5ADBF5" w14:textId="16D17A14" w:rsidR="00270BE4" w:rsidRPr="002D3CC7" w:rsidRDefault="003B5C6B" w:rsidP="00270BE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270 000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53CF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725F7FDC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9A484" w14:textId="5EE3C599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093D46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809579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3244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C402DA" w14:textId="77777777" w:rsidR="00270BE4" w:rsidRPr="00A53AEC" w:rsidRDefault="00270BE4" w:rsidP="0027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221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C039CB" w:rsidRPr="00CE29E1" w14:paraId="731395B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44C61B" w14:textId="63207664" w:rsidR="00C039CB" w:rsidRDefault="00C039CB" w:rsidP="00C0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70C495" w14:textId="4FCB38B1" w:rsidR="00C039CB" w:rsidRPr="00584AB4" w:rsidRDefault="003B5C6B" w:rsidP="00C039CB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35CD6">
              <w:rPr>
                <w:rFonts w:ascii="GHEA Grapalat" w:hAnsi="GHEA Grapalat" w:cs="Sylfaen"/>
                <w:bCs/>
                <w:lang w:val="hy-AM"/>
              </w:rPr>
              <w:t>Արայիկ Լանջունի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3292F9" w14:textId="2E774601" w:rsidR="00C039CB" w:rsidRPr="002D3CC7" w:rsidRDefault="003B5C6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3D2442" w14:textId="5365527E" w:rsidR="00C039CB" w:rsidRPr="002D3CC7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584AB4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A4F4F6" w14:textId="1E363431" w:rsidR="00C039CB" w:rsidRPr="002D3CC7" w:rsidRDefault="003B5C6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633F1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1C54AC8A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BBC7FF" w14:textId="628CA587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F45EEC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EA630A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E678A3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AEBE63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AA624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595B794F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7F75B7" w14:textId="53651CE2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D3B1BD" w14:textId="424AB7FD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35CD6">
              <w:rPr>
                <w:rFonts w:ascii="GHEA Grapalat" w:hAnsi="GHEA Grapalat" w:cs="Sylfaen"/>
                <w:bCs/>
                <w:lang w:val="hy-AM"/>
              </w:rPr>
              <w:t>Արայիկ Լանջունի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568BB4" w14:textId="677F0D8E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99 000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A75E6" w14:textId="1037DFE6" w:rsidR="00002034" w:rsidRPr="00584AB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C9B59E" w14:textId="124BB83E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99 000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7006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6A7A10B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19AB49" w14:textId="33D35976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CBE80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50A11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5018A6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CE766A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19FBF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58B5ED4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45E00B" w14:textId="1C16461D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B0E3BB" w14:textId="47814F02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35CD6">
              <w:rPr>
                <w:rFonts w:ascii="GHEA Grapalat" w:hAnsi="GHEA Grapalat" w:cs="Sylfaen"/>
                <w:bCs/>
                <w:lang w:val="hy-AM"/>
              </w:rPr>
              <w:t>Արայիկ Լանջունի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1D5FB0" w14:textId="797D52E1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56 000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ECCC36" w14:textId="57E1713B" w:rsidR="00002034" w:rsidRPr="00584AB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31553" w14:textId="7EC1C90F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56 000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E599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67C531BC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209A19" w14:textId="1A3E26A8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C4A5BF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17631B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41F106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C87ACD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DB9F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4268419C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F0BA31" w14:textId="53E4EF14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23A898" w14:textId="46C0E15C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35CD6">
              <w:rPr>
                <w:rFonts w:ascii="GHEA Grapalat" w:hAnsi="GHEA Grapalat" w:cs="Sylfaen"/>
                <w:bCs/>
                <w:lang w:val="hy-AM"/>
              </w:rPr>
              <w:t>Արայիկ Լանջունի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078AEF" w14:textId="65EF9243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69EA1D" w14:textId="32CB0542" w:rsidR="00002034" w:rsidRPr="00584AB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47149B" w14:textId="4863D916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4F63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5DCCBA8A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29ED93" w14:textId="7229D2C9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8BE6E8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264F91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C715C3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ABA80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1801D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4C7CBA56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673CBA" w14:textId="2DCEB077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916079" w14:textId="709253E5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35CD6">
              <w:rPr>
                <w:rFonts w:ascii="GHEA Grapalat" w:hAnsi="GHEA Grapalat" w:cs="Sylfaen"/>
                <w:bCs/>
                <w:lang w:val="hy-AM"/>
              </w:rPr>
              <w:t>Արայիկ Լանջունի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EBE93" w14:textId="132E3E46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51E538" w14:textId="398BF390" w:rsidR="00002034" w:rsidRPr="00584AB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D36AB0" w14:textId="7017C810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B782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4081CC9E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0FCDC6" w14:textId="761DA3A9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55EB5D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331EBB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2EE4DF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0EF8EE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0ABF6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31B3F9FC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A10E7D" w14:textId="4FE122EE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B59DE9" w14:textId="38A9715A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35CD6">
              <w:rPr>
                <w:rFonts w:ascii="GHEA Grapalat" w:hAnsi="GHEA Grapalat" w:cs="Sylfaen"/>
                <w:bCs/>
                <w:lang w:val="hy-AM"/>
              </w:rPr>
              <w:t>Արայիկ Լանջունի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77DEF2" w14:textId="6D585923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195 000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B0A196" w14:textId="490BBB98" w:rsidR="00002034" w:rsidRPr="00584AB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33CFC1" w14:textId="70D471EF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195 000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1E44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0611FA90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4EA31" w14:textId="62A2110D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394E3D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B5E7E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E4C3A5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324971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25E0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0CDFFF9A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450ECB" w14:textId="7E4A3DD1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5534A0" w14:textId="576E5898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B35CD6">
              <w:rPr>
                <w:rFonts w:ascii="GHEA Grapalat" w:hAnsi="GHEA Grapalat" w:cs="Sylfaen"/>
                <w:bCs/>
                <w:lang w:val="hy-AM"/>
              </w:rPr>
              <w:t>Արայիկ Լանջունի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1C7B32">
              <w:rPr>
                <w:rFonts w:ascii="GHEA Grapalat" w:hAnsi="GHEA Grapalat" w:cs="Sylfaen"/>
                <w:bCs/>
                <w:lang w:val="hy-AM"/>
              </w:rPr>
              <w:t>ԱՁ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D09E6A" w14:textId="12E3D4B2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5A1C81" w14:textId="62289FB7" w:rsidR="00002034" w:rsidRPr="00584AB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044C17" w14:textId="49635CDF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7F647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3C0C514B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8CFC04" w14:textId="6A9963D5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18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ACFF71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D071A8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A5318B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A708B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C7689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6F32C2BC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684434" w14:textId="0A00836C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0D55F5" w14:textId="651BECA2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77463" w14:textId="106342E2" w:rsidR="00002034" w:rsidRPr="00E766D7" w:rsidRDefault="00C86183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8F8BF" w14:textId="26152222" w:rsidR="00002034" w:rsidRPr="00E766D7" w:rsidRDefault="00C86183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40 000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DB77BF" w14:textId="5C129E1D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DDBB7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5188C6AA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147173" w14:textId="717D8F93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511E6B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08E051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923733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5C8D13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CDAF5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330278B9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B0C39" w14:textId="399492A8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50AE0A" w14:textId="7B51F15E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318C79" w14:textId="6669F001" w:rsidR="0000203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1 283 333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E6EBCD" w14:textId="747FFC85" w:rsidR="00002034" w:rsidRPr="00584AB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256 667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F0FC40" w14:textId="13A47270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1 540 000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08DB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31A0AFBD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E2760" w14:textId="5D318C1F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394F70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A9530D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E411FB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92B87B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C088B" w14:textId="77777777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08303D93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A7784" w14:textId="70F6E54F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F7BCF3" w14:textId="11A5A048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188061" w14:textId="6E2A8E2B" w:rsidR="0000203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299 999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01FBBA" w14:textId="5CD11302" w:rsidR="00002034" w:rsidRPr="00584AB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60 001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22FD64" w14:textId="5B9C92A5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360 000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678A7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  <w:p w14:paraId="0E5FB1AF" w14:textId="3C323F62" w:rsidR="00002034" w:rsidRPr="00CE29E1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4A7118EB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ED97FA" w14:textId="4D515383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EC4177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83E95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A5B77C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7D1CAF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26387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552BED62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75A09B" w14:textId="7648E70A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9F04DF" w14:textId="1A02AAD2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8A9914" w14:textId="0E46208B" w:rsidR="00002034" w:rsidRPr="003B5C6B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983 333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1F8BB4" w14:textId="0CDB11EB" w:rsidR="00002034" w:rsidRPr="00584AB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196 667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3F4BEF" w14:textId="2329F880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1 180 000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0FDF9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7D4D0EE2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28A7D4" w14:textId="24F6BC58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BB40F1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B7179F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11FFD6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907CBF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9A94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5F885EDB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F7D818" w14:textId="2169A19D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29F5CC" w14:textId="73600AC2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C76E38" w14:textId="1D892F86" w:rsidR="0000203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458 333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DC55C1" w14:textId="4933FF5D" w:rsidR="00002034" w:rsidRPr="00584AB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91 667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D286CF" w14:textId="126BFD32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550 000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87CB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2A95C989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59F3A8" w14:textId="7C19C9E9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E56FBD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FC7B4D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132A6A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4EFE7F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2DC0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5B764F7A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05B6D2" w14:textId="2E6451C1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39E23" w14:textId="4689B7D3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166454" w14:textId="4DC6B713" w:rsidR="00002034" w:rsidRPr="003B5C6B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166 666.67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13CC86" w14:textId="16B4EE53" w:rsidR="00002034" w:rsidRPr="00584AB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33 333.33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99FAA3" w14:textId="114164D2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0FD67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7B8A98FA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7AEC4" w14:textId="73B41412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8726B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7A24D9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47898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F317F0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F48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284F368F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26B638" w14:textId="178B938F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294ABA" w14:textId="2C5E0387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49262" w14:textId="4FD3889C" w:rsidR="0000203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333 333.33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107C70" w14:textId="2690B845" w:rsidR="00002034" w:rsidRPr="00584AB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66 666.67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82AF6E" w14:textId="229EF68E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0C12B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329E4E18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B8C8BF" w14:textId="26DB3BD2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FA4EEE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B2F0ED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D1A6AA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F39743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8E1A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47068AF1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367E5C" w14:textId="3C8C4F03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9A5EEB" w14:textId="2DBA1EC5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3852DC" w14:textId="2E838547" w:rsidR="0000203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641 667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CF9491" w14:textId="6680AE96" w:rsidR="00002034" w:rsidRPr="00584AB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128 333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8365EE" w14:textId="3CD8CFBA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770 000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1A7B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31F99452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F99809" w14:textId="6B70F76B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4A664F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43EB1E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9FD902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54E5E9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00B9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08AFE06D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2AE63A" w14:textId="787CAE22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CF2126" w14:textId="583B4567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37A618" w14:textId="6E8DEA3E" w:rsidR="0000203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128 333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EBA0CA" w14:textId="0E0B03E0" w:rsidR="00002034" w:rsidRPr="00584AB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26 667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843675" w14:textId="66E27BF6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EE82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40249977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A311EE" w14:textId="4112F396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F3AF59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AEC03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5CDA2C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2AB4D5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82A1F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32036925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D209E0" w14:textId="47E58350" w:rsidR="00002034" w:rsidRP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D1D861" w14:textId="7246D6B4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66BA6A" w14:textId="5E42F005" w:rsidR="0000203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120 000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0A1853" w14:textId="79C07992" w:rsidR="00002034" w:rsidRPr="00E766D7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24 000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53FB40" w14:textId="01438125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144 000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A8A96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0BFD52AF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C1CB68" w14:textId="63DDDE63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A54A45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1F0BB7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12C5F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DFF786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7C6AB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E766D7" w:rsidRPr="00CE29E1" w14:paraId="22860D44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CF50C6" w14:textId="09EE5BC7" w:rsidR="00E766D7" w:rsidRDefault="00E766D7" w:rsidP="00E76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5AB2FD" w14:textId="22A7B07A" w:rsidR="00E766D7" w:rsidRPr="00C039CB" w:rsidRDefault="00E766D7" w:rsidP="00E766D7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9185DF" w14:textId="21B68284" w:rsidR="00E766D7" w:rsidRDefault="00E766D7" w:rsidP="00E766D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333 333.33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C9C6C8" w14:textId="7E355A53" w:rsidR="00E766D7" w:rsidRPr="00584AB4" w:rsidRDefault="00E766D7" w:rsidP="00E766D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66 666.67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DBA96B" w14:textId="5C05C687" w:rsidR="00E766D7" w:rsidRDefault="00E766D7" w:rsidP="00E766D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41A3" w14:textId="77777777" w:rsidR="00E766D7" w:rsidRDefault="00E766D7" w:rsidP="00E766D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53945E27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E786B" w14:textId="695045DE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2E62F5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9732CA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84246E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7680E0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074F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2017C4FE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638F91" w14:textId="726D29B8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879FB8" w14:textId="162A002E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071ADB" w14:textId="1A2C1FD0" w:rsidR="0000203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275 000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9E0232" w14:textId="62D788D0" w:rsidR="00002034" w:rsidRPr="00E766D7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55 000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C732AC" w14:textId="7AB13030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330 000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FC9A7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3B36ED16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BE96D9" w14:textId="661B324B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ADE5AA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5074A3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976ECC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82834A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39F66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4868C6C3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6286A3" w14:textId="04B4F4D1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D3FBF2" w14:textId="64559F9A" w:rsidR="00002034" w:rsidRPr="00C039CB" w:rsidRDefault="003B5C6B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335C4">
              <w:rPr>
                <w:rFonts w:ascii="GHEA Grapalat" w:hAnsi="GHEA Grapalat" w:cs="Sylfaen"/>
                <w:bCs/>
                <w:lang w:val="hy-AM"/>
              </w:rPr>
              <w:t>«ԲՐԻԴՋ»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755FDC" w14:textId="0EAC62F2" w:rsidR="00002034" w:rsidRPr="003B5C6B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166 666.67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EB58F6" w14:textId="4F7F122F" w:rsidR="00002034" w:rsidRPr="00584AB4" w:rsidRDefault="00E766D7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766D7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33 333.33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C08744" w14:textId="416B27CF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23ADC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26916127" w14:textId="77777777" w:rsidTr="000C7DB9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E34EE6" w14:textId="1C5F6D0D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56AC1E" w14:textId="77777777" w:rsidR="00002034" w:rsidRPr="00C039CB" w:rsidRDefault="00002034" w:rsidP="00002034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15B738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229B4A" w14:textId="77777777" w:rsidR="00002034" w:rsidRPr="00584AB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AC33B8" w14:textId="77777777" w:rsidR="00002034" w:rsidRDefault="00002034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8CA9A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002034" w:rsidRPr="00CE29E1" w14:paraId="369194AC" w14:textId="77777777" w:rsidTr="003B5C6B">
        <w:trPr>
          <w:gridAfter w:val="3"/>
          <w:wAfter w:w="1673" w:type="dxa"/>
          <w:trHeight w:val="52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C38CCE" w14:textId="13E750E3" w:rsidR="00002034" w:rsidRDefault="00002034" w:rsidP="0000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FDBE09" w14:textId="1219CA0C" w:rsidR="00002034" w:rsidRPr="003B5C6B" w:rsidRDefault="003B5C6B" w:rsidP="00002034">
            <w:pPr>
              <w:rPr>
                <w:rFonts w:ascii="GHEA Grapalat" w:hAnsi="GHEA Grapalat"/>
                <w:iCs/>
                <w:color w:val="000000"/>
                <w:sz w:val="20"/>
                <w:szCs w:val="20"/>
                <w:lang w:val="hy-AM"/>
              </w:rPr>
            </w:pPr>
            <w:r w:rsidRPr="005F006D">
              <w:rPr>
                <w:rFonts w:ascii="GHEA Grapalat" w:hAnsi="GHEA Grapalat"/>
                <w:iCs/>
                <w:color w:val="000000"/>
                <w:sz w:val="20"/>
                <w:szCs w:val="20"/>
                <w:lang w:val="hy-AM"/>
              </w:rPr>
              <w:t>«Պեգաս Թրավել Քլաբ» ՍՊԸ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703B34" w14:textId="49CC2C32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2 160 000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9C3539" w14:textId="38C85784" w:rsidR="00002034" w:rsidRPr="00584AB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B2A4F3" w14:textId="78D239F1" w:rsidR="00002034" w:rsidRDefault="003B5C6B" w:rsidP="000020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B5C6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2 160 000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EBE90" w14:textId="77777777" w:rsidR="00002034" w:rsidRDefault="00002034" w:rsidP="0000203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3B5C6B" w:rsidRPr="00CE29E1" w14:paraId="2088F9A6" w14:textId="77777777" w:rsidTr="005F405E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0ED96C" w14:textId="72277BA7" w:rsidR="003B5C6B" w:rsidRDefault="003B5C6B" w:rsidP="003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143CB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143CB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Pr="00143CB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B7A93F" w14:textId="77777777" w:rsidR="003B5C6B" w:rsidRPr="00C039CB" w:rsidRDefault="003B5C6B" w:rsidP="003B5C6B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E4CBBF" w14:textId="77777777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3F3" w14:textId="77777777" w:rsidR="003B5C6B" w:rsidRPr="00584AB4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C66AF8" w14:textId="77777777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6FD4" w14:textId="77777777" w:rsidR="003B5C6B" w:rsidRDefault="003B5C6B" w:rsidP="003B5C6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3B5C6B" w:rsidRPr="00CE29E1" w14:paraId="2A0DF6D1" w14:textId="77777777" w:rsidTr="003B5C6B">
        <w:trPr>
          <w:gridAfter w:val="3"/>
          <w:wAfter w:w="1673" w:type="dxa"/>
          <w:trHeight w:val="13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1DD5D0" w14:textId="5E86EC35" w:rsidR="003B5C6B" w:rsidRPr="003B5C6B" w:rsidRDefault="003B5C6B" w:rsidP="003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DF0A1D" w14:textId="77777777" w:rsidR="003B5C6B" w:rsidRPr="005F006D" w:rsidRDefault="003B5C6B" w:rsidP="003B5C6B">
            <w:pPr>
              <w:rPr>
                <w:rFonts w:ascii="GHEA Grapalat" w:hAnsi="GHEA Grapalat"/>
                <w:iCs/>
                <w:color w:val="000000"/>
                <w:sz w:val="20"/>
                <w:szCs w:val="20"/>
                <w:lang w:val="hy-AM"/>
              </w:rPr>
            </w:pPr>
            <w:r w:rsidRPr="005F006D">
              <w:rPr>
                <w:rFonts w:ascii="GHEA Grapalat" w:hAnsi="GHEA Grapalat"/>
                <w:iCs/>
                <w:color w:val="000000"/>
                <w:sz w:val="20"/>
                <w:szCs w:val="20"/>
                <w:lang w:val="hy-AM"/>
              </w:rPr>
              <w:t>«Պեգաս Թրավել Քլաբ» ՍՊԸ</w:t>
            </w:r>
          </w:p>
          <w:p w14:paraId="64A03060" w14:textId="77777777" w:rsidR="003B5C6B" w:rsidRPr="003B5C6B" w:rsidRDefault="003B5C6B" w:rsidP="003B5C6B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6CCC55" w14:textId="681E23FA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320 000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E7C394" w14:textId="67572BC6" w:rsidR="003B5C6B" w:rsidRPr="00584AB4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6D16C" w14:textId="68748A34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320 000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CC8BE" w14:textId="77777777" w:rsidR="003B5C6B" w:rsidRDefault="003B5C6B" w:rsidP="003B5C6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3B5C6B" w:rsidRPr="00CE29E1" w14:paraId="0D7132F1" w14:textId="77777777" w:rsidTr="005F405E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C4CA5B" w14:textId="0259598A" w:rsidR="003B5C6B" w:rsidRDefault="003B5C6B" w:rsidP="003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proofErr w:type="spellStart"/>
            <w:r w:rsidRPr="00143CB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143CB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Pr="00143CB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93C7AC" w14:textId="77777777" w:rsidR="003B5C6B" w:rsidRPr="00C039CB" w:rsidRDefault="003B5C6B" w:rsidP="003B5C6B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5FD752" w14:textId="77777777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4235B" w14:textId="77777777" w:rsidR="003B5C6B" w:rsidRPr="00584AB4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5D273D" w14:textId="77777777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0615" w14:textId="77777777" w:rsidR="003B5C6B" w:rsidRDefault="003B5C6B" w:rsidP="003B5C6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3B5C6B" w:rsidRPr="00CE29E1" w14:paraId="45518D73" w14:textId="77777777" w:rsidTr="005F405E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DB19A4" w14:textId="3D22FD39" w:rsidR="003B5C6B" w:rsidRPr="003B5C6B" w:rsidRDefault="003B5C6B" w:rsidP="003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FA1E8" w14:textId="77777777" w:rsidR="003B5C6B" w:rsidRDefault="003B5C6B" w:rsidP="003B5C6B">
            <w:pPr>
              <w:rPr>
                <w:rFonts w:ascii="GHEA Grapalat" w:hAnsi="GHEA Grapalat" w:cs="Sylfaen"/>
                <w:bCs/>
                <w:lang w:val="hy-AM"/>
              </w:rPr>
            </w:pPr>
            <w:r w:rsidRPr="003951E2">
              <w:rPr>
                <w:rFonts w:ascii="GHEA Grapalat" w:hAnsi="GHEA Grapalat" w:cs="Sylfaen"/>
                <w:bCs/>
                <w:lang w:val="hy-AM"/>
              </w:rPr>
              <w:t>Վարդան Սամվելի Գրիգորյան</w:t>
            </w:r>
            <w:r w:rsidRPr="000E7B1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</w:p>
          <w:p w14:paraId="1E735610" w14:textId="77777777" w:rsidR="003B5C6B" w:rsidRPr="003B5C6B" w:rsidRDefault="003B5C6B" w:rsidP="003B5C6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B9611B" w14:textId="28E017DF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CF129C" w14:textId="38008567" w:rsidR="003B5C6B" w:rsidRPr="00584AB4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09E7A8" w14:textId="79B41E6E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8CA9C" w14:textId="77777777" w:rsidR="003B5C6B" w:rsidRDefault="003B5C6B" w:rsidP="003B5C6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3B5C6B" w:rsidRPr="00CE29E1" w14:paraId="5A1AFA2A" w14:textId="77777777" w:rsidTr="005F405E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82DB3F2" w14:textId="0F3DEB1F" w:rsidR="003B5C6B" w:rsidRPr="00143CB8" w:rsidRDefault="003B5C6B" w:rsidP="003B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43CB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Չափաբաժին</w:t>
            </w:r>
            <w:proofErr w:type="spellEnd"/>
            <w:r w:rsidRPr="00143CB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r w:rsidRPr="00143CB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5CFF70" w14:textId="77777777" w:rsidR="003B5C6B" w:rsidRPr="003430DA" w:rsidRDefault="003B5C6B" w:rsidP="003B5C6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05230" w14:textId="7ED1E9EB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1DE7DC" w14:textId="64572922" w:rsidR="003B5C6B" w:rsidRPr="00584AB4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54B677" w14:textId="1C4D80E9" w:rsidR="003B5C6B" w:rsidRDefault="003B5C6B" w:rsidP="003B5C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8E160" w14:textId="77777777" w:rsidR="003B5C6B" w:rsidRDefault="003B5C6B" w:rsidP="003B5C6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3430DA" w:rsidRPr="00CE29E1" w14:paraId="77FB0B75" w14:textId="77777777" w:rsidTr="005F405E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B2902F" w14:textId="35889709" w:rsidR="003430DA" w:rsidRPr="00143CB8" w:rsidRDefault="003430DA" w:rsidP="00343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lastRenderedPageBreak/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37FFA" w14:textId="77777777" w:rsidR="003430DA" w:rsidRDefault="003430DA" w:rsidP="003430DA">
            <w:pPr>
              <w:rPr>
                <w:rFonts w:ascii="GHEA Grapalat" w:hAnsi="GHEA Grapalat" w:cs="Sylfaen"/>
                <w:bCs/>
                <w:lang w:val="hy-AM"/>
              </w:rPr>
            </w:pPr>
            <w:r w:rsidRPr="004848D1">
              <w:rPr>
                <w:rFonts w:ascii="GHEA Grapalat" w:hAnsi="GHEA Grapalat" w:cs="Sylfaen"/>
                <w:bCs/>
                <w:lang w:val="hy-AM"/>
              </w:rPr>
              <w:t>Նաիրա Սարգսյան ԱՁ</w:t>
            </w:r>
          </w:p>
          <w:p w14:paraId="5151FDB1" w14:textId="77777777" w:rsidR="003430DA" w:rsidRPr="00C039CB" w:rsidRDefault="003430DA" w:rsidP="003430D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7E45FE" w14:textId="17E182A6" w:rsidR="003430DA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50012E" w14:textId="415DD234" w:rsidR="003430DA" w:rsidRPr="00584AB4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4A2EBB" w14:textId="4755DBB3" w:rsidR="003430DA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FA0DE" w14:textId="77777777" w:rsidR="003430DA" w:rsidRDefault="003430DA" w:rsidP="003430D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34BE6ACB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C10D4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որոշման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6A799" w14:textId="6FA374B4" w:rsidR="00270BE4" w:rsidRPr="00A53AEC" w:rsidRDefault="00C039CB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F84D68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57781748" w14:textId="77777777" w:rsidTr="000C7DB9">
        <w:trPr>
          <w:gridAfter w:val="3"/>
          <w:wAfter w:w="1673" w:type="dxa"/>
        </w:trPr>
        <w:tc>
          <w:tcPr>
            <w:tcW w:w="694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13C9B0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D138A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սկիզբ</w:t>
            </w:r>
            <w:proofErr w:type="spellEnd"/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3949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Անգործության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ժամկետի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ավարտ</w:t>
            </w:r>
            <w:proofErr w:type="spellEnd"/>
          </w:p>
        </w:tc>
      </w:tr>
      <w:tr w:rsidR="00270BE4" w:rsidRPr="00CE29E1" w14:paraId="2B7E9814" w14:textId="77777777" w:rsidTr="000C7DB9">
        <w:trPr>
          <w:gridAfter w:val="3"/>
          <w:wAfter w:w="1673" w:type="dxa"/>
        </w:trPr>
        <w:tc>
          <w:tcPr>
            <w:tcW w:w="69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2085D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79E24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Կիրառելի չէ</w:t>
            </w:r>
          </w:p>
        </w:tc>
        <w:tc>
          <w:tcPr>
            <w:tcW w:w="47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ABA6C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Կիրառելի չէ</w:t>
            </w:r>
          </w:p>
        </w:tc>
      </w:tr>
      <w:tr w:rsidR="00270BE4" w:rsidRPr="00CE29E1" w14:paraId="498992DC" w14:textId="77777777" w:rsidTr="0073022B">
        <w:trPr>
          <w:gridAfter w:val="3"/>
          <w:wAfter w:w="1673" w:type="dxa"/>
        </w:trPr>
        <w:tc>
          <w:tcPr>
            <w:tcW w:w="116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CFEC0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պայմանագիր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կնքելու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առաջարկի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ծանուցման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23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5CA2A" w14:textId="5850980F" w:rsidR="00270BE4" w:rsidRPr="00CE29E1" w:rsidRDefault="00C039CB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</w:tr>
      <w:tr w:rsidR="00270BE4" w:rsidRPr="00CE29E1" w14:paraId="573ABE0A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D3E77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 մասնակցի կողմից ստորագրված պայմանագիրը պատվիրատուի մոտ մուտքագրվելու ամսաթիվը</w:t>
            </w:r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30557" w14:textId="144E17F7" w:rsidR="00270BE4" w:rsidRPr="00CE29E1" w:rsidRDefault="00C039CB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096E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272FC168" w14:textId="77777777" w:rsidTr="004C3718">
        <w:trPr>
          <w:gridAfter w:val="3"/>
          <w:wAfter w:w="1673" w:type="dxa"/>
        </w:trPr>
        <w:tc>
          <w:tcPr>
            <w:tcW w:w="52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96B7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Պատվիրատուի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կողմից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ստորագրման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870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C61F0" w14:textId="222B63CD" w:rsidR="00270BE4" w:rsidRPr="00CE29E1" w:rsidRDefault="00C039CB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28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11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>5</w:t>
            </w:r>
          </w:p>
        </w:tc>
        <w:tc>
          <w:tcPr>
            <w:tcW w:w="5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06066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319E050E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B8A85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270BE4" w:rsidRPr="00CE29E1" w14:paraId="169D373C" w14:textId="77777777" w:rsidTr="004C3718">
        <w:trPr>
          <w:gridAfter w:val="3"/>
          <w:wAfter w:w="1673" w:type="dxa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4C3EE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D2CC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մասնակիցը</w:t>
            </w:r>
            <w:proofErr w:type="spellEnd"/>
          </w:p>
        </w:tc>
        <w:tc>
          <w:tcPr>
            <w:tcW w:w="1017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B5AF6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</w:p>
        </w:tc>
      </w:tr>
      <w:tr w:rsidR="00270BE4" w:rsidRPr="00CE29E1" w14:paraId="1ACFA01C" w14:textId="77777777" w:rsidTr="003430DA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CA9B0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69F91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4389B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Պայմանագրի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C79F9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Կնքման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ամսաթիվը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017A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Կատարման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վերջնաժամկետը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784578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Կանխավճարի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proofErr w:type="gram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</w:t>
            </w:r>
            <w:proofErr w:type="gram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%)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E0AB3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Գինը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4366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23A211C0" w14:textId="77777777" w:rsidTr="003430DA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E15FC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E26C9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2B660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B540B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1BA9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114A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21721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ՀՀ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դրամ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E1F4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270BE4" w:rsidRPr="00CE29E1" w14:paraId="32E7B35A" w14:textId="77777777" w:rsidTr="003430DA">
        <w:trPr>
          <w:gridAfter w:val="3"/>
          <w:wAfter w:w="1673" w:type="dxa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FC65F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28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9F942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C5581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931D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B032A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54337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07077" w14:textId="77777777" w:rsidR="00270BE4" w:rsidRPr="00CE29E1" w:rsidRDefault="00270BE4" w:rsidP="00270B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Ընդհանուր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77D1E" w14:textId="77777777" w:rsidR="00270BE4" w:rsidRPr="00CE29E1" w:rsidRDefault="00270BE4" w:rsidP="00270BE4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C039CB" w:rsidRPr="00CE29E1" w14:paraId="3F71A51D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D85A29" w14:textId="34B88B02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07C842" w14:textId="66F9E77F" w:rsidR="00C039CB" w:rsidRPr="00C039CB" w:rsidRDefault="003430DA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Մարգարիտա Հախվերդյան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A856F" w14:textId="2817042E" w:rsidR="00C039CB" w:rsidRPr="00C039CB" w:rsidRDefault="003430DA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="00C039CB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DDE19" w14:textId="5DD764DB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</w:t>
            </w:r>
            <w:r w:rsidRPr="00C039CB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E38C6" w14:textId="3F4D45E6" w:rsidR="00C039CB" w:rsidRPr="00EB6E48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 w:rsid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150003" w14:textId="77777777" w:rsidR="00C039CB" w:rsidRPr="00C039CB" w:rsidRDefault="00C039CB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E4523" w14:textId="1D8DBC96" w:rsidR="00C039CB" w:rsidRPr="00C039CB" w:rsidRDefault="003430DA" w:rsidP="00C039C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360</w:t>
            </w:r>
            <w:r w:rsidR="00C039CB"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000</w:t>
            </w:r>
            <w:r w:rsidR="00C039CB"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F2595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3430DA" w:rsidRPr="00CE29E1" w14:paraId="4C56F7C9" w14:textId="77777777" w:rsidTr="003430DA">
        <w:trPr>
          <w:gridAfter w:val="3"/>
          <w:wAfter w:w="1673" w:type="dxa"/>
          <w:trHeight w:val="6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5690E" w14:textId="1BCDA058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2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2C4137" w14:textId="5D1ED186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CE89AA" w14:textId="0BBF9F4E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83F873" w14:textId="1B0FF621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DF4EBD" w14:textId="127F5D74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DC5EE9" w14:textId="59730585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31D79B" w14:textId="7FEDF683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90950" w14:textId="77777777" w:rsidR="003430DA" w:rsidRPr="00CE29E1" w:rsidRDefault="003430DA" w:rsidP="003430D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3430DA" w:rsidRPr="00CE29E1" w14:paraId="3F2EF6B1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CBCED" w14:textId="48E1480B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98A0F2" w14:textId="56953FD5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Սերոբ Ավագյան ԱՁ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633D60" w14:textId="510C44D0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36876F" w14:textId="4926D402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F67508" w14:textId="3B30D6E6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F4873A" w14:textId="0C59DE23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F49550" w14:textId="13BD8990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0DE5A" w14:textId="77777777" w:rsidR="003430DA" w:rsidRPr="00CE29E1" w:rsidRDefault="003430DA" w:rsidP="003430D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3430DA" w:rsidRPr="00CE29E1" w14:paraId="42ABAE7D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AAF88" w14:textId="3FD383EB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ECB5F9" w14:textId="059E09AB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0DC276" w14:textId="73784A22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E9FAC4" w14:textId="46709331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45F923" w14:textId="5BB11264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737593" w14:textId="1D7A6E0B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727BA4" w14:textId="08CD0913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2A5B" w14:textId="77777777" w:rsidR="003430DA" w:rsidRPr="00CE29E1" w:rsidRDefault="003430DA" w:rsidP="003430D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3430DA" w:rsidRPr="00CE29E1" w14:paraId="7B3A02A5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1CB8C" w14:textId="0D3563A0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5,6,7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AA768" w14:textId="6974C6D6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Արսեն Հակոբջանյան ԱՁ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F509B0" w14:textId="3E4CC65C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5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8174A9" w14:textId="2C37B73E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655B6C" w14:textId="331B6231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C039CB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712AE1" w14:textId="3AD56649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86E243" w14:textId="07222103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1 400 000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30D17" w14:textId="77777777" w:rsidR="003430DA" w:rsidRPr="00CE29E1" w:rsidRDefault="003430DA" w:rsidP="003430D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3430DA" w:rsidRPr="00CE29E1" w14:paraId="5ABF525F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CA81F" w14:textId="0078E0BF" w:rsidR="003430DA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8,9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A8E71" w14:textId="3852A959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Նաիրա Բունիաթյան ԱՁ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A77571" w14:textId="1DA44711" w:rsidR="003430DA" w:rsidRPr="006E6AFB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515B92" w14:textId="3DEC02FA" w:rsidR="003430DA" w:rsidRPr="00D90D2A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32E30F" w14:textId="3C92BFCD" w:rsidR="003430DA" w:rsidRPr="00EB6E48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D90D2A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3D62F5" w14:textId="0201A98B" w:rsidR="003430DA" w:rsidRPr="00EB6E48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70A26CD" w14:textId="3D4D795D" w:rsidR="003430DA" w:rsidRPr="008D55D6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305 000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F391F" w14:textId="77777777" w:rsidR="003430DA" w:rsidRPr="00CE29E1" w:rsidRDefault="003430DA" w:rsidP="003430D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3430DA" w:rsidRPr="00CE29E1" w14:paraId="45122615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4653B" w14:textId="6020A735" w:rsidR="003430DA" w:rsidRPr="00787C2D" w:rsidRDefault="00D90D2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10-17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2C7ADA" w14:textId="79614F13" w:rsidR="003430DA" w:rsidRPr="00787C2D" w:rsidRDefault="00D90D2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Արայիկ Լանջունի ԱՁ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271BEC2" w14:textId="5CEB7A59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 w:rsid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7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AFEFD8" w14:textId="56C463E1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91035E" w14:textId="64D4F8AE" w:rsidR="003430DA" w:rsidRPr="006E6AFB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D90D2A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3AF515" w14:textId="09AAB954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D8E87F" w14:textId="6973459E" w:rsidR="003430DA" w:rsidRPr="00787C2D" w:rsidRDefault="00D90D2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1 288 000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BF6A6" w14:textId="77777777" w:rsidR="003430DA" w:rsidRPr="00CE29E1" w:rsidRDefault="003430DA" w:rsidP="003430D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3430DA" w:rsidRPr="00CE29E1" w14:paraId="451D81E2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3F3280" w14:textId="78D9315C" w:rsidR="003430DA" w:rsidRPr="00787C2D" w:rsidRDefault="00D90D2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18-30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814A3E" w14:textId="0E8F59C4" w:rsidR="003430DA" w:rsidRPr="00787C2D" w:rsidRDefault="00D90D2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«ԲՐԻԴՋ» ՍՊԸ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09FC06" w14:textId="63CD3F54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 w:rsid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16414E" w14:textId="5A912232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D41FFC" w14:textId="595529EA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D90D2A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DBC76E" w14:textId="3923D00D" w:rsidR="003430DA" w:rsidRPr="00787C2D" w:rsidRDefault="003430D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7ED2B4" w14:textId="466EA4FC" w:rsidR="003430DA" w:rsidRPr="00D90D2A" w:rsidRDefault="00D90D2A" w:rsidP="003430D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6 474 000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61416" w14:textId="77777777" w:rsidR="003430DA" w:rsidRPr="00CE29E1" w:rsidRDefault="003430DA" w:rsidP="003430D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D90D2A" w:rsidRPr="00CE29E1" w14:paraId="6D23BEDA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B7775" w14:textId="1280EAE8" w:rsidR="00D90D2A" w:rsidRPr="00787C2D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31,32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E95936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«Պեգաս Թրավել Քլաբ» ՍՊԸ</w:t>
            </w:r>
          </w:p>
          <w:p w14:paraId="5B72964C" w14:textId="60584953" w:rsidR="00D90D2A" w:rsidRPr="00787C2D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FCD6CC" w14:textId="5192F312" w:rsidR="00D90D2A" w:rsidRPr="00EB6E48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9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C92D3E" w14:textId="77E45064" w:rsidR="00D90D2A" w:rsidRPr="00EB6E48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D99B42" w14:textId="0CECF3BC" w:rsidR="00D90D2A" w:rsidRPr="00EB6E48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D90D2A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2616DC" w14:textId="794F19E2" w:rsidR="00D90D2A" w:rsidRPr="00EB6E48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47AE44" w14:textId="14FAC5CB" w:rsidR="00D90D2A" w:rsidRPr="00D90D2A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2 480 000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55751" w14:textId="77777777" w:rsidR="00D90D2A" w:rsidRPr="00CE29E1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D90D2A" w:rsidRPr="00CE29E1" w14:paraId="1D82885F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50276" w14:textId="0099CA6F" w:rsidR="00D90D2A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35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F7ABBD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Վարդան Սամվելի Գրիգորյան </w:t>
            </w:r>
          </w:p>
          <w:p w14:paraId="202C203E" w14:textId="77777777" w:rsidR="00D90D2A" w:rsidRPr="00787C2D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DDA6EA" w14:textId="294DC61C" w:rsidR="00D90D2A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11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594848" w14:textId="516DCF13" w:rsidR="00D90D2A" w:rsidRPr="00C039CB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36D3DE" w14:textId="7CADE7E9" w:rsidR="00D90D2A" w:rsidRPr="00C039CB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D90D2A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36A99BA" w14:textId="36A6D7F2" w:rsidR="00D90D2A" w:rsidRPr="00EB6E48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98699B" w14:textId="1CD784D6" w:rsidR="00D90D2A" w:rsidRPr="00D90D2A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85506" w14:textId="77777777" w:rsidR="00D90D2A" w:rsidRPr="00CE29E1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D90D2A" w:rsidRPr="00CE29E1" w14:paraId="559865DD" w14:textId="77777777" w:rsidTr="003430DA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13010" w14:textId="5CE56F27" w:rsidR="00D90D2A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36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CD9334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Նաիրա Սարգսյան ԱՁ</w:t>
            </w:r>
          </w:p>
          <w:p w14:paraId="55CD987F" w14:textId="77777777" w:rsidR="00D90D2A" w:rsidRPr="00787C2D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B60334D" w14:textId="35BE2A7B" w:rsidR="00D90D2A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ԿԿՀԿ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-ՄԱԾՁԲ-01/25 (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12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9CF1C8" w14:textId="44511E10" w:rsidR="00D90D2A" w:rsidRPr="00C039CB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28.11.2025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F45335" w14:textId="76FB2067" w:rsidR="00D90D2A" w:rsidRPr="00C039CB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.12.2025թ</w:t>
            </w:r>
            <w:r w:rsidRPr="00D90D2A">
              <w:rPr>
                <w:rFonts w:ascii="Calibri" w:hAnsi="Calibri" w:cs="Calibri"/>
                <w:b/>
                <w:bCs/>
                <w:sz w:val="18"/>
                <w:szCs w:val="18"/>
                <w:lang w:val="hy-AM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28F204" w14:textId="1B171265" w:rsidR="00D90D2A" w:rsidRPr="00EB6E48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EB6E48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</w:t>
            </w:r>
          </w:p>
        </w:tc>
        <w:tc>
          <w:tcPr>
            <w:tcW w:w="47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D97485" w14:textId="70CBDA04" w:rsidR="00D90D2A" w:rsidRPr="00D90D2A" w:rsidRDefault="00D90D2A" w:rsidP="00D90D2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7EFD3" w14:textId="77777777" w:rsidR="00D90D2A" w:rsidRPr="00CE29E1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C039CB" w:rsidRPr="00CE29E1" w14:paraId="6C56FBE6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797A56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մասնակցի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(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)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անվանումը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հասցեն</w:t>
            </w:r>
            <w:proofErr w:type="spellEnd"/>
          </w:p>
        </w:tc>
      </w:tr>
      <w:tr w:rsidR="00C039CB" w:rsidRPr="00CE29E1" w14:paraId="6815ACB2" w14:textId="77777777" w:rsidTr="0073022B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A8B68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Չափաբաժնի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30181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Ընտրված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մասնակիցը</w:t>
            </w:r>
            <w:proofErr w:type="spellEnd"/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E8729" w14:textId="74085B4B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հեռ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A40FCD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Բանկային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հաշիվը</w:t>
            </w:r>
            <w:proofErr w:type="spellEnd"/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FF187F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ՀՎՀՀ /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Անձնագրի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համարը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և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սերիան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B7EA2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D90D2A" w:rsidRPr="000C7DB9" w14:paraId="7538B080" w14:textId="77777777" w:rsidTr="00DC3CEB">
        <w:trPr>
          <w:gridAfter w:val="3"/>
          <w:wAfter w:w="1673" w:type="dxa"/>
          <w:trHeight w:val="42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8F0A13" w14:textId="1FED219F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 w:rsidRPr="00C03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23379" w14:textId="28C51DBC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Մարգարիտա Հախվերդյան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B6B889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 Թումանյան փ</w:t>
            </w:r>
            <w:r w:rsidRPr="00D90D2A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35 ա, բն. 43</w:t>
            </w:r>
          </w:p>
          <w:p w14:paraId="265BB49A" w14:textId="0A4D52D7" w:rsidR="00D90D2A" w:rsidRPr="00B61BFC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2424AC4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«ԱԿԲԱ ԲԱՆԿ» ԲԲԸ </w:t>
            </w:r>
          </w:p>
          <w:p w14:paraId="243B3DA9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Հ/Հ  220590865501000</w:t>
            </w:r>
          </w:p>
          <w:p w14:paraId="66A147D9" w14:textId="22DFAA07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4E5055" w14:textId="2949515B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014387096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CBA6C" w14:textId="77777777" w:rsidR="00D90D2A" w:rsidRPr="000C7DB9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0C7DB9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D90D2A" w:rsidRPr="00D90D2A" w14:paraId="5A414ABB" w14:textId="77777777" w:rsidTr="00DC3CEB">
        <w:trPr>
          <w:gridAfter w:val="3"/>
          <w:wAfter w:w="1673" w:type="dxa"/>
          <w:trHeight w:val="34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D81497" w14:textId="38584DF0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9AA285" w14:textId="18234C94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Մարիամ Եսայան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982C46" w14:textId="77777777" w:rsidR="00D90D2A" w:rsidRPr="00D90D2A" w:rsidRDefault="00D90D2A" w:rsidP="00D90D2A">
            <w:pPr>
              <w:ind w:firstLine="33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 ք. Երևան,Կիևյան փ</w:t>
            </w:r>
            <w:r w:rsidRPr="00D90D2A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,շ 12</w:t>
            </w:r>
            <w:r w:rsidRPr="00D90D2A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բն</w:t>
            </w:r>
            <w:r w:rsidRPr="00D90D2A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39</w:t>
            </w:r>
          </w:p>
          <w:p w14:paraId="358029E5" w14:textId="4D8FED47" w:rsidR="00D90D2A" w:rsidRPr="00B61BFC" w:rsidRDefault="00D90D2A" w:rsidP="00D90D2A">
            <w:pPr>
              <w:ind w:firstLine="33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57298F" w14:textId="4AEF7A62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 «Արդշինբանկ» ՓԲԸ Հ/Հ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2470044738460010</w:t>
            </w:r>
          </w:p>
          <w:p w14:paraId="2EF41D0F" w14:textId="502E986C" w:rsidR="00D90D2A" w:rsidRPr="00B61BFC" w:rsidRDefault="00D90D2A" w:rsidP="00D90D2A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0B9360" w14:textId="62D98353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նույն քարտ 013513924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1BC4A" w14:textId="77777777" w:rsidR="00D90D2A" w:rsidRPr="00D90D2A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D90D2A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D90D2A" w:rsidRPr="00CE29E1" w14:paraId="1319EB6C" w14:textId="77777777" w:rsidTr="00DC3CEB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DCDEB3" w14:textId="5A063030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5828AE" w14:textId="7BFC7C93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14:ligatures w14:val="none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Սերոբ Ավագյան ԱՁ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B143E9" w14:textId="58C5AD8F" w:rsidR="001349CB" w:rsidRPr="001349CB" w:rsidRDefault="001349CB" w:rsidP="001349CB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1349CB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t>ՀՀ, ք. Երևան, Պարոնյան 22 33</w:t>
            </w:r>
            <w:r w:rsidRPr="001349CB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br/>
            </w:r>
          </w:p>
          <w:p w14:paraId="75C9E7C7" w14:textId="0749E46A" w:rsidR="00D90D2A" w:rsidRPr="00B61BFC" w:rsidRDefault="00D90D2A" w:rsidP="001349CB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B7AE8F8" w14:textId="44D46E85" w:rsidR="00D90D2A" w:rsidRPr="001349CB" w:rsidRDefault="001349CB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«Ինեկո բանկ» ՓԲԸ</w:t>
            </w: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  <w:t>Հ/Հ 2050032407981001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482FEA" w14:textId="38CC75D3" w:rsidR="00D90D2A" w:rsidRPr="00B61BFC" w:rsidRDefault="001349CB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40207254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D1DD" w14:textId="77777777" w:rsidR="00D90D2A" w:rsidRPr="00CE29E1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D90D2A" w:rsidRPr="00EE5AB8" w14:paraId="33FE4AC1" w14:textId="77777777" w:rsidTr="0073022B">
        <w:trPr>
          <w:gridAfter w:val="3"/>
          <w:wAfter w:w="1673" w:type="dxa"/>
          <w:trHeight w:val="41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4AE52D" w14:textId="6B723881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46C07E" w14:textId="36F9FEF6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«Արմոնա» ՍՊԸ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BE62A1" w14:textId="2CBE9D59" w:rsidR="001349CB" w:rsidRPr="001349CB" w:rsidRDefault="001349CB" w:rsidP="001349CB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1349CB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t>ՀՀ, Արարատի մարզ Սուրենավան,  Բարեկամության 30</w:t>
            </w:r>
            <w:r w:rsidRPr="001349CB"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  <w:br/>
            </w:r>
          </w:p>
          <w:p w14:paraId="52D8F865" w14:textId="1BD8A0C1" w:rsidR="00D90D2A" w:rsidRPr="00B61BFC" w:rsidRDefault="00D90D2A" w:rsidP="001349CB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BE11C2" w14:textId="27A731AE" w:rsidR="00D90D2A" w:rsidRPr="00B61BFC" w:rsidRDefault="001349CB" w:rsidP="00D90D2A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«Արարատ բանկ» ԲԲԸ</w:t>
            </w: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  <w:t>Հ/Հ  1510003688618694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EBC1BDD" w14:textId="609BCFC6" w:rsidR="00D90D2A" w:rsidRPr="00B61BFC" w:rsidRDefault="001349CB" w:rsidP="00D90D2A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04243013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5C5B3" w14:textId="77777777" w:rsidR="00D90D2A" w:rsidRPr="00EE5AB8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D90D2A" w:rsidRPr="00AA42FF" w14:paraId="48107AD0" w14:textId="77777777" w:rsidTr="00DC3CEB">
        <w:trPr>
          <w:gridAfter w:val="3"/>
          <w:wAfter w:w="1673" w:type="dxa"/>
          <w:trHeight w:val="44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2CBC1" w14:textId="177EEA10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5,6,7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7F6FF0" w14:textId="68CB9663" w:rsidR="00D90D2A" w:rsidRPr="001C19B7" w:rsidRDefault="00D90D2A" w:rsidP="00D90D2A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3430D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Արսեն Հակոբջանյան ԱՁ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88399A" w14:textId="77777777" w:rsidR="001349CB" w:rsidRPr="001349CB" w:rsidRDefault="001349CB" w:rsidP="001349CB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ind w:left="-10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ՀՀ,Արարատի մարզ,</w:t>
            </w:r>
          </w:p>
          <w:p w14:paraId="1A1698AC" w14:textId="07850D05" w:rsidR="001349CB" w:rsidRPr="001349CB" w:rsidRDefault="001349CB" w:rsidP="001349CB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ind w:left="-108" w:firstLine="10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Նորաբաց,Նոր թաղամաս 4 փ. 30</w:t>
            </w: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br/>
              <w:t xml:space="preserve"> </w:t>
            </w:r>
          </w:p>
          <w:p w14:paraId="7B010E1E" w14:textId="0D2B77BB" w:rsidR="00D90D2A" w:rsidRPr="00B61BFC" w:rsidRDefault="00D90D2A" w:rsidP="001349CB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ind w:left="-108" w:firstLine="10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2879399" w14:textId="165121A8" w:rsidR="00D90D2A" w:rsidRPr="001349CB" w:rsidRDefault="001349CB" w:rsidP="00D90D2A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1349CB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«Արարատ բանկ» ԲԲԸ</w:t>
            </w:r>
            <w:r w:rsidRPr="001349CB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br/>
              <w:t xml:space="preserve"> Հ/Հ  1510003688618694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19D081" w14:textId="77777777" w:rsidR="001349CB" w:rsidRPr="001349CB" w:rsidRDefault="001349CB" w:rsidP="001349CB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ind w:left="-108" w:firstLine="10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1349CB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04243013</w:t>
            </w:r>
          </w:p>
          <w:p w14:paraId="56365AC7" w14:textId="7056D0E8" w:rsidR="00D90D2A" w:rsidRPr="001349CB" w:rsidRDefault="00D90D2A" w:rsidP="00D90D2A">
            <w:pPr>
              <w:widowControl w:val="0"/>
              <w:spacing w:after="0"/>
              <w:ind w:right="98"/>
              <w:jc w:val="both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6A6B" w14:textId="77777777" w:rsidR="00D90D2A" w:rsidRPr="00AA42FF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D90D2A" w:rsidRPr="00CE29E1" w14:paraId="7FEA5C93" w14:textId="77777777" w:rsidTr="00DC3CEB">
        <w:trPr>
          <w:gridAfter w:val="3"/>
          <w:wAfter w:w="1673" w:type="dxa"/>
          <w:trHeight w:val="38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16BDB8" w14:textId="15AD45BE" w:rsidR="00D90D2A" w:rsidRPr="00B61BFC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8,9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78FFA8" w14:textId="059E3AE1" w:rsidR="00D90D2A" w:rsidRPr="001C19B7" w:rsidRDefault="00D90D2A" w:rsidP="00D90D2A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Նաիրա Բունիաթյան ԱՁ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9C2A6B" w14:textId="5E3BFA3F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ՀՀ,  ք. Երևան, Նորագավիթ 7 փ. 32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br/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FC2F3C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«Ակբա-Կրեդիտ Ագրիկոլ Բանկ» ՓԲԸ </w:t>
            </w:r>
          </w:p>
          <w:p w14:paraId="0EACDD4D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 «Շենգավիթ» մ/ճ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br/>
              <w:t xml:space="preserve"> Հ/Հ  220098359551000</w:t>
            </w:r>
          </w:p>
          <w:p w14:paraId="77144467" w14:textId="3AD7D7A3" w:rsidR="00D90D2A" w:rsidRPr="00D90D2A" w:rsidRDefault="00D90D2A" w:rsidP="00D90D2A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E8515E" w14:textId="77777777" w:rsidR="00D90D2A" w:rsidRPr="00D90D2A" w:rsidRDefault="00D90D2A" w:rsidP="00D90D2A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ind w:left="-108" w:firstLine="108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ՀՎՀՀ 35057425</w:t>
            </w:r>
          </w:p>
          <w:p w14:paraId="5F91153C" w14:textId="579CF109" w:rsidR="00D90D2A" w:rsidRPr="00D90D2A" w:rsidRDefault="00D90D2A" w:rsidP="00D90D2A">
            <w:pPr>
              <w:widowControl w:val="0"/>
              <w:spacing w:after="0"/>
              <w:ind w:right="98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7556" w14:textId="77777777" w:rsidR="00D90D2A" w:rsidRPr="00CE29E1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</w:tr>
      <w:tr w:rsidR="00D90D2A" w:rsidRPr="00CE29E1" w14:paraId="18DBFFB4" w14:textId="77777777" w:rsidTr="00DC3CEB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69436E" w14:textId="5C2F97B0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10-17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54CD1D1" w14:textId="7C257502" w:rsidR="00D90D2A" w:rsidRPr="001C19B7" w:rsidRDefault="00D90D2A" w:rsidP="00D90D2A">
            <w:pPr>
              <w:pStyle w:val="msonormalmrcssattr0"/>
              <w:shd w:val="clear" w:color="auto" w:fill="FFFFFF"/>
              <w:spacing w:before="0" w:beforeAutospacing="0" w:after="0" w:afterAutospacing="0" w:line="360" w:lineRule="atLeast"/>
              <w:rPr>
                <w:rFonts w:ascii="GHEA Grapalat" w:eastAsiaTheme="minorHAnsi" w:hAnsi="GHEA Grapalat" w:cs="Sylfaen"/>
                <w:b/>
                <w:bCs/>
                <w:kern w:val="2"/>
                <w:sz w:val="18"/>
                <w:szCs w:val="18"/>
                <w:lang w:val="hy-AM" w:eastAsia="en-US"/>
                <w14:ligatures w14:val="standardContextual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Արայիկ Լանջունի ԱՁ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501328" w14:textId="12253473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ՀՀ, ք.Երևան,Նոր Նորք թաղ</w:t>
            </w:r>
            <w:r w:rsidRPr="00D90D2A">
              <w:rPr>
                <w:rFonts w:ascii="Cambria Math" w:eastAsia="Times New Roman" w:hAnsi="Cambria Math" w:cs="Cambria Math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․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Մառի փ.7 44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br/>
            </w:r>
          </w:p>
          <w:p w14:paraId="2DE687C6" w14:textId="4B8B9392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424491" w14:textId="3859C7F1" w:rsidR="00D90D2A" w:rsidRPr="00D90D2A" w:rsidRDefault="00D90D2A" w:rsidP="00D90D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«Ակբա-Կրեդիտ Ագրիկոլ Բանկ» ՓԲԸ 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br/>
              <w:t xml:space="preserve"> Հ/Հ  220098352010000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FC01DB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ՀՎՀՀ 81806556</w:t>
            </w:r>
          </w:p>
          <w:p w14:paraId="764D4D3B" w14:textId="7550F086" w:rsidR="00D90D2A" w:rsidRPr="00D90D2A" w:rsidRDefault="00D90D2A" w:rsidP="00D90D2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D97B" w14:textId="77777777" w:rsidR="00D90D2A" w:rsidRPr="00CE29E1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Verdana" w:eastAsia="Times New Roman" w:hAnsi="Verdana" w:cs="Times New Roman"/>
                <w:kern w:val="0"/>
                <w14:ligatures w14:val="none"/>
              </w:rPr>
              <w:t> </w:t>
            </w:r>
          </w:p>
        </w:tc>
      </w:tr>
      <w:tr w:rsidR="00D90D2A" w:rsidRPr="00270BE4" w14:paraId="3657BD73" w14:textId="77777777" w:rsidTr="0073022B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ED62D3" w14:textId="52288B73" w:rsidR="00D90D2A" w:rsidRPr="005508C7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18-30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F5089B" w14:textId="155BB844" w:rsidR="00D90D2A" w:rsidRPr="005508C7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«ԲՐԻԴՋ» ՍՊԸ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E58B7D" w14:textId="56AEE37B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ՀՀ, ք.Երևան, Արաբկիր 51 փ. 9 36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br/>
            </w:r>
          </w:p>
          <w:p w14:paraId="0EE9AD4D" w14:textId="29880F43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8B2229" w14:textId="0E59C05A" w:rsidR="00D90D2A" w:rsidRPr="00D90D2A" w:rsidRDefault="00D90D2A" w:rsidP="00D90D2A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«Ինեկո Բանկ» ՓԲԸ 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br/>
              <w:t xml:space="preserve"> Հ/Հ  2050922023451001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558DEE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ՀՎՀՀ 00143175</w:t>
            </w:r>
          </w:p>
          <w:p w14:paraId="02AA69E5" w14:textId="6674AEB0" w:rsidR="00D90D2A" w:rsidRPr="00D90D2A" w:rsidRDefault="00D90D2A" w:rsidP="00D90D2A">
            <w:pPr>
              <w:spacing w:after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D385A" w14:textId="77777777" w:rsidR="00D90D2A" w:rsidRPr="005508C7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5508C7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D90D2A" w:rsidRPr="00D90D2A" w14:paraId="5CE5EF1C" w14:textId="77777777" w:rsidTr="0073022B">
        <w:trPr>
          <w:gridAfter w:val="3"/>
          <w:wAfter w:w="1673" w:type="dxa"/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0BACB5" w14:textId="1E9625AD" w:rsidR="00D90D2A" w:rsidRPr="00B61BFC" w:rsidRDefault="00D90D2A" w:rsidP="00D90D2A">
            <w:pPr>
              <w:spacing w:after="0" w:line="240" w:lineRule="auto"/>
              <w:rPr>
                <w:rFonts w:ascii="GHEA Grapalat" w:eastAsia="Times New Roman" w:hAnsi="GHEA Grapalat" w:cs="Times New Roman"/>
                <w:kern w:val="0"/>
                <w:lang w:val="hy-AM"/>
                <w14:ligatures w14:val="none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31,32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E46584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«Պեգաս Թրավել Քլաբ» ՍՊԸ</w:t>
            </w:r>
          </w:p>
          <w:p w14:paraId="5DED83FA" w14:textId="013016B9" w:rsidR="00D90D2A" w:rsidRPr="00B61BFC" w:rsidRDefault="00D90D2A" w:rsidP="00D90D2A">
            <w:pPr>
              <w:spacing w:after="0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1A8BB83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գործ. ՀՀ, Երևան, Սայաթ-Նովա, </w:t>
            </w:r>
          </w:p>
          <w:p w14:paraId="112E47DA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Անի Պլազա 19, #8,</w:t>
            </w:r>
          </w:p>
          <w:p w14:paraId="37873B51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իրավ. ՀՀ, ք. Արմավիր, Չարենցի 33 բն 37</w:t>
            </w:r>
          </w:p>
          <w:p w14:paraId="35336E93" w14:textId="16C1C14B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1EC1EE8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«Ինեկոբանկ»  ՓԲԸ</w:t>
            </w:r>
          </w:p>
          <w:p w14:paraId="3A6A9129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Հ/Հ</w:t>
            </w:r>
            <w:r w:rsidRPr="00D90D2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 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 2050422258591001</w:t>
            </w:r>
          </w:p>
          <w:p w14:paraId="526371F2" w14:textId="63BE4DF6" w:rsidR="00D90D2A" w:rsidRPr="00D90D2A" w:rsidRDefault="00D90D2A" w:rsidP="00D90D2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6C3D9A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ՀՎՀՀ՝ 04423712</w:t>
            </w:r>
          </w:p>
          <w:p w14:paraId="4C1743A1" w14:textId="2AC4B9C2" w:rsidR="00D90D2A" w:rsidRPr="00D90D2A" w:rsidRDefault="00D90D2A" w:rsidP="00D9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A54DA" w14:textId="77777777" w:rsidR="00D90D2A" w:rsidRPr="005508C7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5508C7"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  <w:t> </w:t>
            </w:r>
          </w:p>
        </w:tc>
      </w:tr>
      <w:tr w:rsidR="00D90D2A" w:rsidRPr="00D90D2A" w14:paraId="6EED828E" w14:textId="77777777" w:rsidTr="0073022B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C907F" w14:textId="02860453" w:rsidR="00D90D2A" w:rsidRPr="005508C7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lastRenderedPageBreak/>
              <w:t>35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F8D265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 xml:space="preserve">Վարդան Սամվելի Գրիգորյան </w:t>
            </w:r>
          </w:p>
          <w:p w14:paraId="10B04F5A" w14:textId="6A60A723" w:rsidR="00D90D2A" w:rsidRPr="005508C7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40568E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ՀՀ, ք.Երևան,Բաշինջաղյան,2 նրբ</w:t>
            </w:r>
            <w:r w:rsidRPr="00D90D2A">
              <w:rPr>
                <w:rFonts w:ascii="Cambria Math" w:eastAsia="Times New Roman" w:hAnsi="Cambria Math" w:cs="Cambria Math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․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10շ</w:t>
            </w:r>
            <w:r w:rsidRPr="00D90D2A">
              <w:rPr>
                <w:rFonts w:ascii="Cambria Math" w:eastAsia="Times New Roman" w:hAnsi="Cambria Math" w:cs="Cambria Math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․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63բն</w:t>
            </w:r>
            <w:r w:rsidRPr="00D90D2A">
              <w:rPr>
                <w:rFonts w:ascii="Cambria Math" w:eastAsia="Times New Roman" w:hAnsi="Cambria Math" w:cs="Cambria Math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․</w:t>
            </w:r>
          </w:p>
          <w:p w14:paraId="0FDBF99A" w14:textId="22211571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B0F7AA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«Բիբլոս Բանկ Արմենիա» ՓԲԸ</w:t>
            </w:r>
          </w:p>
          <w:p w14:paraId="4219F306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Հ/Հ</w:t>
            </w:r>
            <w:r w:rsidRPr="00D90D2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 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 2140005688050100</w:t>
            </w:r>
          </w:p>
          <w:p w14:paraId="05035168" w14:textId="77777777" w:rsidR="00D90D2A" w:rsidRPr="00D90D2A" w:rsidRDefault="00D90D2A" w:rsidP="00D9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B56A8B1" w14:textId="727EC20B" w:rsidR="00D90D2A" w:rsidRPr="00D90D2A" w:rsidRDefault="00D90D2A" w:rsidP="00D90D2A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AV0673153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28B0E" w14:textId="77777777" w:rsidR="00D90D2A" w:rsidRPr="005508C7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D90D2A" w:rsidRPr="00D90D2A" w14:paraId="1353ACD6" w14:textId="77777777" w:rsidTr="0073022B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5B95F6" w14:textId="04EF1644" w:rsidR="00D90D2A" w:rsidRDefault="00D90D2A" w:rsidP="00D90D2A">
            <w:pPr>
              <w:spacing w:after="0" w:line="240" w:lineRule="auto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36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35DB49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D90D2A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Նաիրա Սարգսյան ԱՁ</w:t>
            </w:r>
          </w:p>
          <w:p w14:paraId="5694DC67" w14:textId="77777777" w:rsidR="00D90D2A" w:rsidRPr="00D90D2A" w:rsidRDefault="00D90D2A" w:rsidP="00D90D2A">
            <w:pP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B5F508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ՀՀ, ք.Երևան, Արտաշիսյան փ. 59 16</w:t>
            </w:r>
          </w:p>
          <w:p w14:paraId="27D833AF" w14:textId="75DD0503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DBFD4B" w14:textId="1CEE1D0C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«Ամերիաբանկ» ՓԲԸ</w:t>
            </w:r>
          </w:p>
          <w:p w14:paraId="1D90CC9D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Հ/Հ</w:t>
            </w:r>
            <w:r w:rsidRPr="00D90D2A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 </w:t>
            </w: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 xml:space="preserve"> 1570049506875000</w:t>
            </w:r>
          </w:p>
          <w:p w14:paraId="2C43995E" w14:textId="77777777" w:rsidR="00D90D2A" w:rsidRPr="00D90D2A" w:rsidRDefault="00D90D2A" w:rsidP="00D90D2A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00427D" w14:textId="77777777" w:rsidR="00D90D2A" w:rsidRPr="00D90D2A" w:rsidRDefault="00D90D2A" w:rsidP="00D90D2A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  <w:r w:rsidRPr="00D90D2A"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  <w:t>ՀՎՀՀ 89228861</w:t>
            </w:r>
          </w:p>
          <w:p w14:paraId="385F67FE" w14:textId="77777777" w:rsidR="00D90D2A" w:rsidRPr="00D90D2A" w:rsidRDefault="00D90D2A" w:rsidP="00D90D2A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Sylfaen"/>
                <w:b/>
                <w:bCs/>
                <w:kern w:val="0"/>
                <w:sz w:val="18"/>
                <w:szCs w:val="18"/>
                <w:lang w:val="hy-AM" w:eastAsia="ru-RU"/>
                <w14:ligatures w14:val="none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41A2" w14:textId="77777777" w:rsidR="00D90D2A" w:rsidRPr="005508C7" w:rsidRDefault="00D90D2A" w:rsidP="00D90D2A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</w:p>
        </w:tc>
      </w:tr>
      <w:tr w:rsidR="00C039CB" w:rsidRPr="00CE29E1" w14:paraId="06DF9035" w14:textId="77777777" w:rsidTr="004C3718">
        <w:trPr>
          <w:gridAfter w:val="3"/>
          <w:wAfter w:w="1673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B0B73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Այլ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1300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2FA78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Ծանոթություն` Որևէ չափաբաժնի չկայացման դեպքում պատվիրատուն պարտավոր է լրացնել տեղեկություններ չկայացման վերաբերյալ։</w:t>
            </w:r>
          </w:p>
        </w:tc>
      </w:tr>
      <w:tr w:rsidR="00C039CB" w:rsidRPr="00CE29E1" w14:paraId="3FE4DCEE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E19E9" w14:textId="5147AAE4" w:rsidR="00C039CB" w:rsidRPr="00CE29E1" w:rsidRDefault="00C039CB" w:rsidP="001C19B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Ինչպես սույն ընթացակարգի տվյալ չափաբաժնի մասով հայտ ներկայացրած մասնակիցները, այնպես էլ Հայաստանի Հանրապետությունում պետական գրանցում ստացած հասարակական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կազմակերպությունները և լրատվական գործունեություն իրականացնող անձինք, կարող են ընթացակարգը կազմակերպած պատվիրատուին ներկայացնել կնքված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պայմանագրի տվյալ չափաբաժնի արդյունքի ընդունման գործընթացին պատասխանատու ստորաբաժանման հետ համատեղ մասնակցելու գրավոր պահանջ՝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սույն հայտարարությունը հրապարակվելուց հետո 3 օրացուցային օրվա ընթացքում: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Գրավոր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պահանջին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ներկայացվում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է՝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1) ֆիզիկական անձին տրամադրված լիազորագրի բնօրինակը: Ընդ որում լիազորված՝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ա.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ֆիզիկական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անձանց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քանակը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չի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կարող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գերազանցել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երկուսը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բ. ֆիզիկական անձը անձամբ պետք է կատարի այն գործողությունները, որոնց համար լիազորված է.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2) ինչպես գործընթացին մասնակցելու պահանջ ներկայացրած, այնպես էլ լիազորված ֆիզիկական անձանց կողմից ստորագրված բնօրինակ հայտարարություններ՝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«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Գնումների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մասին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» ՀՀ օրենքի 5.1 հոդվածի 2-րդ մասով նախատեսված շահերի բախման բացակայության մասին.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3) այն էլեկտրոնային փոստի հասցեները և հեռախոսահամարները, որոնց միջոցով պատվիրատուն կարող է կապ հաստատել պահանջը ներկայացրած անձի և վերջինիս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կողմից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լիազորված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ֆիզիկական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անձի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հետ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4) Հայաստանի Հանրապետությունում պետական գրանցում ստացած հասարակական կազմակերպությունների և լրատվական գործունեություն իրականացնող անձանց դեպքում՝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նաև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պետական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գրանցման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վկայականի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պատճենը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: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Պատվիրատուի պատասխանատու ստորաբաժանման ղեկավարի էլեկտրոնային փոստի պաշտոնական հասցեն է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my77@list.ru</w:t>
            </w: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:</w:t>
            </w:r>
          </w:p>
        </w:tc>
      </w:tr>
      <w:tr w:rsidR="00C039CB" w:rsidRPr="00CE29E1" w14:paraId="27F10F12" w14:textId="77777777" w:rsidTr="002C3E3B">
        <w:trPr>
          <w:gridAfter w:val="3"/>
          <w:wAfter w:w="1673" w:type="dxa"/>
        </w:trPr>
        <w:tc>
          <w:tcPr>
            <w:tcW w:w="14001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B54A52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Սույն հայտարարության հետ կապված լրացուցիչ տեղեկություններ ստանալու համար կարող եք դիմել գնումների համակարգող</w:t>
            </w:r>
          </w:p>
        </w:tc>
      </w:tr>
      <w:tr w:rsidR="00C039CB" w:rsidRPr="00CE29E1" w14:paraId="1527AEA3" w14:textId="77777777" w:rsidTr="003430DA">
        <w:trPr>
          <w:gridAfter w:val="3"/>
          <w:wAfter w:w="1673" w:type="dxa"/>
        </w:trPr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DBF2DD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Անուն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,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Ազգանուն</w:t>
            </w:r>
            <w:proofErr w:type="spellEnd"/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0F382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Հեռախոս</w:t>
            </w:r>
            <w:proofErr w:type="spellEnd"/>
          </w:p>
        </w:tc>
        <w:tc>
          <w:tcPr>
            <w:tcW w:w="5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A994B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Էլ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.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փոստի</w:t>
            </w:r>
            <w:proofErr w:type="spellEnd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հասցեն</w:t>
            </w:r>
            <w:proofErr w:type="spellEnd"/>
          </w:p>
        </w:tc>
      </w:tr>
      <w:tr w:rsidR="00C039CB" w:rsidRPr="00CE29E1" w14:paraId="5B114134" w14:textId="77777777" w:rsidTr="003430DA">
        <w:trPr>
          <w:gridAfter w:val="3"/>
          <w:wAfter w:w="1673" w:type="dxa"/>
        </w:trPr>
        <w:tc>
          <w:tcPr>
            <w:tcW w:w="38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35545" w14:textId="6BA35C33" w:rsidR="00C039CB" w:rsidRPr="001C19B7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val="hy-AM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  <w:proofErr w:type="spellStart"/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Մարիամ</w:t>
            </w:r>
            <w:proofErr w:type="spellEnd"/>
            <w:r w:rsidR="001C19B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hy-AM"/>
                <w14:ligatures w14:val="none"/>
              </w:rPr>
              <w:t xml:space="preserve"> Եսայան</w:t>
            </w:r>
          </w:p>
        </w:tc>
        <w:tc>
          <w:tcPr>
            <w:tcW w:w="45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AF86E" w14:textId="6E5584E2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091311049</w:t>
            </w:r>
          </w:p>
        </w:tc>
        <w:tc>
          <w:tcPr>
            <w:tcW w:w="5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96EED" w14:textId="77777777" w:rsidR="00C039CB" w:rsidRPr="00CE29E1" w:rsidRDefault="00C039CB" w:rsidP="00C039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  <w:r w:rsidRPr="00CE29E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my77@list.ru</w:t>
            </w:r>
          </w:p>
        </w:tc>
      </w:tr>
      <w:tr w:rsidR="00C039CB" w:rsidRPr="00CE29E1" w14:paraId="6D17D2AB" w14:textId="77777777" w:rsidTr="003430DA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F5031" w14:textId="77777777" w:rsidR="00C039CB" w:rsidRPr="00CE29E1" w:rsidRDefault="00C039CB" w:rsidP="00C039C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43BA5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10C98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1362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D9395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39411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44151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AA4E8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52202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9CBD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7DBB9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5129C" w14:textId="77777777" w:rsidR="00C039CB" w:rsidRPr="00CE29E1" w:rsidRDefault="00C039CB" w:rsidP="00C039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D5A71B" w14:textId="0B142E89" w:rsidR="001C19B7" w:rsidRPr="002838FE" w:rsidRDefault="005508C7" w:rsidP="001C19B7">
      <w:pPr>
        <w:rPr>
          <w:rFonts w:ascii="GHEA Grapalat" w:hAnsi="GHEA Grapalat" w:cs="Sylfaen"/>
          <w:lang w:val="hy-AM"/>
        </w:rPr>
      </w:pPr>
      <w:r w:rsidRPr="007B29AB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 xml:space="preserve">Պատվիրատու՝ </w:t>
      </w:r>
      <w:r w:rsidR="001349CB" w:rsidRPr="003505AD">
        <w:rPr>
          <w:rFonts w:ascii="GHEA Grapalat" w:eastAsia="GHEA Grapalat" w:hAnsi="GHEA Grapalat" w:cs="GHEA Grapalat"/>
          <w:b/>
          <w:bCs/>
          <w:w w:val="105"/>
          <w:sz w:val="20"/>
          <w:szCs w:val="20"/>
          <w:lang w:val="hy-AM"/>
        </w:rPr>
        <w:t>«Կողք կողքի» ներառական կրթամշակութային ՀԿ</w:t>
      </w:r>
    </w:p>
    <w:p w14:paraId="2CB603C5" w14:textId="7F789849" w:rsidR="005508C7" w:rsidRPr="001C19B7" w:rsidRDefault="005508C7" w:rsidP="001C1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hy-AM"/>
          <w14:ligatures w14:val="none"/>
        </w:rPr>
      </w:pPr>
    </w:p>
    <w:p w14:paraId="0E10D770" w14:textId="77777777" w:rsidR="001D499A" w:rsidRDefault="001D499A"/>
    <w:sectPr w:rsidR="001D499A" w:rsidSect="00CE29E1">
      <w:pgSz w:w="15840" w:h="12240" w:orient="landscape"/>
      <w:pgMar w:top="1440" w:right="67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E7"/>
    <w:rsid w:val="00002034"/>
    <w:rsid w:val="00075AB3"/>
    <w:rsid w:val="000B3548"/>
    <w:rsid w:val="000C7DB9"/>
    <w:rsid w:val="001349CB"/>
    <w:rsid w:val="001C19B7"/>
    <w:rsid w:val="001D2E17"/>
    <w:rsid w:val="001D499A"/>
    <w:rsid w:val="0023136D"/>
    <w:rsid w:val="002538E7"/>
    <w:rsid w:val="00270BE4"/>
    <w:rsid w:val="0028794D"/>
    <w:rsid w:val="002C3E3B"/>
    <w:rsid w:val="002D3CC7"/>
    <w:rsid w:val="002F287C"/>
    <w:rsid w:val="003430DA"/>
    <w:rsid w:val="00383CE1"/>
    <w:rsid w:val="00385142"/>
    <w:rsid w:val="003B5C6B"/>
    <w:rsid w:val="004C3718"/>
    <w:rsid w:val="004E045C"/>
    <w:rsid w:val="005508C7"/>
    <w:rsid w:val="00584AB4"/>
    <w:rsid w:val="00654FD0"/>
    <w:rsid w:val="006E6A4F"/>
    <w:rsid w:val="006E6AFB"/>
    <w:rsid w:val="0073022B"/>
    <w:rsid w:val="00787C2D"/>
    <w:rsid w:val="007A0FF9"/>
    <w:rsid w:val="007A589A"/>
    <w:rsid w:val="009B13B6"/>
    <w:rsid w:val="00A53AEC"/>
    <w:rsid w:val="00AA42FF"/>
    <w:rsid w:val="00AF111C"/>
    <w:rsid w:val="00B31A3B"/>
    <w:rsid w:val="00B61BFC"/>
    <w:rsid w:val="00C039CB"/>
    <w:rsid w:val="00C24ACE"/>
    <w:rsid w:val="00C30AF6"/>
    <w:rsid w:val="00C83D86"/>
    <w:rsid w:val="00C86183"/>
    <w:rsid w:val="00CE29E1"/>
    <w:rsid w:val="00D30AB2"/>
    <w:rsid w:val="00D90D2A"/>
    <w:rsid w:val="00DC3555"/>
    <w:rsid w:val="00E02782"/>
    <w:rsid w:val="00E55D21"/>
    <w:rsid w:val="00E766D7"/>
    <w:rsid w:val="00EB6E48"/>
    <w:rsid w:val="00EE5AB8"/>
    <w:rsid w:val="00F263E6"/>
    <w:rsid w:val="00F2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7DB8"/>
  <w15:chartTrackingRefBased/>
  <w15:docId w15:val="{F5427520-5739-4998-AF9B-D2A3B2D8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e">
    <w:name w:val="spelle"/>
    <w:basedOn w:val="DefaultParagraphFont"/>
    <w:rsid w:val="00CE29E1"/>
  </w:style>
  <w:style w:type="paragraph" w:styleId="BodyText">
    <w:name w:val="Body Text"/>
    <w:basedOn w:val="Normal"/>
    <w:link w:val="BodyTextChar"/>
    <w:uiPriority w:val="99"/>
    <w:semiHidden/>
    <w:unhideWhenUsed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9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paragraph"/>
    <w:basedOn w:val="Normal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rame">
    <w:name w:val="grame"/>
    <w:basedOn w:val="DefaultParagraphFont"/>
    <w:rsid w:val="00CE29E1"/>
  </w:style>
  <w:style w:type="paragraph" w:customStyle="1" w:styleId="1">
    <w:name w:val="1"/>
    <w:basedOn w:val="Normal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sonormalmrcssattr">
    <w:name w:val="msonormalmrcssattr"/>
    <w:basedOn w:val="Normal"/>
    <w:rsid w:val="00CE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2C3E3B"/>
    <w:pPr>
      <w:spacing w:after="0" w:line="240" w:lineRule="auto"/>
      <w:ind w:left="720"/>
    </w:pPr>
    <w:rPr>
      <w:rFonts w:ascii="Times Armenian" w:eastAsia="Times New Roman" w:hAnsi="Times Armeni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2C3E3B"/>
    <w:rPr>
      <w:rFonts w:ascii="Times Armenian" w:eastAsia="Times New Roman" w:hAnsi="Times Armenian" w:cs="Times New Roman"/>
      <w:kern w:val="0"/>
      <w:sz w:val="24"/>
      <w:szCs w:val="24"/>
      <w:lang w:val="x-none" w:eastAsia="ru-RU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3E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3E3B"/>
  </w:style>
  <w:style w:type="paragraph" w:customStyle="1" w:styleId="msonormalmrcssattr0">
    <w:name w:val="msonormal_mr_css_attr"/>
    <w:basedOn w:val="Normal"/>
    <w:rsid w:val="004E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leParagraph0">
    <w:name w:val="Table Paragraph"/>
    <w:basedOn w:val="Normal"/>
    <w:uiPriority w:val="1"/>
    <w:qFormat/>
    <w:rsid w:val="004C3718"/>
    <w:pPr>
      <w:widowControl w:val="0"/>
      <w:autoSpaceDE w:val="0"/>
      <w:autoSpaceDN w:val="0"/>
      <w:spacing w:before="19" w:after="0" w:line="240" w:lineRule="auto"/>
    </w:pPr>
    <w:rPr>
      <w:rFonts w:ascii="GHEA Grapalat" w:eastAsia="GHEA Grapalat" w:hAnsi="GHEA Grapalat" w:cs="GHEA Grapal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24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Mariam_Y</dc:creator>
  <cp:keywords/>
  <dc:description/>
  <cp:lastModifiedBy>Mariam_Y</cp:lastModifiedBy>
  <cp:revision>17</cp:revision>
  <dcterms:created xsi:type="dcterms:W3CDTF">2024-11-08T08:04:00Z</dcterms:created>
  <dcterms:modified xsi:type="dcterms:W3CDTF">2025-12-12T07:47:00Z</dcterms:modified>
</cp:coreProperties>
</file>