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F0" w:rsidRPr="006E5AD6" w:rsidRDefault="003E021F">
      <w:pPr>
        <w:jc w:val="right"/>
        <w:rPr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D565F0" w:rsidRPr="006E5AD6" w:rsidRDefault="003E021F">
      <w:pPr>
        <w:jc w:val="right"/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D565F0" w:rsidRPr="006E5AD6" w:rsidRDefault="003E021F">
      <w:pPr>
        <w:jc w:val="right"/>
        <w:rPr>
          <w:sz w:val="16"/>
          <w:szCs w:val="16"/>
        </w:rPr>
      </w:pPr>
      <w:proofErr w:type="spellStart"/>
      <w:proofErr w:type="gramStart"/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 w:rsidRPr="006E5AD6"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D565F0" w:rsidRPr="006E5AD6" w:rsidRDefault="003E021F">
      <w:pPr>
        <w:jc w:val="center"/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b/>
          <w:bCs/>
          <w:sz w:val="16"/>
          <w:szCs w:val="16"/>
        </w:rPr>
        <w:t>ՀԱՅՏԱՐԱՐՈՒԹՅՈՒՆ</w:t>
      </w:r>
    </w:p>
    <w:p w:rsidR="00D565F0" w:rsidRPr="006E5AD6" w:rsidRDefault="003E021F" w:rsidP="00D878C1">
      <w:pPr>
        <w:jc w:val="center"/>
        <w:rPr>
          <w:sz w:val="16"/>
          <w:szCs w:val="16"/>
        </w:rPr>
      </w:pPr>
      <w:proofErr w:type="spellStart"/>
      <w:proofErr w:type="gramStart"/>
      <w:r w:rsidRPr="006E5AD6">
        <w:rPr>
          <w:rFonts w:ascii="GHEA Grapalat" w:eastAsia="GHEA Grapalat" w:hAnsi="GHEA Grapalat" w:cs="GHEA Grapalat"/>
          <w:b/>
          <w:bCs/>
          <w:sz w:val="16"/>
          <w:szCs w:val="16"/>
        </w:rPr>
        <w:t>պայմանագիր</w:t>
      </w:r>
      <w:proofErr w:type="spellEnd"/>
      <w:proofErr w:type="gramEnd"/>
      <w:r w:rsidRPr="006E5AD6">
        <w:rPr>
          <w:rFonts w:ascii="GHEA Grapalat" w:eastAsia="GHEA Grapalat" w:hAnsi="GHEA Grapalat" w:cs="GHEA Grapalat"/>
          <w:b/>
          <w:bCs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b/>
          <w:bCs/>
          <w:sz w:val="16"/>
          <w:szCs w:val="16"/>
        </w:rPr>
        <w:t>կնքելու</w:t>
      </w:r>
      <w:proofErr w:type="spellEnd"/>
      <w:r w:rsidRPr="006E5AD6">
        <w:rPr>
          <w:rFonts w:ascii="GHEA Grapalat" w:eastAsia="GHEA Grapalat" w:hAnsi="GHEA Grapalat" w:cs="GHEA Grapalat"/>
          <w:b/>
          <w:bCs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b/>
          <w:bCs/>
          <w:sz w:val="16"/>
          <w:szCs w:val="16"/>
        </w:rPr>
        <w:t>որոշման</w:t>
      </w:r>
      <w:proofErr w:type="spellEnd"/>
      <w:r w:rsidRPr="006E5AD6">
        <w:rPr>
          <w:rFonts w:ascii="GHEA Grapalat" w:eastAsia="GHEA Grapalat" w:hAnsi="GHEA Grapalat" w:cs="GHEA Grapalat"/>
          <w:b/>
          <w:bCs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b/>
          <w:bCs/>
          <w:sz w:val="16"/>
          <w:szCs w:val="16"/>
        </w:rPr>
        <w:t>մասին</w:t>
      </w:r>
      <w:proofErr w:type="spellEnd"/>
    </w:p>
    <w:p w:rsidR="00D878C1" w:rsidRPr="006E5AD6" w:rsidRDefault="003E021F" w:rsidP="00D878C1">
      <w:pPr>
        <w:jc w:val="center"/>
        <w:rPr>
          <w:rFonts w:ascii="GHEA Grapalat" w:hAnsi="GHEA Grapalat"/>
          <w:b/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Ընթացակարգի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ծածկագիրը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_</w:t>
      </w:r>
      <w:r w:rsidR="00D878C1" w:rsidRPr="006E5AD6">
        <w:rPr>
          <w:rFonts w:ascii="Sylfaen" w:hAnsi="Sylfaen" w:cs="Sylfaen"/>
          <w:sz w:val="16"/>
          <w:szCs w:val="16"/>
        </w:rPr>
        <w:t xml:space="preserve"> </w:t>
      </w:r>
      <w:r w:rsidR="005D7396">
        <w:rPr>
          <w:rFonts w:ascii="GHEA Grapalat" w:hAnsi="GHEA Grapalat"/>
          <w:b/>
          <w:sz w:val="16"/>
          <w:szCs w:val="16"/>
          <w:lang w:val="hy-AM"/>
        </w:rPr>
        <w:t>ԲՀԴ-ՄԱ-ԾՁԲ-20/4</w:t>
      </w:r>
    </w:p>
    <w:p w:rsidR="00C25B4D" w:rsidRPr="006E5AD6" w:rsidRDefault="005D7396" w:rsidP="00D878C1">
      <w:pPr>
        <w:jc w:val="center"/>
        <w:rPr>
          <w:sz w:val="16"/>
          <w:szCs w:val="16"/>
        </w:rPr>
      </w:pPr>
      <w:r>
        <w:rPr>
          <w:rFonts w:ascii="GHEA Grapalat" w:eastAsia="GHEA Grapalat" w:hAnsi="GHEA Grapalat" w:cs="GHEA Grapalat"/>
          <w:sz w:val="16"/>
          <w:szCs w:val="16"/>
        </w:rPr>
        <w:t>&lt;&lt;</w:t>
      </w:r>
      <w:proofErr w:type="spellStart"/>
      <w:r>
        <w:rPr>
          <w:rFonts w:ascii="GHEA Grapalat" w:eastAsia="GHEA Grapalat" w:hAnsi="GHEA Grapalat" w:cs="GHEA Grapalat"/>
          <w:sz w:val="16"/>
          <w:szCs w:val="16"/>
        </w:rPr>
        <w:t>Բյուրեղավանի</w:t>
      </w:r>
      <w:proofErr w:type="spellEnd"/>
      <w:r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16"/>
          <w:szCs w:val="16"/>
        </w:rPr>
        <w:t>հիմնական</w:t>
      </w:r>
      <w:proofErr w:type="spellEnd"/>
      <w:r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16"/>
          <w:szCs w:val="16"/>
        </w:rPr>
        <w:t>դպրոց</w:t>
      </w:r>
      <w:proofErr w:type="spellEnd"/>
      <w:r>
        <w:rPr>
          <w:rFonts w:ascii="GHEA Grapalat" w:eastAsia="GHEA Grapalat" w:hAnsi="GHEA Grapalat" w:cs="GHEA Grapalat"/>
          <w:sz w:val="16"/>
          <w:szCs w:val="16"/>
        </w:rPr>
        <w:t>&gt;&gt; ՊՈԱԿ</w:t>
      </w:r>
      <w:r w:rsidR="00DB1A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C25B4D" w:rsidRPr="006E5AD6">
        <w:rPr>
          <w:rFonts w:ascii="GHEA Grapalat" w:eastAsia="GHEA Grapalat" w:hAnsi="GHEA Grapalat" w:cs="GHEA Grapalat"/>
          <w:sz w:val="16"/>
          <w:szCs w:val="16"/>
        </w:rPr>
        <w:t>-</w:t>
      </w:r>
      <w:r w:rsidR="00C25B4D" w:rsidRPr="006E5AD6">
        <w:rPr>
          <w:rFonts w:ascii="GHEA Grapalat" w:eastAsia="GHEA Grapalat" w:hAnsi="GHEA Grapalat" w:cs="GHEA Grapalat"/>
          <w:sz w:val="16"/>
          <w:szCs w:val="16"/>
          <w:lang w:val="ru-RU"/>
        </w:rPr>
        <w:t>ն</w:t>
      </w:r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ստորև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ներկայացնում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իր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կարիքների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bookmarkStart w:id="0" w:name="_GoBack"/>
      <w:proofErr w:type="spellStart"/>
      <w:r>
        <w:rPr>
          <w:rFonts w:ascii="GHEA Grapalat" w:eastAsia="GHEA Grapalat" w:hAnsi="GHEA Grapalat" w:cs="GHEA Grapalat"/>
          <w:sz w:val="16"/>
          <w:szCs w:val="16"/>
        </w:rPr>
        <w:t>նախագծերի</w:t>
      </w:r>
      <w:proofErr w:type="spellEnd"/>
      <w:r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16"/>
          <w:szCs w:val="16"/>
        </w:rPr>
        <w:t>պատրաստման</w:t>
      </w:r>
      <w:proofErr w:type="spellEnd"/>
      <w:r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>
        <w:rPr>
          <w:rFonts w:ascii="GHEA Grapalat" w:eastAsia="GHEA Grapalat" w:hAnsi="GHEA Grapalat" w:cs="GHEA Grapalat"/>
          <w:sz w:val="16"/>
          <w:szCs w:val="16"/>
        </w:rPr>
        <w:t>ծախսերի</w:t>
      </w:r>
      <w:proofErr w:type="spellEnd"/>
      <w:r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16"/>
          <w:szCs w:val="16"/>
        </w:rPr>
        <w:t>գնահատման</w:t>
      </w:r>
      <w:proofErr w:type="spellEnd"/>
      <w:r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015C1A">
        <w:rPr>
          <w:rFonts w:ascii="GHEA Grapalat" w:eastAsia="GHEA Grapalat" w:hAnsi="GHEA Grapalat" w:cs="GHEA Grapalat"/>
          <w:sz w:val="16"/>
          <w:szCs w:val="16"/>
          <w:lang w:val="hy-AM"/>
        </w:rPr>
        <w:t>ծ</w:t>
      </w:r>
      <w:proofErr w:type="spellStart"/>
      <w:r>
        <w:rPr>
          <w:rFonts w:ascii="GHEA Grapalat" w:eastAsia="GHEA Grapalat" w:hAnsi="GHEA Grapalat" w:cs="GHEA Grapalat"/>
          <w:sz w:val="16"/>
          <w:szCs w:val="16"/>
        </w:rPr>
        <w:t>առայությունների</w:t>
      </w:r>
      <w:proofErr w:type="spellEnd"/>
      <w:r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  <w:sz w:val="16"/>
          <w:szCs w:val="16"/>
        </w:rPr>
        <w:t>մատուցման</w:t>
      </w:r>
      <w:proofErr w:type="spellEnd"/>
      <w:r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նպատակով</w:t>
      </w:r>
      <w:proofErr w:type="spellEnd"/>
      <w:proofErr w:type="gram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կազմակերպված</w:t>
      </w:r>
      <w:proofErr w:type="spellEnd"/>
      <w:r w:rsidR="00C25B4D" w:rsidRPr="006E5AD6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hy-AM"/>
        </w:rPr>
        <w:t>ԲՀԴ-ՄԱ-ԾՁԲ-20/4</w:t>
      </w:r>
      <w:r w:rsidR="00B47401" w:rsidRPr="006E5AD6">
        <w:rPr>
          <w:rFonts w:ascii="GHEA Grapalat" w:hAnsi="GHEA Grapalat" w:cs="Sylfaen"/>
          <w:b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ծածկագրով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ընթացակարգի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արդյունքում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պայմանագիր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կնքելու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որոշման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մասին</w:t>
      </w:r>
      <w:proofErr w:type="spellEnd"/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տեղեկատվությունը</w:t>
      </w:r>
      <w:bookmarkEnd w:id="0"/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` </w:t>
      </w:r>
    </w:p>
    <w:p w:rsidR="00D565F0" w:rsidRPr="006E5AD6" w:rsidRDefault="00C25B4D" w:rsidP="00D878C1">
      <w:pPr>
        <w:jc w:val="center"/>
        <w:rPr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Գնահատող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հանձնաժողովի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2020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թվականի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D7396">
        <w:rPr>
          <w:rFonts w:ascii="GHEA Grapalat" w:eastAsia="GHEA Grapalat" w:hAnsi="GHEA Grapalat" w:cs="GHEA Grapalat"/>
          <w:sz w:val="16"/>
          <w:szCs w:val="16"/>
        </w:rPr>
        <w:t>հունիսի</w:t>
      </w:r>
      <w:proofErr w:type="spellEnd"/>
      <w:r w:rsidR="005D7396">
        <w:rPr>
          <w:rFonts w:ascii="GHEA Grapalat" w:eastAsia="GHEA Grapalat" w:hAnsi="GHEA Grapalat" w:cs="GHEA Grapalat"/>
          <w:sz w:val="16"/>
          <w:szCs w:val="16"/>
        </w:rPr>
        <w:t xml:space="preserve"> 17</w:t>
      </w:r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-ի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թիվ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2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որոշմամբ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հաստատվել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են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ընթացակարգի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բոլոր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մասնակիցների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կողմից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ներկայացված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հայտերի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հրավերի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պահանջներին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համապատասխանության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գնահատման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արդյունքները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։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Համաձյան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որի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` </w:t>
      </w:r>
    </w:p>
    <w:p w:rsidR="00D565F0" w:rsidRPr="006E5AD6" w:rsidRDefault="003E021F">
      <w:pPr>
        <w:rPr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D565F0" w:rsidRPr="005F3563" w:rsidRDefault="003E021F">
      <w:pPr>
        <w:rPr>
          <w:rFonts w:ascii="Sylfaen" w:eastAsia="Times New Roman" w:hAnsi="Sylfaen" w:cs="Times New Roman"/>
          <w:b/>
          <w:bCs/>
          <w:color w:val="000000"/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="005D7396"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ուսուցչանոցի</w:t>
      </w:r>
      <w:proofErr w:type="spellEnd"/>
      <w:r w:rsidR="005D7396" w:rsidRPr="005D7396">
        <w:rPr>
          <w:rFonts w:ascii="Arial LatArm" w:eastAsia="Times New Roman" w:hAnsi="Arial LatArm" w:cs="Times New Roman"/>
          <w:b/>
          <w:bCs/>
          <w:color w:val="000000"/>
          <w:sz w:val="16"/>
          <w:szCs w:val="16"/>
        </w:rPr>
        <w:t xml:space="preserve"> </w:t>
      </w:r>
      <w:proofErr w:type="spellStart"/>
      <w:r w:rsidR="005D7396"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նորոգման</w:t>
      </w:r>
      <w:proofErr w:type="spellEnd"/>
      <w:r w:rsidR="005D7396" w:rsidRPr="005D7396">
        <w:rPr>
          <w:rFonts w:ascii="Arial LatArm" w:eastAsia="Times New Roman" w:hAnsi="Arial LatArm" w:cs="Times New Roman"/>
          <w:b/>
          <w:bCs/>
          <w:color w:val="000000"/>
          <w:sz w:val="16"/>
          <w:szCs w:val="16"/>
        </w:rPr>
        <w:t xml:space="preserve"> </w:t>
      </w:r>
      <w:proofErr w:type="spellStart"/>
      <w:r w:rsidR="005D7396"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Նախագծերի</w:t>
      </w:r>
      <w:proofErr w:type="spellEnd"/>
      <w:r w:rsidR="005D7396" w:rsidRPr="005D7396">
        <w:rPr>
          <w:rFonts w:ascii="Arial LatArm" w:eastAsia="Times New Roman" w:hAnsi="Arial LatArm" w:cs="Times New Roman"/>
          <w:b/>
          <w:bCs/>
          <w:color w:val="000000"/>
          <w:sz w:val="16"/>
          <w:szCs w:val="16"/>
        </w:rPr>
        <w:t xml:space="preserve"> </w:t>
      </w:r>
      <w:proofErr w:type="spellStart"/>
      <w:r w:rsidR="005D7396"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պատրաստում</w:t>
      </w:r>
      <w:proofErr w:type="spellEnd"/>
      <w:r w:rsidR="005D7396" w:rsidRPr="005D7396">
        <w:rPr>
          <w:rFonts w:ascii="Arial LatArm" w:eastAsia="Times New Roman" w:hAnsi="Arial LatArm" w:cs="Times New Roman"/>
          <w:b/>
          <w:bCs/>
          <w:color w:val="000000"/>
          <w:sz w:val="16"/>
          <w:szCs w:val="16"/>
        </w:rPr>
        <w:t xml:space="preserve"> </w:t>
      </w:r>
      <w:r w:rsidR="005D7396"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և</w:t>
      </w:r>
      <w:r w:rsidR="005D7396" w:rsidRPr="005D7396">
        <w:rPr>
          <w:rFonts w:ascii="Arial LatArm" w:eastAsia="Times New Roman" w:hAnsi="Arial LatArm" w:cs="Times New Roman"/>
          <w:b/>
          <w:bCs/>
          <w:color w:val="000000"/>
          <w:sz w:val="16"/>
          <w:szCs w:val="16"/>
        </w:rPr>
        <w:t xml:space="preserve"> </w:t>
      </w:r>
      <w:proofErr w:type="spellStart"/>
      <w:r w:rsidR="005D7396"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ծախսերի</w:t>
      </w:r>
      <w:proofErr w:type="spellEnd"/>
      <w:r w:rsidR="005D7396" w:rsidRPr="005D7396">
        <w:rPr>
          <w:rFonts w:ascii="Arial LatArm" w:eastAsia="Times New Roman" w:hAnsi="Arial LatArm" w:cs="Times New Roman"/>
          <w:b/>
          <w:bCs/>
          <w:color w:val="000000"/>
          <w:sz w:val="16"/>
          <w:szCs w:val="16"/>
        </w:rPr>
        <w:t xml:space="preserve"> </w:t>
      </w:r>
      <w:proofErr w:type="spellStart"/>
      <w:r w:rsidR="005D7396"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գնահատում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565F0" w:rsidRPr="006E5AD6" w:rsidTr="00D878C1">
        <w:tc>
          <w:tcPr>
            <w:tcW w:w="683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E5AD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D565F0" w:rsidRPr="006E5AD6" w:rsidTr="00D878C1">
        <w:tc>
          <w:tcPr>
            <w:tcW w:w="683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D565F0" w:rsidRPr="006E5AD6" w:rsidRDefault="005D7396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Ղազարյան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Շին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025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D565F0" w:rsidRPr="006E5AD6" w:rsidRDefault="00D565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D565F0" w:rsidRPr="006E5AD6" w:rsidRDefault="00D565F0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65F0" w:rsidRPr="006E5AD6" w:rsidRDefault="00D565F0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565F0" w:rsidRPr="006E5AD6" w:rsidTr="00D878C1">
        <w:tc>
          <w:tcPr>
            <w:tcW w:w="1919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 /</w:t>
            </w:r>
          </w:p>
        </w:tc>
      </w:tr>
      <w:tr w:rsidR="00D565F0" w:rsidRPr="006E5AD6" w:rsidTr="00D878C1">
        <w:tc>
          <w:tcPr>
            <w:tcW w:w="1919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Pr="006E5AD6" w:rsidRDefault="005D7396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Ղազարյան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Շին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626" w:type="dxa"/>
            <w:vAlign w:val="center"/>
          </w:tcPr>
          <w:p w:rsidR="00D565F0" w:rsidRPr="006E5AD6" w:rsidRDefault="003E021F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6E5AD6" w:rsidRDefault="005D7396">
            <w:pPr>
              <w:jc w:val="center"/>
              <w:rPr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70 000</w:t>
            </w:r>
          </w:p>
        </w:tc>
      </w:tr>
    </w:tbl>
    <w:p w:rsidR="00D565F0" w:rsidRPr="006E5AD6" w:rsidRDefault="00D565F0">
      <w:pPr>
        <w:jc w:val="center"/>
        <w:rPr>
          <w:sz w:val="16"/>
          <w:szCs w:val="16"/>
        </w:rPr>
      </w:pPr>
    </w:p>
    <w:p w:rsidR="00D565F0" w:rsidRDefault="003E021F">
      <w:pPr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5D7396" w:rsidRPr="006E5AD6" w:rsidRDefault="005D7396" w:rsidP="005D7396">
      <w:pPr>
        <w:rPr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5D7396" w:rsidRPr="005F3563" w:rsidRDefault="005D7396" w:rsidP="005D7396">
      <w:pPr>
        <w:rPr>
          <w:rFonts w:ascii="Sylfaen" w:eastAsia="Times New Roman" w:hAnsi="Sylfaen" w:cs="Times New Roman"/>
          <w:b/>
          <w:bCs/>
          <w:color w:val="000000"/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ֆիզկուլտուրայի</w:t>
      </w:r>
      <w:proofErr w:type="spellEnd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 xml:space="preserve"> </w:t>
      </w:r>
      <w:proofErr w:type="spellStart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դահլիճի</w:t>
      </w:r>
      <w:proofErr w:type="spellEnd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 xml:space="preserve"> </w:t>
      </w:r>
      <w:proofErr w:type="spellStart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նորոգման</w:t>
      </w:r>
      <w:proofErr w:type="spellEnd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 xml:space="preserve"> </w:t>
      </w:r>
      <w:proofErr w:type="spellStart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Նախագծերի</w:t>
      </w:r>
      <w:proofErr w:type="spellEnd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 xml:space="preserve"> </w:t>
      </w:r>
      <w:proofErr w:type="spellStart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պատրաստում</w:t>
      </w:r>
      <w:proofErr w:type="spellEnd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 xml:space="preserve"> և </w:t>
      </w:r>
      <w:proofErr w:type="spellStart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ծախսերի</w:t>
      </w:r>
      <w:proofErr w:type="spellEnd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 xml:space="preserve"> </w:t>
      </w:r>
      <w:proofErr w:type="spellStart"/>
      <w:r w:rsidRPr="005D7396">
        <w:rPr>
          <w:rFonts w:ascii="Sylfaen" w:eastAsia="Times New Roman" w:hAnsi="Sylfaen" w:cs="Sylfaen"/>
          <w:b/>
          <w:bCs/>
          <w:color w:val="000000"/>
          <w:sz w:val="16"/>
          <w:szCs w:val="16"/>
        </w:rPr>
        <w:t>գնահատում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D7396" w:rsidRPr="006E5AD6" w:rsidTr="00AA3D0B">
        <w:tc>
          <w:tcPr>
            <w:tcW w:w="683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6E5AD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5D7396" w:rsidRPr="006E5AD6" w:rsidTr="00AA3D0B">
        <w:tc>
          <w:tcPr>
            <w:tcW w:w="683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Ղազարյան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Շին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025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7396" w:rsidRPr="006E5AD6" w:rsidRDefault="005D7396" w:rsidP="005D7396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D7396" w:rsidRPr="006E5AD6" w:rsidTr="00AA3D0B">
        <w:tc>
          <w:tcPr>
            <w:tcW w:w="1919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6E5AD6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 /</w:t>
            </w:r>
          </w:p>
        </w:tc>
      </w:tr>
      <w:tr w:rsidR="005D7396" w:rsidRPr="006E5AD6" w:rsidTr="00AA3D0B">
        <w:tc>
          <w:tcPr>
            <w:tcW w:w="1919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Ղազարյան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Շին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626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r w:rsidRPr="006E5AD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5D7396" w:rsidRPr="006E5AD6" w:rsidRDefault="005D7396" w:rsidP="00AA3D0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250 000</w:t>
            </w:r>
          </w:p>
        </w:tc>
      </w:tr>
    </w:tbl>
    <w:p w:rsidR="005D7396" w:rsidRPr="006E5AD6" w:rsidRDefault="005D7396" w:rsidP="005D7396">
      <w:pPr>
        <w:jc w:val="center"/>
        <w:rPr>
          <w:sz w:val="16"/>
          <w:szCs w:val="16"/>
        </w:rPr>
      </w:pPr>
    </w:p>
    <w:p w:rsidR="005D7396" w:rsidRPr="006E5AD6" w:rsidRDefault="005D7396">
      <w:pPr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C25B4D" w:rsidRPr="006E5AD6" w:rsidRDefault="005F3563" w:rsidP="00C25B4D">
      <w:pPr>
        <w:rPr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C25B4D" w:rsidRPr="006E5AD6">
        <w:rPr>
          <w:rFonts w:ascii="GHEA Grapalat" w:eastAsia="GHEA Grapalat" w:hAnsi="GHEA Grapalat" w:cs="GHEA Grapalat"/>
          <w:sz w:val="16"/>
          <w:szCs w:val="16"/>
        </w:rPr>
        <w:t>“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Գնումների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մասին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” ՀՀ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օրենքի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10-րդ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հոդվածի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համաձայն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անգործության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C25B4D" w:rsidRPr="006E5AD6">
        <w:rPr>
          <w:rFonts w:ascii="GHEA Grapalat" w:eastAsia="GHEA Grapalat" w:hAnsi="GHEA Grapalat" w:cs="GHEA Grapalat"/>
          <w:sz w:val="16"/>
          <w:szCs w:val="16"/>
        </w:rPr>
        <w:t>ժամկետ</w:t>
      </w:r>
      <w:proofErr w:type="spellEnd"/>
      <w:r w:rsidR="00C25B4D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D878C1" w:rsidRPr="006E5AD6">
        <w:rPr>
          <w:rFonts w:ascii="GHEA Grapalat" w:eastAsia="GHEA Grapalat" w:hAnsi="GHEA Grapalat" w:cs="GHEA Grapalat"/>
          <w:sz w:val="16"/>
          <w:szCs w:val="16"/>
        </w:rPr>
        <w:t>չի</w:t>
      </w:r>
      <w:proofErr w:type="spellEnd"/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D878C1" w:rsidRPr="006E5AD6">
        <w:rPr>
          <w:rFonts w:ascii="GHEA Grapalat" w:eastAsia="GHEA Grapalat" w:hAnsi="GHEA Grapalat" w:cs="GHEA Grapalat"/>
          <w:sz w:val="16"/>
          <w:szCs w:val="16"/>
        </w:rPr>
        <w:t>սահմանվում</w:t>
      </w:r>
      <w:proofErr w:type="spellEnd"/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="00D878C1" w:rsidRPr="006E5AD6">
        <w:rPr>
          <w:rFonts w:ascii="GHEA Grapalat" w:eastAsia="GHEA Grapalat" w:hAnsi="GHEA Grapalat" w:cs="GHEA Grapalat"/>
          <w:sz w:val="16"/>
          <w:szCs w:val="16"/>
        </w:rPr>
        <w:t>քանի</w:t>
      </w:r>
      <w:proofErr w:type="spellEnd"/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D878C1" w:rsidRPr="006E5AD6">
        <w:rPr>
          <w:rFonts w:ascii="GHEA Grapalat" w:eastAsia="GHEA Grapalat" w:hAnsi="GHEA Grapalat" w:cs="GHEA Grapalat"/>
          <w:sz w:val="16"/>
          <w:szCs w:val="16"/>
        </w:rPr>
        <w:t>որ</w:t>
      </w:r>
      <w:proofErr w:type="spellEnd"/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D878C1" w:rsidRPr="006E5AD6">
        <w:rPr>
          <w:rFonts w:ascii="GHEA Grapalat" w:eastAsia="GHEA Grapalat" w:hAnsi="GHEA Grapalat" w:cs="GHEA Grapalat"/>
          <w:sz w:val="16"/>
          <w:szCs w:val="16"/>
        </w:rPr>
        <w:t>միայն</w:t>
      </w:r>
      <w:proofErr w:type="spellEnd"/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D878C1" w:rsidRPr="006E5AD6">
        <w:rPr>
          <w:rFonts w:ascii="GHEA Grapalat" w:eastAsia="GHEA Grapalat" w:hAnsi="GHEA Grapalat" w:cs="GHEA Grapalat"/>
          <w:sz w:val="16"/>
          <w:szCs w:val="16"/>
        </w:rPr>
        <w:t>մեկ</w:t>
      </w:r>
      <w:proofErr w:type="spellEnd"/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D878C1" w:rsidRPr="006E5AD6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="00FC245B">
        <w:rPr>
          <w:rFonts w:ascii="GHEA Grapalat" w:eastAsia="GHEA Grapalat" w:hAnsi="GHEA Grapalat" w:cs="GHEA Grapalat"/>
          <w:sz w:val="16"/>
          <w:szCs w:val="16"/>
        </w:rPr>
        <w:t xml:space="preserve">է </w:t>
      </w:r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D878C1" w:rsidRPr="006E5AD6">
        <w:rPr>
          <w:rFonts w:ascii="GHEA Grapalat" w:eastAsia="GHEA Grapalat" w:hAnsi="GHEA Grapalat" w:cs="GHEA Grapalat"/>
          <w:sz w:val="16"/>
          <w:szCs w:val="16"/>
        </w:rPr>
        <w:t>հայտ</w:t>
      </w:r>
      <w:proofErr w:type="spellEnd"/>
      <w:proofErr w:type="gramEnd"/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D878C1" w:rsidRPr="006E5AD6">
        <w:rPr>
          <w:rFonts w:ascii="GHEA Grapalat" w:eastAsia="GHEA Grapalat" w:hAnsi="GHEA Grapalat" w:cs="GHEA Grapalat"/>
          <w:sz w:val="16"/>
          <w:szCs w:val="16"/>
        </w:rPr>
        <w:t>ներկայացրել</w:t>
      </w:r>
      <w:proofErr w:type="spellEnd"/>
      <w:r w:rsidR="00D878C1" w:rsidRPr="006E5AD6">
        <w:rPr>
          <w:rFonts w:ascii="GHEA Grapalat" w:eastAsia="GHEA Grapalat" w:hAnsi="GHEA Grapalat" w:cs="GHEA Grapalat"/>
          <w:sz w:val="16"/>
          <w:szCs w:val="16"/>
        </w:rPr>
        <w:t>:</w:t>
      </w:r>
    </w:p>
    <w:p w:rsidR="00C25B4D" w:rsidRPr="006E5AD6" w:rsidRDefault="00C25B4D" w:rsidP="00C25B4D">
      <w:pPr>
        <w:rPr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Սույն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հայտարարության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հետ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կապված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լրացուցիչ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տեղեկություններ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ստանալու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կարող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եք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դիմել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ծածկագրով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գնահատող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հանձնաժողովի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քարտուղար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Է.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Գրիգորյանին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>:</w:t>
      </w:r>
    </w:p>
    <w:p w:rsidR="00C25B4D" w:rsidRPr="006E5AD6" w:rsidRDefault="00C25B4D" w:rsidP="00C25B4D">
      <w:pPr>
        <w:jc w:val="center"/>
        <w:rPr>
          <w:sz w:val="16"/>
          <w:szCs w:val="16"/>
        </w:rPr>
      </w:pPr>
    </w:p>
    <w:p w:rsidR="00C25B4D" w:rsidRPr="006E5AD6" w:rsidRDefault="00C25B4D" w:rsidP="00C25B4D">
      <w:pPr>
        <w:rPr>
          <w:rFonts w:ascii="GHEA Grapalat" w:eastAsia="GHEA Grapalat" w:hAnsi="GHEA Grapalat" w:cs="GHEA Grapalat"/>
          <w:sz w:val="16"/>
          <w:szCs w:val="16"/>
        </w:rPr>
      </w:pPr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 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Հեռախոս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>՝ +37410244974։</w:t>
      </w:r>
    </w:p>
    <w:p w:rsidR="00C25B4D" w:rsidRPr="006E5AD6" w:rsidRDefault="00C25B4D" w:rsidP="00C25B4D">
      <w:pPr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Էլեկոտրանային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փոստ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hyperlink r:id="rId5" w:history="1">
        <w:r w:rsidR="00D878C1" w:rsidRPr="006E5AD6">
          <w:rPr>
            <w:rStyle w:val="a7"/>
            <w:rFonts w:ascii="GHEA Grapalat" w:eastAsia="GHEA Grapalat" w:hAnsi="GHEA Grapalat" w:cs="GHEA Grapalat"/>
            <w:sz w:val="16"/>
            <w:szCs w:val="16"/>
          </w:rPr>
          <w:t>protender.itender@gmail.com</w:t>
        </w:r>
      </w:hyperlink>
      <w:r w:rsidR="00D878C1" w:rsidRPr="006E5AD6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p w:rsidR="00C25B4D" w:rsidRPr="006E5AD6" w:rsidRDefault="00C25B4D" w:rsidP="00C25B4D">
      <w:pPr>
        <w:rPr>
          <w:sz w:val="16"/>
          <w:szCs w:val="16"/>
        </w:rPr>
      </w:pPr>
      <w:proofErr w:type="spellStart"/>
      <w:r w:rsidRPr="006E5AD6">
        <w:rPr>
          <w:rFonts w:ascii="GHEA Grapalat" w:eastAsia="GHEA Grapalat" w:hAnsi="GHEA Grapalat" w:cs="GHEA Grapalat"/>
          <w:sz w:val="16"/>
          <w:szCs w:val="16"/>
        </w:rPr>
        <w:t>Պատվիրատու</w:t>
      </w:r>
      <w:proofErr w:type="spellEnd"/>
      <w:r w:rsidRPr="006E5AD6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="00564B3B" w:rsidRPr="00564B3B">
        <w:rPr>
          <w:rFonts w:ascii="GHEA Grapalat" w:eastAsia="GHEA Grapalat" w:hAnsi="GHEA Grapalat" w:cs="GHEA Grapalat"/>
          <w:sz w:val="16"/>
          <w:szCs w:val="16"/>
        </w:rPr>
        <w:t>&lt;</w:t>
      </w:r>
      <w:proofErr w:type="spellStart"/>
      <w:r w:rsidR="00564B3B" w:rsidRPr="00564B3B">
        <w:rPr>
          <w:rFonts w:ascii="GHEA Grapalat" w:eastAsia="GHEA Grapalat" w:hAnsi="GHEA Grapalat" w:cs="GHEA Grapalat"/>
          <w:sz w:val="16"/>
          <w:szCs w:val="16"/>
        </w:rPr>
        <w:t>Բյուրեղավանի</w:t>
      </w:r>
      <w:proofErr w:type="spellEnd"/>
      <w:r w:rsidR="00564B3B" w:rsidRPr="00564B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64B3B" w:rsidRPr="00564B3B">
        <w:rPr>
          <w:rFonts w:ascii="GHEA Grapalat" w:eastAsia="GHEA Grapalat" w:hAnsi="GHEA Grapalat" w:cs="GHEA Grapalat"/>
          <w:sz w:val="16"/>
          <w:szCs w:val="16"/>
        </w:rPr>
        <w:t>հիմնական</w:t>
      </w:r>
      <w:proofErr w:type="spellEnd"/>
      <w:r w:rsidR="00564B3B" w:rsidRPr="00564B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="00564B3B" w:rsidRPr="00564B3B">
        <w:rPr>
          <w:rFonts w:ascii="GHEA Grapalat" w:eastAsia="GHEA Grapalat" w:hAnsi="GHEA Grapalat" w:cs="GHEA Grapalat"/>
          <w:sz w:val="16"/>
          <w:szCs w:val="16"/>
        </w:rPr>
        <w:t>դպրոց</w:t>
      </w:r>
      <w:proofErr w:type="spellEnd"/>
      <w:r w:rsidR="00564B3B" w:rsidRPr="00564B3B">
        <w:rPr>
          <w:rFonts w:ascii="GHEA Grapalat" w:eastAsia="GHEA Grapalat" w:hAnsi="GHEA Grapalat" w:cs="GHEA Grapalat"/>
          <w:sz w:val="16"/>
          <w:szCs w:val="16"/>
        </w:rPr>
        <w:t>&gt;&gt;ՊՈԱԿ</w:t>
      </w:r>
    </w:p>
    <w:p w:rsidR="00D565F0" w:rsidRPr="006E5AD6" w:rsidRDefault="00D565F0" w:rsidP="00C25B4D">
      <w:pPr>
        <w:rPr>
          <w:sz w:val="16"/>
          <w:szCs w:val="16"/>
        </w:rPr>
      </w:pPr>
    </w:p>
    <w:sectPr w:rsidR="00D565F0" w:rsidRPr="006E5AD6" w:rsidSect="00D878C1">
      <w:pgSz w:w="11905" w:h="16837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015C1A"/>
    <w:rsid w:val="003E021F"/>
    <w:rsid w:val="00436ED5"/>
    <w:rsid w:val="00564B3B"/>
    <w:rsid w:val="005D7396"/>
    <w:rsid w:val="005F3563"/>
    <w:rsid w:val="00633419"/>
    <w:rsid w:val="006E5AD6"/>
    <w:rsid w:val="0075592C"/>
    <w:rsid w:val="00A60411"/>
    <w:rsid w:val="00A97654"/>
    <w:rsid w:val="00B47401"/>
    <w:rsid w:val="00BA35F0"/>
    <w:rsid w:val="00C25B4D"/>
    <w:rsid w:val="00CD1DDE"/>
    <w:rsid w:val="00CF2AEF"/>
    <w:rsid w:val="00D565F0"/>
    <w:rsid w:val="00D878C1"/>
    <w:rsid w:val="00DB1AEF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5">
    <w:name w:val="Balloon Text"/>
    <w:basedOn w:val="a"/>
    <w:link w:val="a6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https://mul2-kotayk.gov.am/tasks/78892/oneclick/ardir.docx?token=128dfdd3f6dc96ee2a241f326886865b</cp:keywords>
  <dc:description/>
  <cp:lastModifiedBy>User</cp:lastModifiedBy>
  <cp:revision>19</cp:revision>
  <dcterms:created xsi:type="dcterms:W3CDTF">2020-01-20T12:42:00Z</dcterms:created>
  <dcterms:modified xsi:type="dcterms:W3CDTF">2020-06-17T12:18:00Z</dcterms:modified>
  <cp:category/>
</cp:coreProperties>
</file>