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3A5D9" w14:textId="77777777" w:rsidR="00036755" w:rsidRPr="0023515C" w:rsidRDefault="00036755" w:rsidP="00556F8E">
      <w:pPr>
        <w:rPr>
          <w:rFonts w:ascii="GHEA Grapalat" w:hAnsi="GHEA Grapalat" w:cs="Sylfaen"/>
          <w:lang w:val="ru-RU"/>
        </w:rPr>
      </w:pPr>
      <w:r w:rsidRPr="0023515C">
        <w:rPr>
          <w:rFonts w:ascii="GHEA Grapalat" w:hAnsi="GHEA Grapalat"/>
          <w:noProof/>
          <w:lang w:val="ru-RU" w:eastAsia="ru-RU"/>
        </w:rPr>
        <w:drawing>
          <wp:anchor distT="0" distB="0" distL="114300" distR="114300" simplePos="0" relativeHeight="251657216" behindDoc="0" locked="0" layoutInCell="1" allowOverlap="1" wp14:anchorId="404B1C56" wp14:editId="1C8AD5D4">
            <wp:simplePos x="0" y="0"/>
            <wp:positionH relativeFrom="column">
              <wp:posOffset>2819400</wp:posOffset>
            </wp:positionH>
            <wp:positionV relativeFrom="paragraph">
              <wp:posOffset>-561975</wp:posOffset>
            </wp:positionV>
            <wp:extent cx="941070" cy="904875"/>
            <wp:effectExtent l="0" t="0" r="0" b="0"/>
            <wp:wrapTopAndBottom/>
            <wp:docPr id="1" name="Picture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07E2869" w14:textId="77777777" w:rsidR="001C7A30" w:rsidRPr="0023515C" w:rsidRDefault="00036755" w:rsidP="001C7A30">
      <w:pPr>
        <w:jc w:val="center"/>
        <w:rPr>
          <w:rFonts w:ascii="GHEA Grapalat" w:hAnsi="GHEA Grapalat"/>
          <w:b/>
          <w:lang w:val="hy-AM"/>
        </w:rPr>
      </w:pPr>
      <w:r w:rsidRPr="0023515C">
        <w:rPr>
          <w:rFonts w:ascii="GHEA Grapalat" w:hAnsi="GHEA Grapalat" w:cs="Sylfaen"/>
          <w:b/>
          <w:lang w:val="hy-AM"/>
        </w:rPr>
        <w:t xml:space="preserve">ՀԱՅԱՍՏԱՆԻ </w:t>
      </w:r>
      <w:r w:rsidR="001C7A30" w:rsidRPr="0023515C">
        <w:rPr>
          <w:rFonts w:ascii="GHEA Grapalat" w:hAnsi="GHEA Grapalat" w:cs="Sylfaen"/>
          <w:b/>
          <w:lang w:val="hy-AM"/>
        </w:rPr>
        <w:t>ՀԱՆՐԱՊԵՏՈՒԹՅՈՒՆ</w:t>
      </w:r>
      <w:r w:rsidR="001C7A30" w:rsidRPr="0023515C">
        <w:rPr>
          <w:rFonts w:ascii="GHEA Grapalat" w:hAnsi="GHEA Grapalat"/>
          <w:b/>
          <w:lang w:val="hy-AM"/>
        </w:rPr>
        <w:t xml:space="preserve"> </w:t>
      </w:r>
      <w:r w:rsidR="001C7A30" w:rsidRPr="0023515C">
        <w:rPr>
          <w:rFonts w:ascii="GHEA Grapalat" w:hAnsi="GHEA Grapalat" w:cs="Sylfaen"/>
          <w:b/>
          <w:lang w:val="hy-AM"/>
        </w:rPr>
        <w:t>ՏԱՎՈՒՇԻ</w:t>
      </w:r>
      <w:r w:rsidRPr="0023515C">
        <w:rPr>
          <w:rFonts w:ascii="GHEA Grapalat" w:hAnsi="GHEA Grapalat"/>
          <w:b/>
          <w:lang w:val="hy-AM"/>
        </w:rPr>
        <w:t xml:space="preserve"> </w:t>
      </w:r>
      <w:r w:rsidR="001C7A30" w:rsidRPr="0023515C">
        <w:rPr>
          <w:rFonts w:ascii="GHEA Grapalat" w:hAnsi="GHEA Grapalat" w:cs="Sylfaen"/>
          <w:b/>
          <w:lang w:val="hy-AM"/>
        </w:rPr>
        <w:t>ՄԱՐԶՊԵՏ</w:t>
      </w:r>
      <w:r w:rsidR="00654589" w:rsidRPr="0023515C">
        <w:rPr>
          <w:rFonts w:ascii="GHEA Grapalat" w:hAnsi="GHEA Grapalat" w:cs="Sylfaen"/>
          <w:b/>
          <w:lang w:val="hy-AM"/>
        </w:rPr>
        <w:t>Ի ԱՇԽԱՏԱԿԱԶՄ</w:t>
      </w:r>
    </w:p>
    <w:p w14:paraId="72E10EEC" w14:textId="77777777" w:rsidR="001C7A30" w:rsidRPr="0023515C" w:rsidRDefault="001C7A30" w:rsidP="001C7A30">
      <w:pPr>
        <w:jc w:val="center"/>
        <w:rPr>
          <w:rFonts w:ascii="GHEA Grapalat" w:hAnsi="GHEA Grapalat"/>
          <w:lang w:val="hy-AM"/>
        </w:rPr>
      </w:pPr>
      <w:r w:rsidRPr="0023515C">
        <w:rPr>
          <w:rFonts w:ascii="GHEA Grapalat" w:hAnsi="GHEA Grapalat" w:cs="Sylfaen"/>
          <w:b/>
          <w:lang w:val="hy-AM"/>
        </w:rPr>
        <w:t>ԳԼԽԱՎՈՐ ՔԱՐՏՈՒՂԱՐ</w:t>
      </w:r>
    </w:p>
    <w:p w14:paraId="3F065837" w14:textId="77777777" w:rsidR="00036A7C" w:rsidRPr="0023515C" w:rsidRDefault="00C07129" w:rsidP="00036A7C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noProof/>
        </w:rPr>
        <w:pict w14:anchorId="1539DD8A">
          <v:line id="_x0000_s1027" style="position:absolute;left:0;text-align:left;z-index:251661312" from="-4.5pt,9.9pt" to="501.75pt,9.9pt" strokeweight="4.5pt">
            <v:stroke linestyle="thickThin"/>
          </v:line>
        </w:pict>
      </w:r>
    </w:p>
    <w:p w14:paraId="7172FFC8" w14:textId="77777777" w:rsidR="00672427" w:rsidRPr="0023515C" w:rsidRDefault="00036A7C" w:rsidP="00036A7C">
      <w:pPr>
        <w:jc w:val="center"/>
        <w:rPr>
          <w:rFonts w:ascii="GHEA Grapalat" w:hAnsi="GHEA Grapalat"/>
          <w:lang w:val="hy-AM"/>
        </w:rPr>
      </w:pPr>
      <w:r w:rsidRPr="0023515C">
        <w:rPr>
          <w:rFonts w:ascii="GHEA Grapalat" w:hAnsi="GHEA Grapalat"/>
          <w:lang w:val="hy-AM"/>
        </w:rPr>
        <w:t xml:space="preserve">4001, </w:t>
      </w:r>
      <w:r w:rsidRPr="0023515C">
        <w:rPr>
          <w:rFonts w:ascii="GHEA Grapalat" w:hAnsi="GHEA Grapalat" w:cs="Sylfaen"/>
          <w:lang w:val="hy-AM"/>
        </w:rPr>
        <w:t>ՀՀ  ք.</w:t>
      </w:r>
      <w:r w:rsidRPr="0023515C">
        <w:rPr>
          <w:rFonts w:ascii="GHEA Grapalat" w:hAnsi="GHEA Grapalat"/>
          <w:lang w:val="hy-AM"/>
        </w:rPr>
        <w:t xml:space="preserve"> </w:t>
      </w:r>
      <w:r w:rsidRPr="0023515C">
        <w:rPr>
          <w:rFonts w:ascii="GHEA Grapalat" w:hAnsi="GHEA Grapalat" w:cs="Sylfaen"/>
          <w:lang w:val="hy-AM"/>
        </w:rPr>
        <w:t>Իջեւան Սահմանադրության</w:t>
      </w:r>
      <w:r w:rsidRPr="0023515C">
        <w:rPr>
          <w:rFonts w:ascii="GHEA Grapalat" w:hAnsi="GHEA Grapalat"/>
          <w:lang w:val="hy-AM"/>
        </w:rPr>
        <w:t xml:space="preserve"> 1, </w:t>
      </w:r>
      <w:r w:rsidRPr="0023515C">
        <w:rPr>
          <w:rFonts w:ascii="GHEA Grapalat" w:hAnsi="GHEA Grapalat" w:cs="Sylfaen"/>
          <w:lang w:val="hy-AM"/>
        </w:rPr>
        <w:t>հեռ</w:t>
      </w:r>
      <w:r w:rsidRPr="0023515C">
        <w:rPr>
          <w:rFonts w:ascii="GHEA Grapalat" w:hAnsi="GHEA Grapalat"/>
          <w:lang w:val="hy-AM"/>
        </w:rPr>
        <w:t>. /0263/ 4-19-</w:t>
      </w:r>
      <w:r w:rsidR="00672427" w:rsidRPr="0023515C">
        <w:rPr>
          <w:rFonts w:ascii="GHEA Grapalat" w:hAnsi="GHEA Grapalat"/>
          <w:lang w:val="hy-AM"/>
        </w:rPr>
        <w:t>82</w:t>
      </w:r>
    </w:p>
    <w:p w14:paraId="63CB98A3" w14:textId="77777777" w:rsidR="00036A7C" w:rsidRPr="0023515C" w:rsidRDefault="00036A7C" w:rsidP="00036A7C">
      <w:pPr>
        <w:jc w:val="center"/>
        <w:rPr>
          <w:rFonts w:ascii="GHEA Grapalat" w:hAnsi="GHEA Grapalat"/>
          <w:lang w:val="de-DE"/>
        </w:rPr>
      </w:pPr>
      <w:r w:rsidRPr="0023515C">
        <w:rPr>
          <w:rFonts w:ascii="GHEA Grapalat" w:hAnsi="GHEA Grapalat"/>
          <w:lang w:val="de-DE"/>
        </w:rPr>
        <w:t xml:space="preserve">Էլ.փոստ: </w:t>
      </w:r>
      <w:hyperlink r:id="rId5" w:history="1">
        <w:r w:rsidRPr="0023515C">
          <w:rPr>
            <w:rStyle w:val="Hyperlink"/>
            <w:rFonts w:ascii="GHEA Grapalat" w:hAnsi="GHEA Grapalat"/>
            <w:lang w:val="de-DE"/>
          </w:rPr>
          <w:t>tavush@mta.gov.am</w:t>
        </w:r>
      </w:hyperlink>
      <w:r w:rsidRPr="0023515C">
        <w:rPr>
          <w:rFonts w:ascii="GHEA Grapalat" w:hAnsi="GHEA Grapalat"/>
          <w:lang w:val="de-DE"/>
        </w:rPr>
        <w:t>,</w:t>
      </w:r>
      <w:r w:rsidRPr="0023515C">
        <w:rPr>
          <w:rFonts w:ascii="GHEA Grapalat" w:hAnsi="GHEA Grapalat" w:cs="Sylfaen"/>
          <w:b/>
          <w:i/>
          <w:lang w:val="hy-AM"/>
        </w:rPr>
        <w:t xml:space="preserve"> Կայք</w:t>
      </w:r>
      <w:r w:rsidRPr="0023515C">
        <w:rPr>
          <w:rFonts w:ascii="GHEA Grapalat" w:hAnsi="GHEA Grapalat"/>
          <w:i/>
          <w:lang w:val="de-DE"/>
        </w:rPr>
        <w:t xml:space="preserve">     </w:t>
      </w:r>
      <w:hyperlink r:id="rId6" w:history="1">
        <w:r w:rsidRPr="0023515C">
          <w:rPr>
            <w:rStyle w:val="Hyperlink"/>
            <w:rFonts w:ascii="GHEA Grapalat" w:hAnsi="GHEA Grapalat"/>
            <w:i/>
            <w:lang w:val="de-DE"/>
          </w:rPr>
          <w:t>http://tavush.mtad.am</w:t>
        </w:r>
      </w:hyperlink>
    </w:p>
    <w:p w14:paraId="14AB7E28" w14:textId="77777777" w:rsidR="00036A7C" w:rsidRPr="0023515C" w:rsidRDefault="00C07129" w:rsidP="001B772B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noProof/>
          <w:lang w:val="ru-RU" w:eastAsia="ru-RU"/>
        </w:rPr>
        <w:pict w14:anchorId="67F4C176">
          <v:line id="_x0000_s1028" style="position:absolute;left:0;text-align:left;z-index:251662336" from="-4.5pt,5.3pt" to="501.75pt,5.3pt" strokeweight="4.5pt">
            <v:stroke linestyle="thickThin"/>
          </v:line>
        </w:pict>
      </w:r>
      <w:r w:rsidR="00036A7C" w:rsidRPr="0023515C">
        <w:rPr>
          <w:rFonts w:ascii="GHEA Grapalat" w:hAnsi="GHEA Grapalat"/>
          <w:b/>
          <w:i/>
          <w:lang w:val="de-DE"/>
        </w:rPr>
        <w:t xml:space="preserve">         </w:t>
      </w:r>
      <w:r w:rsidR="00036A7C" w:rsidRPr="0023515C">
        <w:rPr>
          <w:rFonts w:ascii="GHEA Grapalat" w:hAnsi="GHEA Grapalat"/>
          <w:i/>
          <w:lang w:val="hy-AM"/>
        </w:rPr>
        <w:tab/>
      </w:r>
      <w:r w:rsidR="00036A7C" w:rsidRPr="0023515C">
        <w:rPr>
          <w:rFonts w:ascii="GHEA Grapalat" w:hAnsi="GHEA Grapalat"/>
          <w:i/>
          <w:lang w:val="hy-AM"/>
        </w:rPr>
        <w:tab/>
      </w:r>
    </w:p>
    <w:p w14:paraId="12138F50" w14:textId="77777777" w:rsidR="003841E3" w:rsidRPr="0023515C" w:rsidRDefault="003841E3" w:rsidP="003841E3">
      <w:pPr>
        <w:pStyle w:val="Heading1"/>
        <w:rPr>
          <w:rFonts w:ascii="GHEA Grapalat" w:hAnsi="GHEA Grapalat"/>
          <w:szCs w:val="24"/>
          <w:vertAlign w:val="superscript"/>
          <w:lang w:val="hy-AM"/>
        </w:rPr>
      </w:pPr>
      <w:r w:rsidRPr="0023515C">
        <w:rPr>
          <w:rFonts w:ascii="GHEA Grapalat" w:hAnsi="GHEA Grapalat"/>
          <w:szCs w:val="24"/>
          <w:lang w:val="hy-AM"/>
        </w:rPr>
        <w:t>,,--------------,, -----------------------------2024թ.</w:t>
      </w:r>
      <w:r w:rsidRPr="0023515C">
        <w:rPr>
          <w:rFonts w:ascii="GHEA Grapalat" w:hAnsi="GHEA Grapalat"/>
          <w:szCs w:val="24"/>
          <w:vertAlign w:val="superscript"/>
          <w:lang w:val="hy-AM"/>
        </w:rPr>
        <w:t xml:space="preserve">                                   N------------------------------------------------------------------</w:t>
      </w:r>
    </w:p>
    <w:p w14:paraId="136DAE2E" w14:textId="77777777" w:rsidR="006359CF" w:rsidRPr="0023515C" w:rsidRDefault="006359CF" w:rsidP="006359CF">
      <w:pPr>
        <w:widowControl w:val="0"/>
        <w:ind w:firstLine="720"/>
        <w:contextualSpacing/>
        <w:jc w:val="both"/>
        <w:rPr>
          <w:rFonts w:ascii="GHEA Grapalat" w:hAnsi="GHEA Grapalat"/>
          <w:lang w:val="hy-AM"/>
        </w:rPr>
      </w:pPr>
    </w:p>
    <w:p w14:paraId="71BFE470" w14:textId="77777777" w:rsidR="006359CF" w:rsidRPr="0023515C" w:rsidRDefault="006359CF" w:rsidP="00A367A1">
      <w:pPr>
        <w:widowControl w:val="0"/>
        <w:ind w:firstLine="720"/>
        <w:contextualSpacing/>
        <w:jc w:val="right"/>
        <w:rPr>
          <w:rFonts w:ascii="GHEA Grapalat" w:hAnsi="GHEA Grapalat"/>
          <w:lang w:val="hy-AM"/>
        </w:rPr>
      </w:pPr>
    </w:p>
    <w:p w14:paraId="3226A418" w14:textId="6772826C" w:rsidR="009E7BCB" w:rsidRPr="009E7BCB" w:rsidRDefault="00DF0F0D" w:rsidP="009E7BCB">
      <w:pPr>
        <w:jc w:val="right"/>
        <w:rPr>
          <w:rFonts w:ascii="GHEA Grapalat" w:hAnsi="GHEA Grapalat" w:cs="Times Armenian"/>
          <w:lang w:val="hy-AM"/>
        </w:rPr>
      </w:pPr>
      <w:r>
        <w:rPr>
          <w:rFonts w:ascii="GHEA Grapalat" w:hAnsi="GHEA Grapalat" w:cs="Times Armenian"/>
          <w:lang w:val="hy-AM"/>
        </w:rPr>
        <w:t>Արման Առաքելյան ԱՁ-ին</w:t>
      </w:r>
    </w:p>
    <w:p w14:paraId="24D9E8F8" w14:textId="77777777" w:rsidR="009E7BCB" w:rsidRPr="009E7BCB" w:rsidRDefault="009E7BCB" w:rsidP="009E7BCB">
      <w:pPr>
        <w:jc w:val="right"/>
        <w:rPr>
          <w:rFonts w:ascii="GHEA Grapalat" w:hAnsi="GHEA Grapalat" w:cs="Times Armenian"/>
          <w:lang w:val="hy-AM"/>
        </w:rPr>
      </w:pPr>
    </w:p>
    <w:p w14:paraId="5C914C4F" w14:textId="0F720942" w:rsidR="00395958" w:rsidRDefault="00395958" w:rsidP="00395958">
      <w:pPr>
        <w:rPr>
          <w:rFonts w:ascii="GHEA Grapalat" w:hAnsi="GHEA Grapalat" w:cs="Arial LatArm"/>
          <w:szCs w:val="20"/>
          <w:lang w:val="hy-AM"/>
        </w:rPr>
      </w:pPr>
      <w:r>
        <w:rPr>
          <w:rFonts w:ascii="GHEA Grapalat" w:hAnsi="GHEA Grapalat"/>
          <w:szCs w:val="20"/>
          <w:lang w:val="af-ZA"/>
        </w:rPr>
        <w:t xml:space="preserve">    </w:t>
      </w:r>
      <w:r>
        <w:rPr>
          <w:rFonts w:ascii="GHEA Grapalat" w:hAnsi="GHEA Grapalat"/>
          <w:szCs w:val="20"/>
          <w:lang w:val="af-ZA"/>
        </w:rPr>
        <w:tab/>
      </w:r>
      <w:r>
        <w:rPr>
          <w:rFonts w:ascii="GHEA Grapalat" w:hAnsi="GHEA Grapalat" w:cs="Sylfaen"/>
          <w:szCs w:val="20"/>
          <w:lang w:val="af-ZA"/>
        </w:rPr>
        <w:t>Հարգելի</w:t>
      </w:r>
      <w:r>
        <w:rPr>
          <w:rFonts w:ascii="GHEA Grapalat" w:hAnsi="GHEA Grapalat" w:cs="Arial LatArm"/>
          <w:szCs w:val="20"/>
          <w:lang w:val="af-ZA"/>
        </w:rPr>
        <w:t xml:space="preserve"> </w:t>
      </w:r>
      <w:r>
        <w:rPr>
          <w:rFonts w:ascii="GHEA Grapalat" w:hAnsi="GHEA Grapalat" w:cs="Sylfaen"/>
          <w:szCs w:val="20"/>
          <w:lang w:val="hy-AM"/>
        </w:rPr>
        <w:t>գործընկեր</w:t>
      </w:r>
    </w:p>
    <w:p w14:paraId="4D295CF2" w14:textId="77777777" w:rsidR="00395958" w:rsidRDefault="00395958" w:rsidP="00395958">
      <w:pPr>
        <w:jc w:val="both"/>
        <w:rPr>
          <w:rFonts w:ascii="GHEA Grapalat" w:hAnsi="GHEA Grapalat" w:cs="Sylfaen"/>
          <w:szCs w:val="20"/>
          <w:lang w:val="hy-AM"/>
        </w:rPr>
      </w:pPr>
      <w:r>
        <w:rPr>
          <w:rFonts w:ascii="GHEA Grapalat" w:hAnsi="GHEA Grapalat" w:cs="Sylfaen"/>
          <w:szCs w:val="20"/>
          <w:lang w:val="hy-AM"/>
        </w:rPr>
        <w:t xml:space="preserve">       </w:t>
      </w:r>
      <w:r>
        <w:rPr>
          <w:rFonts w:ascii="GHEA Grapalat" w:hAnsi="GHEA Grapalat" w:cs="Sylfaen"/>
          <w:szCs w:val="20"/>
          <w:lang w:val="de-DE"/>
        </w:rPr>
        <w:t xml:space="preserve"> </w:t>
      </w:r>
    </w:p>
    <w:p w14:paraId="196A8436" w14:textId="47826D03" w:rsidR="00DF0F0D" w:rsidRDefault="00DF0F0D" w:rsidP="00DF0F0D">
      <w:pPr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Ի պատասխան Ձեր 18.11.2024թ. գրության հայտնում եմ, որ ՀՀ Տավուշի մարզպետի աշխատակազմի և Արման Առաքելյան ԱՁ-ի միջև 21.08.2024թ. կնքված թիվ </w:t>
      </w:r>
      <w:r w:rsidRPr="00DF0F0D">
        <w:rPr>
          <w:rFonts w:ascii="GHEA Grapalat" w:hAnsi="GHEA Grapalat"/>
          <w:lang w:val="hy-AM"/>
        </w:rPr>
        <w:t>ՀՀՏՄ-ԷԱՃԱՊՁԲ-2024/02-6</w:t>
      </w:r>
      <w:r>
        <w:rPr>
          <w:rFonts w:ascii="GHEA Grapalat" w:hAnsi="GHEA Grapalat"/>
          <w:lang w:val="hy-AM"/>
        </w:rPr>
        <w:t xml:space="preserve"> ծածկագրով պայմանագրի 88-րդ չափաբաժնի մասով պայմանագիրը միակողմանի լուծվում է:</w:t>
      </w:r>
      <w:r w:rsidR="00A74769">
        <w:rPr>
          <w:rFonts w:ascii="GHEA Grapalat" w:hAnsi="GHEA Grapalat"/>
          <w:lang w:val="hy-AM"/>
        </w:rPr>
        <w:t xml:space="preserve">      </w:t>
      </w:r>
    </w:p>
    <w:p w14:paraId="03A3ADA9" w14:textId="391C9AC7" w:rsidR="00A74769" w:rsidRDefault="00A74769" w:rsidP="00DF0F0D">
      <w:pPr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</w:t>
      </w:r>
    </w:p>
    <w:p w14:paraId="1E953FF2" w14:textId="3949D694" w:rsidR="008E16F2" w:rsidRDefault="00A74769" w:rsidP="00A74769">
      <w:pPr>
        <w:spacing w:line="360" w:lineRule="auto"/>
        <w:ind w:left="1452" w:firstLine="708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Հարգանքով՝                            Արման Գևորգյան</w:t>
      </w:r>
    </w:p>
    <w:p w14:paraId="1F1BADFF" w14:textId="7DD52E31" w:rsidR="00C230DD" w:rsidRPr="0023515C" w:rsidRDefault="009847F7" w:rsidP="008E16F2">
      <w:pPr>
        <w:ind w:firstLine="720"/>
        <w:jc w:val="both"/>
        <w:rPr>
          <w:rFonts w:ascii="GHEA Grapalat" w:hAnsi="GHEA Grapalat"/>
          <w:lang w:val="hy-AM"/>
        </w:rPr>
      </w:pPr>
      <w:r w:rsidRPr="0023515C">
        <w:rPr>
          <w:rFonts w:ascii="GHEA Grapalat" w:hAnsi="GHEA Grapalat"/>
          <w:lang w:val="hy-AM"/>
        </w:rPr>
        <w:t xml:space="preserve">         </w:t>
      </w:r>
      <w:r w:rsidR="00C07129">
        <w:rPr>
          <w:rFonts w:ascii="GHEA Grapalat" w:hAnsi="GHEA Grapalat"/>
          <w:lang w:val="hy-AM"/>
        </w:rPr>
        <w:pict w14:anchorId="7659F8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8576F099-7651-4BAB-8A35-85BF74D7FDC7}" provid="{00000000-0000-0000-0000-000000000000}" issignatureline="t"/>
          </v:shape>
        </w:pict>
      </w:r>
    </w:p>
    <w:p w14:paraId="03EECAAF" w14:textId="77777777" w:rsidR="00C357F8" w:rsidRPr="0023515C" w:rsidRDefault="00C230DD" w:rsidP="00C65170">
      <w:pPr>
        <w:ind w:firstLine="720"/>
        <w:jc w:val="both"/>
        <w:rPr>
          <w:rFonts w:ascii="GHEA Grapalat" w:hAnsi="GHEA Grapalat"/>
          <w:lang w:val="hy-AM"/>
        </w:rPr>
      </w:pPr>
      <w:r w:rsidRPr="0023515C">
        <w:rPr>
          <w:rFonts w:ascii="GHEA Grapalat" w:hAnsi="GHEA Grapalat"/>
          <w:lang w:val="hy-AM"/>
        </w:rPr>
        <w:t xml:space="preserve"> </w:t>
      </w:r>
    </w:p>
    <w:p w14:paraId="7AE25424" w14:textId="77777777" w:rsidR="00C357F8" w:rsidRPr="0023515C" w:rsidRDefault="00C357F8" w:rsidP="00C357F8">
      <w:pPr>
        <w:spacing w:line="360" w:lineRule="auto"/>
        <w:rPr>
          <w:rFonts w:ascii="GHEA Grapalat" w:hAnsi="GHEA Grapalat"/>
          <w:sz w:val="18"/>
          <w:szCs w:val="18"/>
          <w:lang w:val="hy-AM"/>
        </w:rPr>
      </w:pPr>
      <w:r w:rsidRPr="0023515C">
        <w:rPr>
          <w:rFonts w:ascii="GHEA Grapalat" w:hAnsi="GHEA Grapalat"/>
          <w:sz w:val="18"/>
          <w:szCs w:val="18"/>
          <w:lang w:val="hy-AM"/>
        </w:rPr>
        <w:t>Կատ. Ֆինանսական վարչության պետ Ա.Բաբլումյան</w:t>
      </w:r>
    </w:p>
    <w:p w14:paraId="57C2EE99" w14:textId="77777777" w:rsidR="00C357F8" w:rsidRPr="0023515C" w:rsidRDefault="00C357F8" w:rsidP="00C357F8">
      <w:pPr>
        <w:spacing w:line="360" w:lineRule="auto"/>
        <w:rPr>
          <w:rFonts w:ascii="GHEA Grapalat" w:hAnsi="GHEA Grapalat"/>
          <w:sz w:val="18"/>
          <w:szCs w:val="18"/>
          <w:lang w:val="hy-AM"/>
        </w:rPr>
      </w:pPr>
      <w:r w:rsidRPr="0023515C">
        <w:rPr>
          <w:rFonts w:ascii="GHEA Grapalat" w:hAnsi="GHEA Grapalat"/>
          <w:sz w:val="18"/>
          <w:szCs w:val="18"/>
          <w:lang w:val="hy-AM"/>
        </w:rPr>
        <w:t>Հեռ. 0263-4-45-61</w:t>
      </w:r>
    </w:p>
    <w:sectPr w:rsidR="00C357F8" w:rsidRPr="0023515C" w:rsidSect="001C7A30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6A7C"/>
    <w:rsid w:val="00036755"/>
    <w:rsid w:val="00036A7C"/>
    <w:rsid w:val="00037593"/>
    <w:rsid w:val="00097EFC"/>
    <w:rsid w:val="000B6273"/>
    <w:rsid w:val="000C7270"/>
    <w:rsid w:val="000E3BF1"/>
    <w:rsid w:val="0011022C"/>
    <w:rsid w:val="00113B73"/>
    <w:rsid w:val="001245E9"/>
    <w:rsid w:val="00194CBF"/>
    <w:rsid w:val="001B5F32"/>
    <w:rsid w:val="001B772B"/>
    <w:rsid w:val="001C16BC"/>
    <w:rsid w:val="001C2B0E"/>
    <w:rsid w:val="001C7A30"/>
    <w:rsid w:val="001D05F9"/>
    <w:rsid w:val="001D5FD6"/>
    <w:rsid w:val="001E20B4"/>
    <w:rsid w:val="001F405A"/>
    <w:rsid w:val="002029D3"/>
    <w:rsid w:val="00221523"/>
    <w:rsid w:val="002240EC"/>
    <w:rsid w:val="0023515C"/>
    <w:rsid w:val="00243E60"/>
    <w:rsid w:val="0027251F"/>
    <w:rsid w:val="0029567A"/>
    <w:rsid w:val="002964AE"/>
    <w:rsid w:val="00296EA6"/>
    <w:rsid w:val="002B608E"/>
    <w:rsid w:val="002F254C"/>
    <w:rsid w:val="00301877"/>
    <w:rsid w:val="003163A3"/>
    <w:rsid w:val="003841E3"/>
    <w:rsid w:val="003901F1"/>
    <w:rsid w:val="00395958"/>
    <w:rsid w:val="003A2228"/>
    <w:rsid w:val="003B3FCF"/>
    <w:rsid w:val="003B7DCD"/>
    <w:rsid w:val="003F4B1E"/>
    <w:rsid w:val="003F74A8"/>
    <w:rsid w:val="004024F9"/>
    <w:rsid w:val="00417C66"/>
    <w:rsid w:val="0044267B"/>
    <w:rsid w:val="00444C1A"/>
    <w:rsid w:val="00465A25"/>
    <w:rsid w:val="00481C9E"/>
    <w:rsid w:val="004D2AF4"/>
    <w:rsid w:val="004E1434"/>
    <w:rsid w:val="004E54D8"/>
    <w:rsid w:val="004F22E1"/>
    <w:rsid w:val="005078E1"/>
    <w:rsid w:val="00556F8E"/>
    <w:rsid w:val="005C093F"/>
    <w:rsid w:val="006359CF"/>
    <w:rsid w:val="006524FE"/>
    <w:rsid w:val="00654589"/>
    <w:rsid w:val="00662F7A"/>
    <w:rsid w:val="00672427"/>
    <w:rsid w:val="00693F0F"/>
    <w:rsid w:val="006A6EDD"/>
    <w:rsid w:val="006A784D"/>
    <w:rsid w:val="006F0D5A"/>
    <w:rsid w:val="007224BA"/>
    <w:rsid w:val="00731C52"/>
    <w:rsid w:val="007323C1"/>
    <w:rsid w:val="00733EB9"/>
    <w:rsid w:val="0074172E"/>
    <w:rsid w:val="007531BF"/>
    <w:rsid w:val="00775B57"/>
    <w:rsid w:val="007906DA"/>
    <w:rsid w:val="007A7191"/>
    <w:rsid w:val="00804987"/>
    <w:rsid w:val="008178D9"/>
    <w:rsid w:val="00854A62"/>
    <w:rsid w:val="00863EB6"/>
    <w:rsid w:val="00896C96"/>
    <w:rsid w:val="008A4549"/>
    <w:rsid w:val="008B1E47"/>
    <w:rsid w:val="008B38B2"/>
    <w:rsid w:val="008E16F2"/>
    <w:rsid w:val="008E1EFE"/>
    <w:rsid w:val="0095434C"/>
    <w:rsid w:val="00967A48"/>
    <w:rsid w:val="00977280"/>
    <w:rsid w:val="00983156"/>
    <w:rsid w:val="009847F7"/>
    <w:rsid w:val="009E1F80"/>
    <w:rsid w:val="009E7BCB"/>
    <w:rsid w:val="009F6605"/>
    <w:rsid w:val="00A367A1"/>
    <w:rsid w:val="00A444B1"/>
    <w:rsid w:val="00A628EB"/>
    <w:rsid w:val="00A633A0"/>
    <w:rsid w:val="00A74769"/>
    <w:rsid w:val="00AB2F0D"/>
    <w:rsid w:val="00AF5FA7"/>
    <w:rsid w:val="00B0279B"/>
    <w:rsid w:val="00B42AAA"/>
    <w:rsid w:val="00B45B77"/>
    <w:rsid w:val="00B47092"/>
    <w:rsid w:val="00B60982"/>
    <w:rsid w:val="00B8026D"/>
    <w:rsid w:val="00B9512D"/>
    <w:rsid w:val="00BA2EEC"/>
    <w:rsid w:val="00BA554D"/>
    <w:rsid w:val="00BD567F"/>
    <w:rsid w:val="00C032A1"/>
    <w:rsid w:val="00C07129"/>
    <w:rsid w:val="00C07483"/>
    <w:rsid w:val="00C165ED"/>
    <w:rsid w:val="00C230DD"/>
    <w:rsid w:val="00C357F8"/>
    <w:rsid w:val="00C45039"/>
    <w:rsid w:val="00C505ED"/>
    <w:rsid w:val="00C6420D"/>
    <w:rsid w:val="00C65170"/>
    <w:rsid w:val="00C77FD1"/>
    <w:rsid w:val="00C841FE"/>
    <w:rsid w:val="00C93A18"/>
    <w:rsid w:val="00CC0CFA"/>
    <w:rsid w:val="00CC5F99"/>
    <w:rsid w:val="00CE619A"/>
    <w:rsid w:val="00CF1E66"/>
    <w:rsid w:val="00D14558"/>
    <w:rsid w:val="00D57A70"/>
    <w:rsid w:val="00D6203F"/>
    <w:rsid w:val="00D764FC"/>
    <w:rsid w:val="00DA0FFB"/>
    <w:rsid w:val="00DB21F6"/>
    <w:rsid w:val="00DB5801"/>
    <w:rsid w:val="00DD5359"/>
    <w:rsid w:val="00DE5EE8"/>
    <w:rsid w:val="00DF0F0D"/>
    <w:rsid w:val="00E14125"/>
    <w:rsid w:val="00E17FF2"/>
    <w:rsid w:val="00E44B3A"/>
    <w:rsid w:val="00E56082"/>
    <w:rsid w:val="00E632D0"/>
    <w:rsid w:val="00E65F96"/>
    <w:rsid w:val="00E92A3F"/>
    <w:rsid w:val="00E9572A"/>
    <w:rsid w:val="00EA2D75"/>
    <w:rsid w:val="00EB56C6"/>
    <w:rsid w:val="00EE0A15"/>
    <w:rsid w:val="00EE37A5"/>
    <w:rsid w:val="00F23E18"/>
    <w:rsid w:val="00F300AB"/>
    <w:rsid w:val="00F36166"/>
    <w:rsid w:val="00F84BFC"/>
    <w:rsid w:val="00F9263B"/>
    <w:rsid w:val="00FC03CA"/>
    <w:rsid w:val="00FD5F61"/>
    <w:rsid w:val="00FE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F2BD603"/>
  <w15:docId w15:val="{222B3CC6-98C6-4020-8F4D-DA163649E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36A7C"/>
    <w:pPr>
      <w:keepNext/>
      <w:ind w:left="284"/>
      <w:outlineLvl w:val="0"/>
    </w:pPr>
    <w:rPr>
      <w:rFonts w:ascii="Baltica" w:hAnsi="Baltic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6A7C"/>
    <w:rPr>
      <w:rFonts w:ascii="Baltica" w:eastAsia="Times New Roman" w:hAnsi="Baltica" w:cs="Times New Roman"/>
      <w:sz w:val="24"/>
      <w:szCs w:val="20"/>
    </w:rPr>
  </w:style>
  <w:style w:type="character" w:styleId="Hyperlink">
    <w:name w:val="Hyperlink"/>
    <w:basedOn w:val="DefaultParagraphFont"/>
    <w:rsid w:val="00036A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6A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A7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avush.mtad.am" TargetMode="External"/><Relationship Id="rId5" Type="http://schemas.openxmlformats.org/officeDocument/2006/relationships/hyperlink" Target="mailto:tavush@mta.gov.a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JuwLH1rV6GCT4pQDSaSpyFvjX5y29uy94IRIYMa3NVE=</DigestValue>
    </Reference>
    <Reference Type="http://www.w3.org/2000/09/xmldsig#Object" URI="#idOfficeObject">
      <DigestMethod Algorithm="http://www.w3.org/2001/04/xmlenc#sha256"/>
      <DigestValue>7ORUx9n78nX5cLSSLNyTAA6p7dKQ1Z25Ap0uP8w6H8Y=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MVqiTxp+nff+8c7cg1xzvgzJatfC99ZEhfnQcnuYUz8=</DigestValue>
    </Reference>
    <Reference Type="http://www.w3.org/2000/09/xmldsig#Object" URI="#idValidSigLnImg">
      <DigestMethod Algorithm="http://www.w3.org/2001/04/xmlenc#sha256"/>
      <DigestValue>lplDRo7d1SwoMgUjN1S3VKsxZO1y1uJ7Rg8/I9mqQj8=</DigestValue>
    </Reference>
    <Reference Type="http://www.w3.org/2000/09/xmldsig#Object" URI="#idInvalidSigLnImg">
      <DigestMethod Algorithm="http://www.w3.org/2001/04/xmlenc#sha256"/>
      <DigestValue>O7rDjC4O/XRRvcBlD1FSbgsFy+omV6HHiuJcY1mCfAk=</DigestValue>
    </Reference>
  </SignedInfo>
  <SignatureValue>DMAzG5FLTGjaj0UnzkkSzc/YKOuJ2Aul9Me8/Vw6gJgXKDlSsknFe6EH/ILwdTaBjmkz2MZ/LONS
DQgIEeN75pk5hFTA8/HdvBGld8vIw1l4+6OhLEt/Es3H59kjv76lDabHeuT7esEl0NQ0eMJLlwdA
CbPQox+c6Q9RcL8pTuROVcKmBoCeU2NTGtTp2arpHzeIurUuIJswzahvnCKrDFnsrWRix7YA/I9A
cEsiC/FsLOkbsTqrXw3ZeYdIK3Wkohda6q4cb7ElJXxi9+zX0bFQtlUKW48vkDRS9/0rLCFGvjbz
wbIhPPm2PIGrNWrvwRPbmCgldiSSWhZkMhMMUA==</SignatureValue>
  <KeyInfo>
    <X509Data>
      <X509Certificate>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POIwaBn9PHKYR6YE75RvJZxO1sleZo1Kgx2iec0xf9Q=</DigestValue>
      </Reference>
      <Reference URI="/word/document.xml?ContentType=application/vnd.openxmlformats-officedocument.wordprocessingml.document.main+xml">
        <DigestMethod Algorithm="http://www.w3.org/2001/04/xmlenc#sha256"/>
        <DigestValue>KacwsLLqMuPwqFnea4VDTfCTDAuN7icQr7xfb3pqE78=</DigestValue>
      </Reference>
      <Reference URI="/word/fontTable.xml?ContentType=application/vnd.openxmlformats-officedocument.wordprocessingml.fontTable+xml">
        <DigestMethod Algorithm="http://www.w3.org/2001/04/xmlenc#sha256"/>
        <DigestValue>mUxmWVXhAjTdMI2tG4ZIPhr9duGIPuhw5KR2K0UgVZU=</DigestValue>
      </Reference>
      <Reference URI="/word/media/image1.jpeg?ContentType=image/jpeg">
        <DigestMethod Algorithm="http://www.w3.org/2001/04/xmlenc#sha256"/>
        <DigestValue>u0ALjK3mi8dFZYJZj+T+8S1XhwLYLx47CyzHpAKQONs=</DigestValue>
      </Reference>
      <Reference URI="/word/media/image2.emf?ContentType=image/x-emf">
        <DigestMethod Algorithm="http://www.w3.org/2001/04/xmlenc#sha256"/>
        <DigestValue>dz/6a2lfVrH8iW8PLc6BMlLsYenj7j0SK2SadVAhTqw=</DigestValue>
      </Reference>
      <Reference URI="/word/settings.xml?ContentType=application/vnd.openxmlformats-officedocument.wordprocessingml.settings+xml">
        <DigestMethod Algorithm="http://www.w3.org/2001/04/xmlenc#sha256"/>
        <DigestValue>T5vIPqYZvUzWrlggT0nbytfD96+mxTf+Y11ECDiMyVk=</DigestValue>
      </Reference>
      <Reference URI="/word/styles.xml?ContentType=application/vnd.openxmlformats-officedocument.wordprocessingml.styles+xml">
        <DigestMethod Algorithm="http://www.w3.org/2001/04/xmlenc#sha256"/>
        <DigestValue>SqdI7Ne+q3f1yYhNs+9W1gi0XOOG64eBkMR20lORdyM=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VyH5rPJc+6QZlJnBVCj0T9VaXmdBv2QQLaiGUbd36+4=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2024-11-19T11:53:32Z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{8576F099-7651-4BAB-8A35-85BF74D7FDC7}</SetupID>
          <SignatureText/>
          <SignatureImage>AQAAAGwAAAAAAAAAAAAAAHoAAAAXAAAAAAAAAAAAAADvCwAAUwIAACBFTUYAAAEABEgAAAwAAAABAAAAAAAAAAAAAAAAAAAAgAcAADgEAADdAQAADAEAAAAAAAAAAAAAAAAAAEhHBwDgFgQARgAAACwAAAAgAAAARU1GKwFAAQAcAAAAEAAAAAIQwNsBAAAAYAAAAGAAAABGAAAAMA8AACQPAABFTUYrIkAEAAwAAAAAAAAAHkAJAAwAAAAAAAAAJEABAAwAAAAAAAAAMEACABAAAAAEAAAAAACAPyFABwAMAAAAAAAAAAhAAAV8DgAAcA4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16.0.14326/23</OfficeVersion>
          <ApplicationVersion>16.0.14326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ԱՐՄԱՆ ԳԵՎՈՐԳՅԱՆ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2024-11-19T11:53:32Z</xd:SigningTime>
          <xd:SigningCertificate>
            <xd:Cert>
              <xd:CertDigest>
                <DigestMethod Algorithm="http://www.w3.org/2001/04/xmlenc#sha256"/>
                <DigestValue>DtdDC2N3Nnx4bIJ35wIh0P9xHHfKI3HB/m1I5GB+hMQ=</DigestValue>
              </xd:CertDigest>
              <xd:IssuerSerial>
                <X509IssuerName>CN=CA of RoA, SERIALNUMBER=1, O=EKENG CJSC, C=AM</X509IssuerName>
                <X509SerialNumber>2059423356835993021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4FE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MDGQb6ExkHAAAAABAAAAAoAAABMAAAAAAAAAAAAAAAAAAAA//////////9gAAAAMQA5AC4AMQAxAC4AMgAwADIANA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0AAABcAAAAAQAAAADAxkG+hMZBCgAAAFAAAAAPAAAATAAAAAAAAAAAAAAAAAAAAP//////////bAAAADEFUAVEBTEFRgUgADMFNQVOBUgFUAUzBUUFMQVGBQAACQAAAAgAAAAIAAAACQAAAAgAAAADAAAACAAAAAgAAAAI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</Object>
  <Object Id="idInvalidSigLnImg">AQAAAGwAAAAAAAAAAAAAAP8AAAB/AAAAAAAAAAAAAADYGAAAaQwAACBFTUYAAAEAiFU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XagAAAAcKDQcKDQcJDQ4WMShFrjFU1TJV1gECBAIDBAECBQoRKyZBowsTMQAAAAAAfqbJd6PIeqDCQFZ4JTd0Lk/HMVPSGy5uFiE4GypVJ0KnHjN9AAABF2oAAACcz+7S6ffb7fnC0t1haH0hMm8aLXIuT8ggOIwoRKslP58cK08AAAEAAAAAAMHg9P///////////+bm5k9SXjw/SzBRzTFU0y1NwSAyVzFGXwEBAhdq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0AAABcAAAAAQAAAADAxkG+hMZBCgAAAFAAAAAPAAAATAAAAAAAAAAAAAAAAAAAAP//////////bAAAADEFUAVEBTEFRgUgADMFNQVOBUgFUAUzBUUFMQVGBQAACQAAAAgAAAAIAAAACQAAAAgAAAADAAAACAAAAAgAAAAI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keywords>https://mul2-tavush.gov.am/tasks/404337/oneclick?token=8f4c1edb2a559b984da38f259ca6d453</cp:keywords>
  <cp:lastModifiedBy>MSI-PRO</cp:lastModifiedBy>
  <cp:revision>122</cp:revision>
  <cp:lastPrinted>2024-11-13T07:09:00Z</cp:lastPrinted>
  <dcterms:created xsi:type="dcterms:W3CDTF">2022-01-10T11:40:00Z</dcterms:created>
  <dcterms:modified xsi:type="dcterms:W3CDTF">2024-11-19T11:53:00Z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1590948218</vt:i4>
  </property>
</Properties>
</file>