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6D6F" w14:textId="77777777" w:rsidR="00BE5F62" w:rsidRPr="007310C3" w:rsidRDefault="00CC482C" w:rsidP="007310C3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7310C3">
        <w:rPr>
          <w:rFonts w:ascii="Sylfaen" w:hAnsi="Sylfaen"/>
          <w:b/>
          <w:szCs w:val="24"/>
        </w:rPr>
        <w:t>ОБЪЯВЛЕНИЕ</w:t>
      </w:r>
    </w:p>
    <w:p w14:paraId="1996F5DD" w14:textId="1790C418" w:rsidR="00EF6EC1" w:rsidRPr="007310C3" w:rsidRDefault="00335F28" w:rsidP="005C6017">
      <w:pPr>
        <w:widowControl w:val="0"/>
        <w:jc w:val="center"/>
        <w:rPr>
          <w:rFonts w:ascii="Sylfaen" w:hAnsi="Sylfaen" w:cs="Sylfaen"/>
          <w:b/>
          <w:szCs w:val="24"/>
        </w:rPr>
      </w:pPr>
      <w:r w:rsidRPr="007310C3">
        <w:rPr>
          <w:rFonts w:ascii="Sylfaen" w:hAnsi="Sylfaen"/>
          <w:b/>
          <w:szCs w:val="24"/>
        </w:rPr>
        <w:t xml:space="preserve">об </w:t>
      </w:r>
      <w:r w:rsidR="00B2138A" w:rsidRPr="007310C3">
        <w:rPr>
          <w:rFonts w:ascii="Sylfaen" w:hAnsi="Sylfaen"/>
          <w:b/>
          <w:szCs w:val="24"/>
        </w:rPr>
        <w:t>объявлении</w:t>
      </w:r>
      <w:r w:rsidRPr="007310C3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14:paraId="1EB7C371" w14:textId="15380BB1" w:rsidR="00EF6EC1" w:rsidRPr="007310C3" w:rsidRDefault="00EF6EC1" w:rsidP="005C6017">
      <w:pPr>
        <w:pStyle w:val="3"/>
        <w:keepNext w:val="0"/>
        <w:widowControl w:val="0"/>
        <w:ind w:firstLine="0"/>
        <w:rPr>
          <w:rFonts w:ascii="Sylfaen" w:hAnsi="Sylfaen"/>
          <w:sz w:val="24"/>
          <w:szCs w:val="24"/>
        </w:rPr>
      </w:pPr>
      <w:r w:rsidRPr="007310C3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7310C3" w:rsidRPr="006626EA">
        <w:rPr>
          <w:rFonts w:ascii="Sylfaen" w:hAnsi="Sylfaen"/>
          <w:bCs/>
          <w:sz w:val="22"/>
          <w:szCs w:val="22"/>
        </w:rPr>
        <w:t>«ԲԻ-ԳՀԱ</w:t>
      </w:r>
      <w:r w:rsidR="007310C3">
        <w:rPr>
          <w:rFonts w:ascii="Sylfaen" w:hAnsi="Sylfaen"/>
          <w:bCs/>
          <w:sz w:val="22"/>
          <w:szCs w:val="22"/>
        </w:rPr>
        <w:t>Պ</w:t>
      </w:r>
      <w:r w:rsidR="007310C3" w:rsidRPr="006626EA">
        <w:rPr>
          <w:rFonts w:ascii="Sylfaen" w:hAnsi="Sylfaen"/>
          <w:bCs/>
          <w:sz w:val="22"/>
          <w:szCs w:val="22"/>
        </w:rPr>
        <w:t>ՁԲ-2025</w:t>
      </w:r>
      <w:r w:rsidR="007310C3">
        <w:rPr>
          <w:rFonts w:ascii="Sylfaen" w:hAnsi="Sylfaen"/>
          <w:bCs/>
          <w:sz w:val="22"/>
          <w:szCs w:val="22"/>
        </w:rPr>
        <w:t>-</w:t>
      </w:r>
      <w:r w:rsidR="005C6017">
        <w:rPr>
          <w:rFonts w:ascii="Sylfaen" w:hAnsi="Sylfaen"/>
          <w:bCs/>
          <w:sz w:val="22"/>
          <w:szCs w:val="22"/>
          <w:lang w:val="hy-AM"/>
        </w:rPr>
        <w:t>12</w:t>
      </w:r>
      <w:r w:rsidR="007310C3" w:rsidRPr="006626EA">
        <w:rPr>
          <w:rFonts w:ascii="Sylfaen" w:hAnsi="Sylfaen"/>
          <w:bCs/>
          <w:sz w:val="22"/>
          <w:szCs w:val="22"/>
        </w:rPr>
        <w:t>»</w:t>
      </w:r>
    </w:p>
    <w:p w14:paraId="1F9DE19B" w14:textId="1979A563" w:rsidR="0012540C" w:rsidRPr="007310C3" w:rsidRDefault="007310C3" w:rsidP="00A92E4B">
      <w:pPr>
        <w:widowControl w:val="0"/>
        <w:rPr>
          <w:rFonts w:ascii="Sylfaen" w:hAnsi="Sylfaen" w:cs="Sylfaen"/>
          <w:sz w:val="16"/>
          <w:szCs w:val="16"/>
        </w:rPr>
      </w:pPr>
      <w:r w:rsidRPr="007310C3">
        <w:rPr>
          <w:rFonts w:ascii="Sylfaen" w:hAnsi="Sylfaen" w:hint="eastAsia"/>
          <w:bCs/>
          <w:szCs w:val="24"/>
        </w:rPr>
        <w:t>ИНСТИТУТ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БОТАНИКИ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НАН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РА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им</w:t>
      </w:r>
      <w:r w:rsidRPr="007310C3">
        <w:rPr>
          <w:rFonts w:ascii="Sylfaen" w:hAnsi="Sylfaen"/>
          <w:bCs/>
          <w:szCs w:val="24"/>
        </w:rPr>
        <w:t xml:space="preserve">. </w:t>
      </w:r>
      <w:r w:rsidRPr="007310C3">
        <w:rPr>
          <w:rFonts w:ascii="Sylfaen" w:hAnsi="Sylfaen" w:hint="eastAsia"/>
          <w:bCs/>
          <w:szCs w:val="24"/>
        </w:rPr>
        <w:t>А</w:t>
      </w:r>
      <w:r w:rsidRPr="007310C3">
        <w:rPr>
          <w:rFonts w:ascii="Sylfaen" w:hAnsi="Sylfaen"/>
          <w:bCs/>
          <w:szCs w:val="24"/>
        </w:rPr>
        <w:t xml:space="preserve">. </w:t>
      </w:r>
      <w:r w:rsidRPr="007310C3">
        <w:rPr>
          <w:rFonts w:ascii="Sylfaen" w:hAnsi="Sylfaen" w:hint="eastAsia"/>
          <w:bCs/>
          <w:szCs w:val="24"/>
        </w:rPr>
        <w:t>ТАХТАДЖЯНА</w:t>
      </w:r>
      <w:r w:rsidRPr="007310C3">
        <w:rPr>
          <w:rFonts w:ascii="Sylfaen" w:hAnsi="Sylfaen"/>
          <w:bCs/>
          <w:szCs w:val="24"/>
        </w:rPr>
        <w:t xml:space="preserve">" </w:t>
      </w:r>
      <w:r w:rsidRPr="007310C3">
        <w:rPr>
          <w:rFonts w:ascii="Sylfaen" w:hAnsi="Sylfaen" w:hint="eastAsia"/>
          <w:bCs/>
          <w:szCs w:val="24"/>
        </w:rPr>
        <w:t>ГНКО</w:t>
      </w:r>
      <w:r w:rsidR="00E05B2C" w:rsidRPr="007310C3">
        <w:rPr>
          <w:rFonts w:ascii="Sylfaen" w:hAnsi="Sylfaen"/>
          <w:szCs w:val="24"/>
        </w:rPr>
        <w:t xml:space="preserve"> </w:t>
      </w:r>
      <w:r w:rsidR="00D732C4" w:rsidRPr="007310C3">
        <w:rPr>
          <w:rFonts w:ascii="Sylfaen" w:hAnsi="Sylfaen"/>
          <w:szCs w:val="24"/>
        </w:rPr>
        <w:t xml:space="preserve">ниже представляет информацию об объявлении несостоявшейся </w:t>
      </w:r>
      <w:r w:rsidR="004E4619" w:rsidRPr="007310C3">
        <w:rPr>
          <w:rFonts w:ascii="Sylfaen" w:hAnsi="Sylfaen"/>
          <w:szCs w:val="24"/>
        </w:rPr>
        <w:t xml:space="preserve">процедуры </w:t>
      </w:r>
      <w:r w:rsidR="0012540C" w:rsidRPr="007310C3">
        <w:rPr>
          <w:rFonts w:ascii="Sylfaen" w:hAnsi="Sylfaen"/>
          <w:szCs w:val="24"/>
        </w:rPr>
        <w:t xml:space="preserve">закупки </w:t>
      </w:r>
      <w:r w:rsidR="00D732C4" w:rsidRPr="007310C3">
        <w:rPr>
          <w:rFonts w:ascii="Sylfaen" w:hAnsi="Sylfaen"/>
          <w:szCs w:val="24"/>
        </w:rPr>
        <w:t>по</w:t>
      </w:r>
      <w:r w:rsidR="00D14720" w:rsidRPr="007310C3">
        <w:rPr>
          <w:rFonts w:ascii="Sylfaen" w:hAnsi="Sylfaen"/>
          <w:szCs w:val="24"/>
        </w:rPr>
        <w:t>д</w:t>
      </w:r>
      <w:r w:rsidR="00D732C4" w:rsidRPr="007310C3">
        <w:rPr>
          <w:rFonts w:ascii="Sylfaen" w:hAnsi="Sylfaen"/>
          <w:szCs w:val="24"/>
        </w:rPr>
        <w:t xml:space="preserve"> код</w:t>
      </w:r>
      <w:r w:rsidR="00D14720" w:rsidRPr="007310C3">
        <w:rPr>
          <w:rFonts w:ascii="Sylfaen" w:hAnsi="Sylfaen"/>
          <w:szCs w:val="24"/>
        </w:rPr>
        <w:t>ом</w:t>
      </w:r>
      <w:r w:rsidR="00D732C4" w:rsidRPr="007310C3">
        <w:rPr>
          <w:rFonts w:ascii="Sylfaen" w:hAnsi="Sylfaen"/>
          <w:szCs w:val="24"/>
        </w:rPr>
        <w:t xml:space="preserve"> </w:t>
      </w:r>
      <w:r w:rsidRPr="006626EA">
        <w:rPr>
          <w:rFonts w:ascii="Sylfaen" w:hAnsi="Sylfaen"/>
          <w:b/>
          <w:bCs/>
          <w:sz w:val="22"/>
          <w:szCs w:val="22"/>
        </w:rPr>
        <w:t>«ԲԻ-ԳՀԱ</w:t>
      </w:r>
      <w:r>
        <w:rPr>
          <w:rFonts w:ascii="Sylfaen" w:hAnsi="Sylfaen"/>
          <w:b/>
          <w:bCs/>
          <w:sz w:val="22"/>
          <w:szCs w:val="22"/>
        </w:rPr>
        <w:t>Պ</w:t>
      </w:r>
      <w:r w:rsidRPr="006626EA">
        <w:rPr>
          <w:rFonts w:ascii="Sylfaen" w:hAnsi="Sylfaen"/>
          <w:b/>
          <w:bCs/>
          <w:sz w:val="22"/>
          <w:szCs w:val="22"/>
        </w:rPr>
        <w:t>ՁԲ-2025</w:t>
      </w:r>
      <w:r>
        <w:rPr>
          <w:rFonts w:ascii="Sylfaen" w:hAnsi="Sylfaen"/>
          <w:b/>
          <w:bCs/>
          <w:sz w:val="22"/>
          <w:szCs w:val="22"/>
        </w:rPr>
        <w:t>-</w:t>
      </w:r>
      <w:r w:rsidR="005C6017">
        <w:rPr>
          <w:rFonts w:ascii="Sylfaen" w:hAnsi="Sylfaen"/>
          <w:b/>
          <w:bCs/>
          <w:sz w:val="22"/>
          <w:szCs w:val="22"/>
          <w:lang w:val="hy-AM"/>
        </w:rPr>
        <w:t>12</w:t>
      </w:r>
      <w:r w:rsidRPr="006626EA">
        <w:rPr>
          <w:rFonts w:ascii="Sylfaen" w:hAnsi="Sylfaen"/>
          <w:b/>
          <w:bCs/>
          <w:sz w:val="22"/>
          <w:szCs w:val="22"/>
        </w:rPr>
        <w:t>»</w:t>
      </w:r>
      <w:r w:rsidR="0012540C" w:rsidRPr="007310C3">
        <w:rPr>
          <w:rFonts w:ascii="Sylfaen" w:hAnsi="Sylfaen"/>
          <w:szCs w:val="24"/>
        </w:rPr>
        <w:t>,</w:t>
      </w:r>
      <w:r w:rsidR="00D732C4" w:rsidRPr="007310C3">
        <w:rPr>
          <w:rFonts w:ascii="Sylfaen" w:hAnsi="Sylfaen"/>
          <w:szCs w:val="24"/>
        </w:rPr>
        <w:t xml:space="preserve"> организованной с целью приобретения </w:t>
      </w:r>
      <w:r w:rsidRPr="00A92E4B">
        <w:rPr>
          <w:rFonts w:ascii="Sylfaen" w:hAnsi="Sylfaen" w:hint="eastAsia"/>
          <w:b/>
          <w:bCs/>
          <w:szCs w:val="24"/>
        </w:rPr>
        <w:t>химические</w:t>
      </w:r>
      <w:r w:rsidRPr="00A92E4B">
        <w:rPr>
          <w:rFonts w:ascii="Sylfaen" w:hAnsi="Sylfaen"/>
          <w:b/>
          <w:bCs/>
          <w:szCs w:val="24"/>
        </w:rPr>
        <w:t xml:space="preserve"> </w:t>
      </w:r>
      <w:r w:rsidRPr="00A92E4B">
        <w:rPr>
          <w:rFonts w:ascii="Sylfaen" w:hAnsi="Sylfaen" w:hint="eastAsia"/>
          <w:b/>
          <w:bCs/>
          <w:szCs w:val="24"/>
        </w:rPr>
        <w:t>веществ</w:t>
      </w:r>
      <w:r w:rsidR="00A92E4B">
        <w:rPr>
          <w:rFonts w:ascii="Sylfaen" w:hAnsi="Sylfaen"/>
          <w:szCs w:val="24"/>
          <w:lang w:val="hy-AM"/>
        </w:rPr>
        <w:t xml:space="preserve"> </w:t>
      </w:r>
      <w:r w:rsidR="000021D5" w:rsidRPr="007310C3">
        <w:rPr>
          <w:rFonts w:ascii="Sylfaen" w:hAnsi="Sylfaen"/>
          <w:szCs w:val="24"/>
        </w:rPr>
        <w:t>для своих нужд:</w:t>
      </w:r>
      <w:r w:rsidR="0012540C" w:rsidRPr="007310C3">
        <w:rPr>
          <w:rFonts w:ascii="Sylfaen" w:hAnsi="Sylfaen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1987"/>
        <w:gridCol w:w="2945"/>
        <w:gridCol w:w="2110"/>
        <w:gridCol w:w="2057"/>
      </w:tblGrid>
      <w:tr w:rsidR="00A72AAE" w:rsidRPr="007310C3" w14:paraId="4110806A" w14:textId="77777777" w:rsidTr="007310C3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06E4C730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1BA21AE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AACE41" w14:textId="77777777" w:rsidR="005E0856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FB75660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77974A6" w14:textId="77777777" w:rsidR="00A72AAE" w:rsidRPr="007310C3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97CBAA0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C6017" w:rsidRPr="007310C3" w14:paraId="324966E6" w14:textId="77777777" w:rsidTr="007310C3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11B38C0" w14:textId="799B2EA4" w:rsidR="005C6017" w:rsidRPr="005C6017" w:rsidRDefault="005C6017" w:rsidP="005C601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C5CFA35" w14:textId="1753C7A8" w:rsidR="005C6017" w:rsidRPr="007310C3" w:rsidRDefault="005C6017" w:rsidP="005C601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816FE7">
              <w:rPr>
                <w:rFonts w:ascii="Sylfaen" w:hAnsi="Sylfaen"/>
                <w:sz w:val="18"/>
                <w:szCs w:val="18"/>
                <w:lang w:val="af-ZA"/>
              </w:rPr>
              <w:t>Коробка для флаконов объемом 1,5-2 мл</w:t>
            </w:r>
          </w:p>
        </w:tc>
        <w:tc>
          <w:tcPr>
            <w:tcW w:w="3119" w:type="dxa"/>
            <w:shd w:val="clear" w:color="auto" w:fill="auto"/>
          </w:tcPr>
          <w:p w14:paraId="15F7C901" w14:textId="7A57AB75" w:rsidR="005C6017" w:rsidRPr="007310C3" w:rsidRDefault="005C6017" w:rsidP="005C6017">
            <w:pPr>
              <w:widowControl w:val="0"/>
              <w:spacing w:after="120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DE6E7AE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7E52E083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4C7C0DC8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4E2985CD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9FEE2A4" w14:textId="035C766F" w:rsidR="005C6017" w:rsidRPr="007310C3" w:rsidRDefault="005C6017" w:rsidP="005C601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6017" w:rsidRPr="007310C3" w14:paraId="48716EA9" w14:textId="77777777" w:rsidTr="007310C3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4FD5DAC" w14:textId="51593147" w:rsidR="005C6017" w:rsidRPr="005C6017" w:rsidRDefault="005C6017" w:rsidP="005C6017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6FF5A56" w14:textId="041F3C38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816FE7">
              <w:rPr>
                <w:rFonts w:ascii="Sylfaen" w:hAnsi="Sylfaen"/>
                <w:sz w:val="18"/>
                <w:szCs w:val="18"/>
                <w:lang w:val="af-ZA"/>
              </w:rPr>
              <w:t>Микроцентрифужные пробирки объемом 2 мл с завинчивающейся крышкой и латексными наконечниками для пипеток Пастера</w:t>
            </w:r>
          </w:p>
        </w:tc>
        <w:tc>
          <w:tcPr>
            <w:tcW w:w="3119" w:type="dxa"/>
            <w:shd w:val="clear" w:color="auto" w:fill="auto"/>
          </w:tcPr>
          <w:p w14:paraId="4D3980B0" w14:textId="10599C52" w:rsidR="005C6017" w:rsidRPr="007310C3" w:rsidRDefault="005C6017" w:rsidP="005C6017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308E347B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A802D1F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024FE152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320ACBE9" w14:textId="4D83BF36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33D79AB" w14:textId="76B8C41B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6017" w:rsidRPr="007310C3" w14:paraId="2A89BDA7" w14:textId="77777777" w:rsidTr="007310C3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2AF258E" w14:textId="65C4599E" w:rsidR="005C6017" w:rsidRPr="005C6017" w:rsidRDefault="005C6017" w:rsidP="005C6017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440A275" w14:textId="3D55EF0F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816FE7">
              <w:rPr>
                <w:rFonts w:ascii="Sylfaen" w:hAnsi="Sylfaen"/>
                <w:sz w:val="18"/>
                <w:szCs w:val="18"/>
                <w:lang w:val="af-ZA"/>
              </w:rPr>
              <w:t>латексные наконечники для пипеток Пастера</w:t>
            </w:r>
          </w:p>
        </w:tc>
        <w:tc>
          <w:tcPr>
            <w:tcW w:w="3119" w:type="dxa"/>
            <w:shd w:val="clear" w:color="auto" w:fill="auto"/>
          </w:tcPr>
          <w:p w14:paraId="4EA55598" w14:textId="58CEB028" w:rsidR="005C6017" w:rsidRPr="007310C3" w:rsidRDefault="005C6017" w:rsidP="005C6017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24B4BD7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2DA9640D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5670249B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37D1820F" w14:textId="27393F01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B774B1E" w14:textId="145DEF02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6017" w:rsidRPr="007310C3" w14:paraId="2F4A5101" w14:textId="77777777" w:rsidTr="007310C3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278B7C7D" w14:textId="38AEE0A9" w:rsidR="005C6017" w:rsidRPr="005C6017" w:rsidRDefault="005C6017" w:rsidP="005C6017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D33860D" w14:textId="24C0ED90" w:rsidR="005C6017" w:rsidRPr="007310C3" w:rsidRDefault="005C6017" w:rsidP="005C6017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816FE7">
              <w:rPr>
                <w:rFonts w:ascii="Sylfaen" w:hAnsi="Sylfaen"/>
                <w:sz w:val="18"/>
                <w:szCs w:val="18"/>
                <w:lang w:val="af-ZA"/>
              </w:rPr>
              <w:t>Пипетки Пастера</w:t>
            </w:r>
          </w:p>
        </w:tc>
        <w:tc>
          <w:tcPr>
            <w:tcW w:w="3119" w:type="dxa"/>
            <w:shd w:val="clear" w:color="auto" w:fill="auto"/>
          </w:tcPr>
          <w:p w14:paraId="2CAA74DE" w14:textId="0C48DB7B" w:rsidR="005C6017" w:rsidRPr="007310C3" w:rsidRDefault="005C6017" w:rsidP="005C6017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A32C408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6897495C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0EE64230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225241D1" w14:textId="3285F744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8B3A83F" w14:textId="2B44680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6017" w:rsidRPr="007310C3" w14:paraId="37FBD3B8" w14:textId="77777777" w:rsidTr="007310C3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F3AEB65" w14:textId="27ED7A34" w:rsidR="005C6017" w:rsidRPr="005C6017" w:rsidRDefault="005C6017" w:rsidP="005C6017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2653ADD" w14:textId="5C675C4B" w:rsidR="005C6017" w:rsidRPr="007310C3" w:rsidRDefault="005C6017" w:rsidP="005C6017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816FE7">
              <w:rPr>
                <w:rFonts w:ascii="Sylfaen" w:hAnsi="Sylfaen"/>
                <w:sz w:val="18"/>
                <w:szCs w:val="18"/>
                <w:lang w:val="af-ZA"/>
              </w:rPr>
              <w:t>изопропиловый спирт 100% 2,5 литра</w:t>
            </w:r>
          </w:p>
        </w:tc>
        <w:tc>
          <w:tcPr>
            <w:tcW w:w="3119" w:type="dxa"/>
            <w:shd w:val="clear" w:color="auto" w:fill="auto"/>
          </w:tcPr>
          <w:p w14:paraId="708FFA76" w14:textId="77777777" w:rsidR="005C6017" w:rsidRPr="007310C3" w:rsidRDefault="005C6017" w:rsidP="005C6017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4D6C6EB9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3E087FF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67CE24D7" w14:textId="77777777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5E887A53" w14:textId="6A6838D3" w:rsidR="005C6017" w:rsidRPr="007310C3" w:rsidRDefault="005C6017" w:rsidP="005C601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4C9ACED" w14:textId="3B58E5FF" w:rsidR="005C6017" w:rsidRPr="00274747" w:rsidRDefault="005C6017" w:rsidP="005C6017">
            <w:pPr>
              <w:widowControl w:val="0"/>
              <w:jc w:val="center"/>
              <w:rPr>
                <w:rFonts w:ascii="Sylfaen" w:hAnsi="Sylfaen" w:hint="eastAsia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</w:tbl>
    <w:p w14:paraId="2F1665D1" w14:textId="77777777" w:rsidR="004E5E4C" w:rsidRPr="007310C3" w:rsidRDefault="004E5E4C" w:rsidP="005C6017">
      <w:pPr>
        <w:widowControl w:val="0"/>
        <w:ind w:firstLine="709"/>
        <w:jc w:val="both"/>
        <w:rPr>
          <w:rFonts w:ascii="Sylfaen" w:hAnsi="Sylfaen" w:cs="Sylfaen"/>
          <w:szCs w:val="24"/>
        </w:rPr>
      </w:pPr>
      <w:r w:rsidRPr="007310C3">
        <w:rPr>
          <w:rFonts w:ascii="Sylfaen" w:hAnsi="Sylfaen" w:cs="Sylfaen"/>
          <w:szCs w:val="24"/>
        </w:rPr>
        <w:t xml:space="preserve">Согласно статье 10 Закона РА ”О закупках", </w:t>
      </w:r>
      <w:r w:rsidR="004F02EF" w:rsidRPr="007310C3">
        <w:rPr>
          <w:rFonts w:ascii="Sylfaen" w:hAnsi="Sylfaen"/>
          <w:szCs w:val="24"/>
        </w:rPr>
        <w:t>в качестве периода</w:t>
      </w:r>
      <w:r w:rsidR="004F02EF" w:rsidRPr="007310C3">
        <w:rPr>
          <w:rFonts w:ascii="Sylfaen" w:hAnsi="Sylfaen" w:cs="Courier New"/>
          <w:szCs w:val="24"/>
          <w:lang w:val="en-US"/>
        </w:rPr>
        <w:t> </w:t>
      </w:r>
      <w:r w:rsidR="004F02EF" w:rsidRPr="007310C3">
        <w:rPr>
          <w:rFonts w:ascii="Sylfaen" w:hAnsi="Sylfaen"/>
          <w:szCs w:val="24"/>
        </w:rPr>
        <w:t>ожидания устанавливается период времени со дня, следующего за днем</w:t>
      </w:r>
      <w:r w:rsidR="004F02EF" w:rsidRPr="007310C3">
        <w:rPr>
          <w:rFonts w:ascii="Sylfaen" w:hAnsi="Sylfaen" w:cs="Courier New"/>
          <w:szCs w:val="24"/>
          <w:lang w:val="en-US"/>
        </w:rPr>
        <w:t> </w:t>
      </w:r>
      <w:r w:rsidR="004F02EF" w:rsidRPr="007310C3">
        <w:rPr>
          <w:rFonts w:ascii="Sylfaen" w:hAnsi="Sylfaen"/>
          <w:spacing w:val="-6"/>
          <w:szCs w:val="24"/>
        </w:rPr>
        <w:t>опубликования настоящего объявления, до __-го календарного дня включительно.</w:t>
      </w:r>
      <w:r w:rsidR="004939A8" w:rsidRPr="007310C3">
        <w:rPr>
          <w:rFonts w:ascii="Sylfaen" w:hAnsi="Sylfaen"/>
          <w:spacing w:val="-6"/>
          <w:szCs w:val="24"/>
        </w:rPr>
        <w:t>*</w:t>
      </w:r>
    </w:p>
    <w:p w14:paraId="094CCAC9" w14:textId="77777777" w:rsidR="004E4619" w:rsidRPr="007310C3" w:rsidRDefault="002C44C4" w:rsidP="005C6017">
      <w:pPr>
        <w:widowControl w:val="0"/>
        <w:jc w:val="both"/>
        <w:rPr>
          <w:rFonts w:ascii="Sylfaen" w:hAnsi="Sylfaen"/>
          <w:spacing w:val="6"/>
          <w:szCs w:val="24"/>
        </w:rPr>
      </w:pPr>
      <w:r w:rsidRPr="007310C3">
        <w:rPr>
          <w:rFonts w:ascii="Sylfaen" w:hAnsi="Sylfaen"/>
          <w:spacing w:val="6"/>
          <w:szCs w:val="24"/>
        </w:rPr>
        <w:t>Для получения дополнительной информации, связанной с настоящи</w:t>
      </w:r>
      <w:r w:rsidR="004E4619" w:rsidRPr="007310C3">
        <w:rPr>
          <w:rFonts w:ascii="Sylfaen" w:hAnsi="Sylfaen"/>
          <w:spacing w:val="6"/>
          <w:szCs w:val="24"/>
        </w:rPr>
        <w:t xml:space="preserve">м </w:t>
      </w:r>
    </w:p>
    <w:p w14:paraId="620C476A" w14:textId="6B9B21E1" w:rsidR="004E4619" w:rsidRPr="007310C3" w:rsidRDefault="004E4619" w:rsidP="005C6017">
      <w:pPr>
        <w:widowControl w:val="0"/>
        <w:jc w:val="both"/>
        <w:rPr>
          <w:rFonts w:ascii="Sylfaen" w:hAnsi="Sylfaen"/>
          <w:szCs w:val="24"/>
        </w:rPr>
      </w:pPr>
      <w:r w:rsidRPr="007310C3">
        <w:rPr>
          <w:rFonts w:ascii="Sylfaen" w:hAnsi="Sylfaen"/>
          <w:szCs w:val="24"/>
        </w:rPr>
        <w:t>объявлением, можно обратиться</w:t>
      </w:r>
      <w:r w:rsidR="0006419E" w:rsidRPr="007310C3">
        <w:rPr>
          <w:rFonts w:ascii="Sylfaen" w:hAnsi="Sylfaen"/>
          <w:szCs w:val="24"/>
        </w:rPr>
        <w:t xml:space="preserve"> </w:t>
      </w:r>
      <w:r w:rsidR="002C44C4" w:rsidRPr="007310C3">
        <w:rPr>
          <w:rFonts w:ascii="Sylfaen" w:hAnsi="Sylfaen"/>
          <w:szCs w:val="24"/>
        </w:rPr>
        <w:t xml:space="preserve">к координатору </w:t>
      </w:r>
      <w:r w:rsidR="007310C3" w:rsidRPr="006626EA">
        <w:rPr>
          <w:rFonts w:ascii="Sylfaen" w:hAnsi="Sylfaen"/>
          <w:sz w:val="22"/>
          <w:szCs w:val="22"/>
        </w:rPr>
        <w:t>Ашот</w:t>
      </w:r>
      <w:r w:rsidR="007310C3">
        <w:rPr>
          <w:rFonts w:ascii="Sylfaen" w:hAnsi="Sylfaen"/>
          <w:sz w:val="22"/>
          <w:szCs w:val="22"/>
        </w:rPr>
        <w:t>у</w:t>
      </w:r>
      <w:r w:rsidR="007310C3" w:rsidRPr="006626EA">
        <w:rPr>
          <w:rFonts w:ascii="Sylfaen" w:hAnsi="Sylfaen"/>
          <w:sz w:val="22"/>
          <w:szCs w:val="22"/>
        </w:rPr>
        <w:t xml:space="preserve"> Мартиросян</w:t>
      </w:r>
      <w:r w:rsidR="007310C3">
        <w:rPr>
          <w:rFonts w:ascii="Sylfaen" w:hAnsi="Sylfaen"/>
          <w:sz w:val="22"/>
          <w:szCs w:val="22"/>
        </w:rPr>
        <w:t>у</w:t>
      </w:r>
    </w:p>
    <w:p w14:paraId="3E5FF905" w14:textId="63C652A3" w:rsidR="002C44C4" w:rsidRPr="007310C3" w:rsidRDefault="002C44C4" w:rsidP="005C6017">
      <w:pPr>
        <w:widowControl w:val="0"/>
        <w:jc w:val="both"/>
        <w:rPr>
          <w:rFonts w:ascii="Sylfaen" w:hAnsi="Sylfaen" w:cs="Sylfaen"/>
          <w:szCs w:val="24"/>
        </w:rPr>
      </w:pPr>
      <w:r w:rsidRPr="007310C3">
        <w:rPr>
          <w:rFonts w:ascii="Sylfaen" w:hAnsi="Sylfaen"/>
          <w:szCs w:val="24"/>
        </w:rPr>
        <w:t>закупок по</w:t>
      </w:r>
      <w:r w:rsidR="00D14720" w:rsidRPr="007310C3">
        <w:rPr>
          <w:rFonts w:ascii="Sylfaen" w:hAnsi="Sylfaen"/>
          <w:szCs w:val="24"/>
        </w:rPr>
        <w:t>д</w:t>
      </w:r>
      <w:r w:rsidRPr="007310C3">
        <w:rPr>
          <w:rFonts w:ascii="Sylfaen" w:hAnsi="Sylfaen"/>
          <w:szCs w:val="24"/>
        </w:rPr>
        <w:t xml:space="preserve"> код</w:t>
      </w:r>
      <w:r w:rsidR="00D14720" w:rsidRPr="007310C3">
        <w:rPr>
          <w:rFonts w:ascii="Sylfaen" w:hAnsi="Sylfaen"/>
          <w:szCs w:val="24"/>
        </w:rPr>
        <w:t>ом</w:t>
      </w:r>
      <w:r w:rsidR="004E4619" w:rsidRPr="007310C3">
        <w:rPr>
          <w:rFonts w:ascii="Sylfaen" w:hAnsi="Sylfaen"/>
          <w:szCs w:val="24"/>
        </w:rPr>
        <w:t xml:space="preserve"> </w:t>
      </w:r>
      <w:r w:rsidR="00A92E4B" w:rsidRPr="007310C3">
        <w:rPr>
          <w:rFonts w:ascii="Sylfaen" w:hAnsi="Sylfaen"/>
          <w:szCs w:val="24"/>
        </w:rPr>
        <w:t xml:space="preserve">кодом </w:t>
      </w:r>
      <w:r w:rsidR="00A92E4B" w:rsidRPr="006626EA">
        <w:rPr>
          <w:rFonts w:ascii="Sylfaen" w:hAnsi="Sylfaen"/>
          <w:b/>
          <w:bCs/>
          <w:sz w:val="22"/>
          <w:szCs w:val="22"/>
        </w:rPr>
        <w:t>«ԲԻ-ԳՀԱ</w:t>
      </w:r>
      <w:r w:rsidR="00A92E4B">
        <w:rPr>
          <w:rFonts w:ascii="Sylfaen" w:hAnsi="Sylfaen"/>
          <w:b/>
          <w:bCs/>
          <w:sz w:val="22"/>
          <w:szCs w:val="22"/>
        </w:rPr>
        <w:t>Պ</w:t>
      </w:r>
      <w:r w:rsidR="00A92E4B" w:rsidRPr="006626EA">
        <w:rPr>
          <w:rFonts w:ascii="Sylfaen" w:hAnsi="Sylfaen"/>
          <w:b/>
          <w:bCs/>
          <w:sz w:val="22"/>
          <w:szCs w:val="22"/>
        </w:rPr>
        <w:t>ՁԲ-2025</w:t>
      </w:r>
      <w:r w:rsidR="00A92E4B">
        <w:rPr>
          <w:rFonts w:ascii="Sylfaen" w:hAnsi="Sylfaen"/>
          <w:b/>
          <w:bCs/>
          <w:sz w:val="22"/>
          <w:szCs w:val="22"/>
        </w:rPr>
        <w:t>-</w:t>
      </w:r>
      <w:r w:rsidR="005C6017">
        <w:rPr>
          <w:rFonts w:ascii="Sylfaen" w:hAnsi="Sylfaen"/>
          <w:b/>
          <w:bCs/>
          <w:sz w:val="22"/>
          <w:szCs w:val="22"/>
          <w:lang w:val="hy-AM"/>
        </w:rPr>
        <w:t>12</w:t>
      </w:r>
      <w:r w:rsidR="00A92E4B" w:rsidRPr="006626EA">
        <w:rPr>
          <w:rFonts w:ascii="Sylfaen" w:hAnsi="Sylfaen"/>
          <w:b/>
          <w:bCs/>
          <w:sz w:val="22"/>
          <w:szCs w:val="22"/>
        </w:rPr>
        <w:t>»</w:t>
      </w:r>
    </w:p>
    <w:p w14:paraId="0D91E500" w14:textId="590A96F5" w:rsidR="002C44C4" w:rsidRPr="007310C3" w:rsidRDefault="002C44C4" w:rsidP="005C6017">
      <w:pPr>
        <w:widowControl w:val="0"/>
        <w:jc w:val="both"/>
        <w:rPr>
          <w:rFonts w:ascii="Sylfaen" w:hAnsi="Sylfaen"/>
          <w:b/>
          <w:szCs w:val="24"/>
        </w:rPr>
      </w:pPr>
      <w:r w:rsidRPr="007310C3">
        <w:rPr>
          <w:rFonts w:ascii="Sylfaen" w:hAnsi="Sylfaen"/>
          <w:szCs w:val="24"/>
        </w:rPr>
        <w:t>Телефон</w:t>
      </w:r>
      <w:r w:rsidR="00F3522D" w:rsidRPr="007310C3">
        <w:rPr>
          <w:rFonts w:ascii="Sylfaen" w:hAnsi="Sylfaen"/>
          <w:szCs w:val="24"/>
        </w:rPr>
        <w:t>:</w:t>
      </w:r>
      <w:r w:rsidRPr="007310C3">
        <w:rPr>
          <w:rFonts w:ascii="Sylfaen" w:hAnsi="Sylfaen"/>
          <w:szCs w:val="24"/>
        </w:rPr>
        <w:t xml:space="preserve"> </w:t>
      </w:r>
      <w:r w:rsidR="007310C3">
        <w:rPr>
          <w:rFonts w:ascii="Sylfaen" w:hAnsi="Sylfaen"/>
          <w:szCs w:val="24"/>
        </w:rPr>
        <w:t>+374 94 44 30 33</w:t>
      </w:r>
      <w:r w:rsidR="004E4619" w:rsidRPr="007310C3">
        <w:rPr>
          <w:rFonts w:ascii="Sylfaen" w:hAnsi="Sylfaen"/>
          <w:szCs w:val="24"/>
        </w:rPr>
        <w:t xml:space="preserve"> </w:t>
      </w:r>
    </w:p>
    <w:p w14:paraId="310AF88F" w14:textId="73ED81BE" w:rsidR="002C44C4" w:rsidRPr="00A92E4B" w:rsidRDefault="002C44C4" w:rsidP="005C6017">
      <w:pPr>
        <w:widowControl w:val="0"/>
        <w:jc w:val="both"/>
        <w:rPr>
          <w:rFonts w:ascii="Sylfaen" w:hAnsi="Sylfaen"/>
          <w:szCs w:val="24"/>
        </w:rPr>
      </w:pPr>
      <w:r w:rsidRPr="007310C3">
        <w:rPr>
          <w:rFonts w:ascii="Sylfaen" w:hAnsi="Sylfaen"/>
          <w:szCs w:val="24"/>
        </w:rPr>
        <w:t>Электронная почта</w:t>
      </w:r>
      <w:r w:rsidR="00F3522D" w:rsidRPr="007310C3">
        <w:rPr>
          <w:rFonts w:ascii="Sylfaen" w:hAnsi="Sylfaen"/>
          <w:szCs w:val="24"/>
        </w:rPr>
        <w:t>:</w:t>
      </w:r>
      <w:r w:rsidRPr="007310C3">
        <w:rPr>
          <w:rFonts w:ascii="Sylfaen" w:hAnsi="Sylfaen"/>
          <w:szCs w:val="24"/>
        </w:rPr>
        <w:t xml:space="preserve"> </w:t>
      </w:r>
      <w:hyperlink r:id="rId7" w:history="1">
        <w:r w:rsidR="00A92E4B" w:rsidRPr="00564018">
          <w:rPr>
            <w:rStyle w:val="ae"/>
            <w:rFonts w:ascii="Sylfaen" w:hAnsi="Sylfaen"/>
            <w:szCs w:val="24"/>
            <w:lang w:val="en-US"/>
          </w:rPr>
          <w:t>ashot</w:t>
        </w:r>
        <w:r w:rsidR="00A92E4B" w:rsidRPr="00564018">
          <w:rPr>
            <w:rStyle w:val="ae"/>
            <w:rFonts w:ascii="Sylfaen" w:hAnsi="Sylfaen"/>
            <w:szCs w:val="24"/>
          </w:rPr>
          <w:t>029@</w:t>
        </w:r>
        <w:r w:rsidR="00A92E4B" w:rsidRPr="00564018">
          <w:rPr>
            <w:rStyle w:val="ae"/>
            <w:rFonts w:ascii="Sylfaen" w:hAnsi="Sylfaen"/>
            <w:szCs w:val="24"/>
            <w:lang w:val="en-US"/>
          </w:rPr>
          <w:t>mail</w:t>
        </w:r>
        <w:r w:rsidR="00A92E4B" w:rsidRPr="00564018">
          <w:rPr>
            <w:rStyle w:val="ae"/>
            <w:rFonts w:ascii="Sylfaen" w:hAnsi="Sylfaen"/>
            <w:szCs w:val="24"/>
          </w:rPr>
          <w:t>.</w:t>
        </w:r>
        <w:r w:rsidR="00A92E4B" w:rsidRPr="00564018">
          <w:rPr>
            <w:rStyle w:val="ae"/>
            <w:rFonts w:ascii="Sylfaen" w:hAnsi="Sylfaen"/>
            <w:szCs w:val="24"/>
            <w:lang w:val="en-US"/>
          </w:rPr>
          <w:t>ru</w:t>
        </w:r>
      </w:hyperlink>
      <w:r w:rsidR="00A92E4B" w:rsidRPr="00A92E4B">
        <w:rPr>
          <w:rFonts w:ascii="Sylfaen" w:hAnsi="Sylfaen"/>
          <w:szCs w:val="24"/>
        </w:rPr>
        <w:t xml:space="preserve"> </w:t>
      </w:r>
    </w:p>
    <w:p w14:paraId="303F55A9" w14:textId="4CB9AE9B" w:rsidR="00E51856" w:rsidRPr="007310C3" w:rsidRDefault="002C44C4" w:rsidP="005C6017">
      <w:pPr>
        <w:pStyle w:val="32"/>
        <w:widowControl w:val="0"/>
        <w:ind w:firstLine="0"/>
        <w:rPr>
          <w:rFonts w:ascii="Sylfaen" w:hAnsi="Sylfaen"/>
          <w:b w:val="0"/>
          <w:i w:val="0"/>
          <w:sz w:val="24"/>
          <w:szCs w:val="24"/>
          <w:u w:val="none"/>
        </w:rPr>
      </w:pPr>
      <w:r w:rsidRPr="007310C3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7310C3" w:rsidRPr="007310C3">
        <w:rPr>
          <w:rFonts w:ascii="Sylfaen" w:hAnsi="Sylfaen"/>
          <w:b w:val="0"/>
          <w:i w:val="0"/>
          <w:sz w:val="24"/>
          <w:szCs w:val="24"/>
          <w:u w:val="none"/>
        </w:rPr>
        <w:t>"</w:t>
      </w:r>
      <w:r w:rsidR="007310C3">
        <w:rPr>
          <w:rFonts w:ascii="Sylfaen" w:hAnsi="Sylfaen"/>
          <w:b w:val="0"/>
          <w:i w:val="0"/>
          <w:sz w:val="24"/>
          <w:szCs w:val="24"/>
          <w:u w:val="none"/>
        </w:rPr>
        <w:t xml:space="preserve"> 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ИНСТИТУТ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БОТАНИКИ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НАН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РА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им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.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А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.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ТАХТАДЖЯНА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"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ГНКО</w:t>
      </w:r>
    </w:p>
    <w:p w14:paraId="31A2083A" w14:textId="77777777" w:rsidR="0006419E" w:rsidRPr="007310C3" w:rsidRDefault="0006419E">
      <w:pPr>
        <w:pStyle w:val="32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</w:rPr>
      </w:pPr>
    </w:p>
    <w:sectPr w:rsidR="0006419E" w:rsidRPr="007310C3" w:rsidSect="002F2FEC">
      <w:footerReference w:type="even" r:id="rId8"/>
      <w:footerReference w:type="default" r:id="rId9"/>
      <w:pgSz w:w="11906" w:h="16838"/>
      <w:pgMar w:top="56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5656" w14:textId="77777777" w:rsidR="00BA5F72" w:rsidRDefault="00BA5F72">
      <w:r>
        <w:separator/>
      </w:r>
    </w:p>
  </w:endnote>
  <w:endnote w:type="continuationSeparator" w:id="0">
    <w:p w14:paraId="0DB89628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FF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CE7777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E9BB7E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565D" w14:textId="77777777" w:rsidR="00BA5F72" w:rsidRDefault="00BA5F72">
      <w:r>
        <w:separator/>
      </w:r>
    </w:p>
  </w:footnote>
  <w:footnote w:type="continuationSeparator" w:id="0">
    <w:p w14:paraId="39C23279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4747"/>
    <w:rsid w:val="002827E6"/>
    <w:rsid w:val="002955FD"/>
    <w:rsid w:val="002A5B15"/>
    <w:rsid w:val="002C44C4"/>
    <w:rsid w:val="002C5839"/>
    <w:rsid w:val="002C60EF"/>
    <w:rsid w:val="002D17BB"/>
    <w:rsid w:val="002D68D0"/>
    <w:rsid w:val="002F2FEC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017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10C3"/>
    <w:rsid w:val="00732DF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0325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2E4B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5C19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EB3F15C"/>
  <w15:docId w15:val="{9D6C6B4C-04DA-4EBD-8CEA-6C648162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0C3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Unresolved Mention"/>
    <w:basedOn w:val="a0"/>
    <w:uiPriority w:val="99"/>
    <w:semiHidden/>
    <w:unhideWhenUsed/>
    <w:rsid w:val="00A92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hot02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2012-06-13T06:43:00Z</cp:lastPrinted>
  <dcterms:created xsi:type="dcterms:W3CDTF">2025-07-16T05:27:00Z</dcterms:created>
  <dcterms:modified xsi:type="dcterms:W3CDTF">2025-08-26T19:21:00Z</dcterms:modified>
</cp:coreProperties>
</file>