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1C7E47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97DE1">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370F9">
        <w:rPr>
          <w:rFonts w:ascii="GHEA Grapalat" w:hAnsi="GHEA Grapalat"/>
          <w:i w:val="0"/>
          <w:lang w:val="hy-AM"/>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w:t>
      </w:r>
      <w:r w:rsidR="00E97DE1">
        <w:rPr>
          <w:rFonts w:ascii="GHEA Grapalat" w:hAnsi="GHEA Grapalat"/>
          <w:i w:val="0"/>
          <w:lang w:val="hy-AM"/>
        </w:rPr>
        <w:t>1</w:t>
      </w:r>
      <w:r w:rsidR="002370F9">
        <w:rPr>
          <w:rFonts w:ascii="GHEA Grapalat" w:hAnsi="GHEA Grapalat"/>
          <w:i w:val="0"/>
          <w:lang w:val="hy-AM"/>
        </w:rPr>
        <w:t>3</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724CA58"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A64EC">
        <w:rPr>
          <w:rFonts w:ascii="GHEA Grapalat" w:hAnsi="GHEA Grapalat"/>
          <w:b/>
          <w:i w:val="0"/>
          <w:lang w:val="af-ZA"/>
        </w:rPr>
        <w:t>ԳԳՀ</w:t>
      </w:r>
      <w:r w:rsidR="006538B6" w:rsidRPr="006538B6">
        <w:rPr>
          <w:rFonts w:ascii="GHEA Grapalat" w:hAnsi="GHEA Grapalat"/>
          <w:b/>
          <w:i w:val="0"/>
          <w:lang w:val="af-ZA"/>
        </w:rPr>
        <w:t>-ԳՀԱՊՁԲ-26/</w:t>
      </w:r>
      <w:r w:rsidR="00E97DE1">
        <w:rPr>
          <w:rFonts w:ascii="GHEA Grapalat" w:hAnsi="GHEA Grapalat"/>
          <w:b/>
          <w:i w:val="0"/>
          <w:lang w:val="af-ZA"/>
        </w:rPr>
        <w:t>1</w:t>
      </w:r>
      <w:r w:rsidR="002370F9">
        <w:rPr>
          <w:rFonts w:ascii="GHEA Grapalat" w:hAnsi="GHEA Grapalat"/>
          <w:b/>
          <w:i w:val="0"/>
          <w:lang w:val="hy-AM"/>
        </w:rPr>
        <w:t>3</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AF393D" w14:textId="741C39E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Պատվիրատուն` </w:t>
      </w:r>
      <w:bookmarkStart w:id="0" w:name="_Hlk231562056"/>
      <w:r w:rsidRPr="00DD1E8B">
        <w:rPr>
          <w:rFonts w:ascii="GHEA Grapalat" w:eastAsia="Calibri" w:hAnsi="GHEA Grapalat" w:cs="Sylfaen"/>
          <w:lang w:val="hy-AM"/>
        </w:rPr>
        <w:t>«</w:t>
      </w:r>
      <w:r w:rsidRPr="00DD1E8B">
        <w:rPr>
          <w:rFonts w:ascii="GHEA Grapalat" w:hAnsi="GHEA Grapalat"/>
          <w:sz w:val="20"/>
          <w:szCs w:val="20"/>
          <w:lang w:val="af-ZA"/>
        </w:rPr>
        <w:t>Գեղարդ» գիտավերլուծական հիմնադրամ</w:t>
      </w:r>
      <w:bookmarkEnd w:id="0"/>
      <w:r w:rsidRPr="00DD1E8B">
        <w:rPr>
          <w:rFonts w:ascii="GHEA Grapalat" w:hAnsi="GHEA Grapalat"/>
          <w:sz w:val="20"/>
          <w:szCs w:val="20"/>
          <w:lang w:val="af-ZA"/>
        </w:rPr>
        <w:t xml:space="preserve">ը, որը գտնվում է </w:t>
      </w:r>
      <w:r>
        <w:rPr>
          <w:rFonts w:ascii="GHEA Grapalat" w:hAnsi="GHEA Grapalat"/>
          <w:sz w:val="20"/>
          <w:szCs w:val="20"/>
          <w:lang w:val="af-ZA"/>
        </w:rPr>
        <w:t>ք</w:t>
      </w:r>
      <w:r w:rsidRPr="00DD1E8B">
        <w:rPr>
          <w:rFonts w:ascii="GHEA Grapalat" w:hAnsi="GHEA Grapalat"/>
          <w:sz w:val="20"/>
          <w:szCs w:val="20"/>
          <w:lang w:val="af-ZA"/>
        </w:rPr>
        <w:t>.Երևան, Մ.Բաղրամյան 24 հասցեում, հայտարարում է գնանշման հարցում, որն իրականացվում է մեկ փուլով:</w:t>
      </w:r>
    </w:p>
    <w:p w14:paraId="4233AB22" w14:textId="77777777" w:rsidR="006A64EC" w:rsidRPr="00DD1E8B" w:rsidRDefault="006A64EC" w:rsidP="006A64E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1" w:name="_Hlk146805712"/>
    </w:p>
    <w:p w14:paraId="53390640" w14:textId="629DF809"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w:t>
      </w:r>
      <w:r w:rsidR="002370F9" w:rsidRPr="002370F9">
        <w:rPr>
          <w:rFonts w:ascii="GHEA Grapalat" w:hAnsi="GHEA Grapalat"/>
          <w:b/>
          <w:sz w:val="20"/>
          <w:szCs w:val="20"/>
          <w:lang w:val="hy-AM"/>
        </w:rPr>
        <w:t>տպիչի և կոշտ սկավառակի</w:t>
      </w:r>
      <w:r w:rsidRPr="00DD1E8B">
        <w:rPr>
          <w:rFonts w:ascii="GHEA Grapalat" w:hAnsi="GHEA Grapalat"/>
          <w:sz w:val="20"/>
          <w:szCs w:val="20"/>
          <w:lang w:val="af-ZA"/>
        </w:rPr>
        <w:t xml:space="preserve">» </w:t>
      </w:r>
      <w:bookmarkEnd w:id="1"/>
      <w:r w:rsidRPr="00DD1E8B">
        <w:rPr>
          <w:rFonts w:ascii="GHEA Grapalat" w:hAnsi="GHEA Grapalat"/>
          <w:sz w:val="20"/>
          <w:szCs w:val="20"/>
          <w:lang w:val="af-ZA"/>
        </w:rPr>
        <w:t xml:space="preserve">մատակարարման պայմանագիր (այսուհետ` պայմանագիր)։ </w:t>
      </w:r>
    </w:p>
    <w:p w14:paraId="4DB1A95B"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3BAD550"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961BF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BB3AD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CCB308" w14:textId="745776F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w:t>
      </w:r>
      <w:bookmarkStart w:id="2" w:name="_Hlk231562124"/>
      <w:r w:rsidRPr="00DD1E8B">
        <w:rPr>
          <w:rFonts w:ascii="GHEA Grapalat" w:hAnsi="GHEA Grapalat"/>
          <w:sz w:val="20"/>
          <w:szCs w:val="20"/>
          <w:lang w:val="af-ZA"/>
        </w:rPr>
        <w:t>24</w:t>
      </w:r>
      <w:r w:rsidR="00E97DE1">
        <w:rPr>
          <w:rFonts w:ascii="GHEA Grapalat" w:hAnsi="GHEA Grapalat"/>
          <w:sz w:val="20"/>
          <w:szCs w:val="20"/>
          <w:lang w:val="af-ZA"/>
        </w:rPr>
        <w:t>/6</w:t>
      </w:r>
      <w:r w:rsidRPr="00DD1E8B">
        <w:rPr>
          <w:rFonts w:ascii="GHEA Grapalat" w:hAnsi="GHEA Grapalat"/>
          <w:sz w:val="20"/>
          <w:szCs w:val="20"/>
          <w:lang w:val="af-ZA"/>
        </w:rPr>
        <w:t xml:space="preserve"> </w:t>
      </w:r>
      <w:r w:rsidR="00E97DE1">
        <w:rPr>
          <w:rFonts w:ascii="GHEA Grapalat" w:hAnsi="GHEA Grapalat"/>
          <w:sz w:val="20"/>
          <w:szCs w:val="20"/>
          <w:lang w:val="af-ZA"/>
        </w:rPr>
        <w:t>7</w:t>
      </w:r>
      <w:r w:rsidRPr="00DD1E8B">
        <w:rPr>
          <w:rFonts w:ascii="GHEA Grapalat" w:hAnsi="GHEA Grapalat"/>
          <w:sz w:val="20"/>
          <w:szCs w:val="20"/>
          <w:lang w:val="af-ZA"/>
        </w:rPr>
        <w:t>-</w:t>
      </w:r>
      <w:r w:rsidR="00E97DE1">
        <w:rPr>
          <w:rFonts w:ascii="GHEA Grapalat" w:hAnsi="GHEA Grapalat" w:cs="GHEA Grapalat"/>
          <w:sz w:val="20"/>
          <w:szCs w:val="20"/>
          <w:lang w:val="af-ZA"/>
        </w:rPr>
        <w:t>րդ</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bookmarkEnd w:id="2"/>
      <w:r w:rsidR="00E97DE1">
        <w:rPr>
          <w:rFonts w:ascii="GHEA Grapalat" w:hAnsi="GHEA Grapalat"/>
          <w:sz w:val="20"/>
          <w:szCs w:val="20"/>
          <w:lang w:val="af-ZA"/>
        </w:rPr>
        <w:t xml:space="preserve"> </w:t>
      </w:r>
      <w:r w:rsidRPr="00DD1E8B">
        <w:rPr>
          <w:rFonts w:ascii="GHEA Grapalat" w:hAnsi="GHEA Grapalat"/>
          <w:sz w:val="20"/>
          <w:szCs w:val="20"/>
          <w:lang w:val="af-ZA"/>
        </w:rPr>
        <w:t>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72FCEF7A"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6C7C16A6" w14:textId="2380651A" w:rsidR="006A64EC" w:rsidRPr="00DD1E8B" w:rsidRDefault="006A64EC" w:rsidP="006A64EC">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w:t>
      </w:r>
      <w:r w:rsidR="00E97DE1" w:rsidRPr="00E97DE1">
        <w:rPr>
          <w:rFonts w:ascii="GHEA Grapalat" w:hAnsi="GHEA Grapalat"/>
          <w:sz w:val="20"/>
          <w:szCs w:val="20"/>
          <w:lang w:val="af-ZA"/>
        </w:rPr>
        <w:t xml:space="preserve">24/6 7-րդ հարկ «Գեղարդ» գիտավերլուծական հիմնադրամ </w:t>
      </w:r>
      <w:r w:rsidR="00E97DE1" w:rsidRPr="00DD1E8B">
        <w:rPr>
          <w:rFonts w:ascii="GHEA Grapalat" w:hAnsi="GHEA Grapalat"/>
          <w:sz w:val="20"/>
          <w:szCs w:val="20"/>
          <w:lang w:val="af-ZA"/>
        </w:rPr>
        <w:t>հասցեում</w:t>
      </w:r>
      <w:r w:rsidRPr="00DD1E8B">
        <w:rPr>
          <w:rFonts w:ascii="GHEA Grapalat" w:hAnsi="GHEA Grapalat"/>
          <w:sz w:val="20"/>
          <w:szCs w:val="20"/>
          <w:lang w:val="af-ZA"/>
        </w:rPr>
        <w:t xml:space="preserve">,  </w:t>
      </w:r>
      <w:r w:rsidRPr="00DD1E8B">
        <w:rPr>
          <w:rFonts w:ascii="GHEA Grapalat" w:hAnsi="GHEA Grapalat"/>
          <w:b/>
          <w:sz w:val="20"/>
          <w:szCs w:val="20"/>
          <w:lang w:val="af-ZA"/>
        </w:rPr>
        <w:t>«202</w:t>
      </w:r>
      <w:r>
        <w:rPr>
          <w:rFonts w:ascii="GHEA Grapalat" w:hAnsi="GHEA Grapalat"/>
          <w:b/>
          <w:sz w:val="20"/>
          <w:szCs w:val="20"/>
          <w:lang w:val="hy-AM"/>
        </w:rPr>
        <w:t>6</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sidR="00E97DE1">
        <w:rPr>
          <w:rFonts w:ascii="GHEA Grapalat" w:hAnsi="GHEA Grapalat"/>
          <w:b/>
          <w:bCs/>
          <w:sz w:val="20"/>
          <w:szCs w:val="20"/>
          <w:lang w:val="hy-AM"/>
        </w:rPr>
        <w:t>հունիսի</w:t>
      </w:r>
      <w:r w:rsidRPr="00DD1E8B">
        <w:rPr>
          <w:rFonts w:ascii="GHEA Grapalat" w:hAnsi="GHEA Grapalat"/>
          <w:b/>
          <w:bCs/>
          <w:sz w:val="20"/>
          <w:szCs w:val="20"/>
          <w:lang w:val="af-ZA"/>
        </w:rPr>
        <w:t>» «</w:t>
      </w:r>
      <w:r w:rsidR="00E97DE1">
        <w:rPr>
          <w:rFonts w:ascii="GHEA Grapalat" w:hAnsi="GHEA Grapalat"/>
          <w:b/>
          <w:bCs/>
          <w:sz w:val="20"/>
          <w:szCs w:val="20"/>
          <w:lang w:val="hy-AM"/>
        </w:rPr>
        <w:t>1</w:t>
      </w:r>
      <w:r w:rsidR="002370F9">
        <w:rPr>
          <w:rFonts w:ascii="GHEA Grapalat" w:hAnsi="GHEA Grapalat"/>
          <w:b/>
          <w:bCs/>
          <w:sz w:val="20"/>
          <w:szCs w:val="20"/>
          <w:lang w:val="hy-AM"/>
        </w:rPr>
        <w:t>7</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6F7DDDE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B6F402" w14:textId="77777777" w:rsidR="006A64EC" w:rsidRPr="00DD1E8B" w:rsidRDefault="006A64EC" w:rsidP="006A64EC">
      <w:pPr>
        <w:ind w:right="-7" w:firstLine="567"/>
        <w:jc w:val="both"/>
        <w:rPr>
          <w:rFonts w:ascii="GHEA Grapalat" w:hAnsi="GHEA Grapalat"/>
          <w:sz w:val="20"/>
          <w:szCs w:val="20"/>
          <w:lang w:val="af-ZA"/>
        </w:rPr>
      </w:pPr>
    </w:p>
    <w:p w14:paraId="67BBCBC3" w14:textId="77777777" w:rsidR="006A64EC" w:rsidRPr="00DD1E8B" w:rsidRDefault="006A64EC" w:rsidP="006A64E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2A84EC48"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486943F9"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732B449C" w14:textId="5A87C803" w:rsidR="006A64EC" w:rsidRDefault="006A64EC" w:rsidP="00625319">
      <w:pPr>
        <w:pStyle w:val="BodyTextIndent"/>
        <w:spacing w:line="240" w:lineRule="auto"/>
        <w:ind w:firstLine="0"/>
        <w:jc w:val="left"/>
        <w:rPr>
          <w:rFonts w:ascii="GHEA Grapalat" w:hAnsi="GHEA Grapalat"/>
          <w:i w:val="0"/>
          <w:lang w:val="af-ZA"/>
        </w:rPr>
      </w:pPr>
      <w:r w:rsidRPr="006A64EC">
        <w:rPr>
          <w:rFonts w:ascii="GHEA Grapalat" w:hAnsi="GHEA Grapalat"/>
          <w:i w:val="0"/>
          <w:lang w:val="af-ZA"/>
        </w:rPr>
        <w:t xml:space="preserve">Պատվիրատու </w:t>
      </w:r>
      <w:r w:rsidRPr="006A64EC">
        <w:rPr>
          <w:rFonts w:ascii="GHEA Grapalat" w:hAnsi="GHEA Grapalat"/>
          <w:i w:val="0"/>
          <w:lang w:val="af-ZA"/>
        </w:rPr>
        <w:tab/>
      </w:r>
      <w:r w:rsidR="009B413B">
        <w:rPr>
          <w:rFonts w:ascii="GHEA Grapalat" w:hAnsi="GHEA Grapalat"/>
          <w:i w:val="0"/>
          <w:lang w:val="af-ZA"/>
        </w:rPr>
        <w:t>«</w:t>
      </w:r>
      <w:r w:rsidRPr="006A64EC">
        <w:rPr>
          <w:rFonts w:ascii="GHEA Grapalat" w:hAnsi="GHEA Grapalat"/>
          <w:i w:val="0"/>
          <w:lang w:val="af-ZA"/>
        </w:rPr>
        <w:t>Գեղարդ» գիտավերլուծական հիմնադրամ</w:t>
      </w:r>
    </w:p>
    <w:p w14:paraId="37CF1702" w14:textId="287387BE" w:rsidR="00055CC2" w:rsidRPr="00625319" w:rsidRDefault="009F18D0"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7917E9D0" w14:textId="34E5544F"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6DC5A1C8" w:rsidR="00096865" w:rsidRPr="0060348F" w:rsidRDefault="009B413B" w:rsidP="00EF3662">
      <w:pPr>
        <w:pStyle w:val="BodyText"/>
        <w:spacing w:after="0"/>
        <w:ind w:firstLine="567"/>
        <w:jc w:val="right"/>
        <w:rPr>
          <w:rFonts w:ascii="GHEA Grapalat" w:hAnsi="GHEA Grapalat" w:cs="Sylfaen"/>
          <w:i/>
          <w:sz w:val="20"/>
          <w:szCs w:val="20"/>
          <w:lang w:val="af-ZA"/>
        </w:rPr>
      </w:pPr>
      <w:r w:rsidRPr="00A50793">
        <w:rPr>
          <w:rFonts w:ascii="GHEA Grapalat" w:hAnsi="GHEA Grapalat" w:cs="Sylfaen"/>
          <w:i/>
          <w:sz w:val="20"/>
          <w:szCs w:val="20"/>
          <w:lang w:val="af-ZA"/>
        </w:rPr>
        <w:t>«</w:t>
      </w:r>
      <w:r w:rsidR="00E97DE1">
        <w:rPr>
          <w:rFonts w:ascii="GHEA Grapalat" w:hAnsi="GHEA Grapalat" w:cs="Sylfaen"/>
          <w:i/>
          <w:sz w:val="20"/>
          <w:szCs w:val="20"/>
        </w:rPr>
        <w:t>ԳԳՀ</w:t>
      </w:r>
      <w:r w:rsidR="00E97DE1" w:rsidRPr="00603FD5">
        <w:rPr>
          <w:rFonts w:ascii="GHEA Grapalat" w:hAnsi="GHEA Grapalat" w:cs="Sylfaen"/>
          <w:i/>
          <w:sz w:val="20"/>
          <w:szCs w:val="20"/>
          <w:lang w:val="af-ZA"/>
        </w:rPr>
        <w:t>-</w:t>
      </w:r>
      <w:r w:rsidR="00E97DE1">
        <w:rPr>
          <w:rFonts w:ascii="GHEA Grapalat" w:hAnsi="GHEA Grapalat" w:cs="Sylfaen"/>
          <w:i/>
          <w:sz w:val="20"/>
          <w:szCs w:val="20"/>
        </w:rPr>
        <w:t>ԳՀԱՊՁԲ</w:t>
      </w:r>
      <w:r w:rsidR="00E97DE1" w:rsidRPr="00603FD5">
        <w:rPr>
          <w:rFonts w:ascii="GHEA Grapalat" w:hAnsi="GHEA Grapalat" w:cs="Sylfaen"/>
          <w:i/>
          <w:sz w:val="20"/>
          <w:szCs w:val="20"/>
          <w:lang w:val="af-ZA"/>
        </w:rPr>
        <w:t>-26/1</w:t>
      </w:r>
      <w:r w:rsidR="002370F9">
        <w:rPr>
          <w:rFonts w:ascii="GHEA Grapalat" w:hAnsi="GHEA Grapalat" w:cs="Sylfaen"/>
          <w:i/>
          <w:sz w:val="20"/>
          <w:szCs w:val="20"/>
          <w:lang w:val="af-ZA"/>
        </w:rPr>
        <w:t>3</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6F966BD"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r w:rsidR="00E97DE1">
        <w:rPr>
          <w:rFonts w:ascii="GHEA Grapalat" w:hAnsi="GHEA Grapalat" w:cs="Sylfaen"/>
          <w:i/>
          <w:sz w:val="20"/>
          <w:szCs w:val="20"/>
          <w:lang w:val="hy-AM"/>
        </w:rPr>
        <w:t>հունիսի</w:t>
      </w:r>
      <w:r w:rsidR="00A50793">
        <w:rPr>
          <w:rFonts w:ascii="GHEA Grapalat" w:hAnsi="GHEA Grapalat" w:cs="Sylfaen"/>
          <w:i/>
          <w:sz w:val="20"/>
          <w:szCs w:val="20"/>
          <w:lang w:val="hy-AM"/>
        </w:rPr>
        <w:t xml:space="preserve"> </w:t>
      </w:r>
      <w:r w:rsidR="002370F9">
        <w:rPr>
          <w:rFonts w:ascii="GHEA Grapalat" w:hAnsi="GHEA Grapalat" w:cs="Sylfaen"/>
          <w:i/>
          <w:sz w:val="20"/>
          <w:szCs w:val="20"/>
          <w:lang w:val="af-ZA"/>
        </w:rPr>
        <w:t>10</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E97DE1">
        <w:rPr>
          <w:rFonts w:ascii="GHEA Grapalat" w:hAnsi="GHEA Grapalat" w:cs="Sylfaen"/>
          <w:i/>
          <w:sz w:val="20"/>
          <w:szCs w:val="20"/>
          <w:lang w:val="af-ZA"/>
        </w:rPr>
        <w:t>1</w:t>
      </w:r>
      <w:r w:rsidR="002370F9">
        <w:rPr>
          <w:rFonts w:ascii="GHEA Grapalat" w:hAnsi="GHEA Grapalat" w:cs="Sylfaen"/>
          <w:i/>
          <w:sz w:val="20"/>
          <w:szCs w:val="20"/>
          <w:lang w:val="hy-AM"/>
        </w:rPr>
        <w:t>3</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80911F4" w:rsidR="00096865" w:rsidRPr="00A71D81" w:rsidRDefault="009B413B" w:rsidP="009B413B">
      <w:pPr>
        <w:pStyle w:val="BodyText"/>
        <w:tabs>
          <w:tab w:val="left" w:pos="5968"/>
        </w:tabs>
        <w:ind w:right="-7" w:firstLine="567"/>
        <w:jc w:val="center"/>
        <w:rPr>
          <w:rFonts w:ascii="GHEA Grapalat" w:hAnsi="GHEA Grapalat"/>
          <w:lang w:val="af-ZA"/>
        </w:rPr>
      </w:pPr>
      <w:r w:rsidRPr="009B413B">
        <w:rPr>
          <w:rFonts w:ascii="GHEA Grapalat" w:hAnsi="GHEA Grapalat" w:cs="Sylfaen"/>
          <w:i/>
          <w:sz w:val="20"/>
          <w:szCs w:val="20"/>
          <w:lang w:val="af-ZA"/>
        </w:rPr>
        <w:t>«Գեղարդ» գիտավերլուծական հիմնադրամ</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E5473B7" w14:textId="46783B13" w:rsidR="009B413B" w:rsidRDefault="009B413B" w:rsidP="009B413B">
      <w:pPr>
        <w:pStyle w:val="BodyText"/>
        <w:spacing w:after="0"/>
        <w:ind w:right="-7"/>
        <w:jc w:val="center"/>
        <w:rPr>
          <w:rFonts w:ascii="GHEA Grapalat" w:hAnsi="GHEA Grapalat" w:cs="Times Armenian"/>
          <w:lang w:val="af-ZA"/>
        </w:rPr>
      </w:pPr>
      <w:r w:rsidRPr="009B413B">
        <w:rPr>
          <w:rFonts w:ascii="GHEA Grapalat" w:hAnsi="GHEA Grapalat" w:cs="Sylfaen"/>
          <w:lang w:val="af-ZA"/>
        </w:rPr>
        <w:t xml:space="preserve">«ԳԵՂԱՐԴ» ԳԻՏԱՎԵՐԼՈՒԾԱԿԱՆ ՀԻՄՆԱԴՐԱՄԻ ԿԱՐԻՔՆԵՐԻ ՀԱՄԱՐ` </w:t>
      </w:r>
      <w:r w:rsidR="00625319" w:rsidRPr="00625319">
        <w:rPr>
          <w:rFonts w:ascii="GHEA Grapalat" w:hAnsi="GHEA Grapalat" w:cs="Sylfaen"/>
          <w:lang w:val="af-ZA"/>
        </w:rPr>
        <w:t xml:space="preserve"> </w:t>
      </w:r>
      <w:r w:rsidR="00625319" w:rsidRPr="00A71D81">
        <w:rPr>
          <w:rFonts w:ascii="GHEA Grapalat" w:hAnsi="GHEA Grapalat" w:cs="Sylfaen"/>
          <w:lang w:val="af-ZA"/>
        </w:rPr>
        <w:t>«</w:t>
      </w:r>
      <w:r w:rsidR="002370F9" w:rsidRPr="002370F9">
        <w:rPr>
          <w:rFonts w:ascii="GHEA Grapalat" w:hAnsi="GHEA Grapalat" w:cs="Sylfaen"/>
          <w:lang w:val="af-ZA"/>
        </w:rPr>
        <w:t xml:space="preserve">ՏՊԻՉԻ </w:t>
      </w:r>
      <w:r w:rsidR="002370F9">
        <w:rPr>
          <w:rFonts w:ascii="GHEA Grapalat" w:hAnsi="GHEA Grapalat" w:cs="Sylfaen"/>
          <w:lang w:val="af-ZA"/>
        </w:rPr>
        <w:t xml:space="preserve">ԵՎ </w:t>
      </w:r>
      <w:r w:rsidR="002370F9" w:rsidRPr="002370F9">
        <w:rPr>
          <w:rFonts w:ascii="GHEA Grapalat" w:hAnsi="GHEA Grapalat" w:cs="Sylfaen"/>
          <w:lang w:val="af-ZA"/>
        </w:rPr>
        <w:t xml:space="preserve">ԿՈՇՏ ՍԿԱՎԱՌԱԿԻ </w:t>
      </w:r>
      <w:r w:rsidR="002370F9" w:rsidRPr="00A71D81">
        <w:rPr>
          <w:rFonts w:ascii="GHEA Grapalat" w:hAnsi="GHEA Grapalat" w:cs="Sylfaen"/>
          <w:lang w:val="af-ZA"/>
        </w:rPr>
        <w:t xml:space="preserve">» </w:t>
      </w:r>
      <w:r w:rsidR="002370F9" w:rsidRPr="00625319">
        <w:rPr>
          <w:rFonts w:ascii="GHEA Grapalat" w:hAnsi="GHEA Grapalat" w:cs="Sylfaen"/>
          <w:lang w:val="af-ZA"/>
        </w:rPr>
        <w:t>ՁԵՌՔԲԵՐՄԱՆ</w:t>
      </w:r>
      <w:r w:rsidR="002370F9" w:rsidRPr="00A71D81">
        <w:rPr>
          <w:rFonts w:ascii="GHEA Grapalat" w:hAnsi="GHEA Grapalat" w:cs="Times Armenian"/>
          <w:lang w:val="af-ZA"/>
        </w:rPr>
        <w:t xml:space="preserve"> </w:t>
      </w:r>
      <w:r w:rsidR="002370F9" w:rsidRPr="00A71D81">
        <w:rPr>
          <w:rFonts w:ascii="GHEA Grapalat" w:hAnsi="GHEA Grapalat" w:cs="Sylfaen"/>
        </w:rPr>
        <w:t>ՆՊԱՏԱԿՈՎ</w:t>
      </w:r>
      <w:r w:rsidR="002370F9" w:rsidRPr="00A71D81">
        <w:rPr>
          <w:rFonts w:ascii="GHEA Grapalat" w:hAnsi="GHEA Grapalat" w:cs="Sylfaen"/>
          <w:lang w:val="af-ZA"/>
        </w:rPr>
        <w:t xml:space="preserve"> </w:t>
      </w:r>
      <w:r w:rsidR="002370F9" w:rsidRPr="00A71D81">
        <w:rPr>
          <w:rFonts w:ascii="GHEA Grapalat" w:hAnsi="GHEA Grapalat" w:cs="Times Armenian"/>
          <w:lang w:val="af-ZA"/>
        </w:rPr>
        <w:t xml:space="preserve"> </w:t>
      </w:r>
      <w:r w:rsidR="002370F9" w:rsidRPr="00A71D81">
        <w:rPr>
          <w:rFonts w:ascii="GHEA Grapalat" w:hAnsi="GHEA Grapalat" w:cs="Sylfaen"/>
        </w:rPr>
        <w:t>ՀԱՅՏԱՐԱՐՎԱԾ</w:t>
      </w:r>
      <w:r w:rsidR="002370F9" w:rsidRPr="00A71D81">
        <w:rPr>
          <w:rFonts w:ascii="GHEA Grapalat" w:hAnsi="GHEA Grapalat" w:cs="Times Armenian"/>
          <w:lang w:val="af-ZA"/>
        </w:rPr>
        <w:t xml:space="preserve"> </w:t>
      </w:r>
    </w:p>
    <w:p w14:paraId="2D1DFCBE" w14:textId="015328E4" w:rsidR="00096865" w:rsidRPr="00A71D81" w:rsidRDefault="00625319" w:rsidP="009B413B">
      <w:pPr>
        <w:pStyle w:val="BodyText"/>
        <w:spacing w:after="0"/>
        <w:ind w:right="-7"/>
        <w:jc w:val="center"/>
        <w:rPr>
          <w:rFonts w:ascii="GHEA Grapalat" w:hAnsi="GHEA Grapalat"/>
          <w:szCs w:val="22"/>
          <w:lang w:val="af-ZA"/>
        </w:rPr>
      </w:pP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1F7C791" w14:textId="234AB1B3" w:rsidR="009B413B" w:rsidRDefault="009B413B" w:rsidP="00EF3662">
      <w:pPr>
        <w:ind w:firstLine="567"/>
        <w:jc w:val="center"/>
        <w:rPr>
          <w:rFonts w:ascii="GHEA Grapalat" w:hAnsi="GHEA Grapalat"/>
          <w:b/>
          <w:sz w:val="20"/>
          <w:lang w:val="af-ZA"/>
        </w:rPr>
      </w:pPr>
      <w:r w:rsidRPr="009B413B">
        <w:rPr>
          <w:rFonts w:ascii="GHEA Grapalat" w:hAnsi="GHEA Grapalat"/>
          <w:b/>
          <w:sz w:val="20"/>
          <w:lang w:val="af-ZA"/>
        </w:rPr>
        <w:t xml:space="preserve">«ԳԵՂԱՐԴ» ԳԻՏԱՎԵՐԼՈՒԾԱԿԱՆ ՀԻՄՆԱԴՐԱՄԻ </w:t>
      </w:r>
      <w:r w:rsidR="00625319" w:rsidRPr="00625319">
        <w:rPr>
          <w:rFonts w:ascii="GHEA Grapalat" w:hAnsi="GHEA Grapalat"/>
          <w:b/>
          <w:sz w:val="20"/>
          <w:lang w:val="af-ZA"/>
        </w:rPr>
        <w:t xml:space="preserve">ԿԱՐԻՔՆԵՐԻ ՀԱՄԱՐ` </w:t>
      </w:r>
      <w:r w:rsidR="002370F9" w:rsidRPr="002370F9">
        <w:rPr>
          <w:rFonts w:ascii="GHEA Grapalat" w:hAnsi="GHEA Grapalat"/>
          <w:b/>
          <w:sz w:val="20"/>
          <w:lang w:val="af-ZA"/>
        </w:rPr>
        <w:t xml:space="preserve">«ՏՊԻՉԻ ԵՎ ԿՈՇՏ ՍԿԱՎԱՌԱԿԻ» </w:t>
      </w:r>
      <w:r w:rsidR="00625319" w:rsidRPr="00625319">
        <w:rPr>
          <w:rFonts w:ascii="GHEA Grapalat" w:hAnsi="GHEA Grapalat"/>
          <w:b/>
          <w:sz w:val="20"/>
          <w:lang w:val="af-ZA"/>
        </w:rPr>
        <w:t xml:space="preserve">ՁԵՌՔԲԵՐՄԱՆ ՆՊԱՏԱԿՈՎ  ՀԱՅՏԱՐԱՐՎԱԾ </w:t>
      </w:r>
    </w:p>
    <w:p w14:paraId="7DC8184A" w14:textId="388E30ED"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ԳՆԱՆՇՄԱՆ ՀԱՐՑՄԱՆ </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3E24AA6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314E">
        <w:rPr>
          <w:rFonts w:ascii="GHEA Grapalat" w:hAnsi="GHEA Grapalat"/>
          <w:sz w:val="20"/>
          <w:lang w:val="hy-AM"/>
        </w:rPr>
        <w:t>&lt;</w:t>
      </w:r>
      <w:r w:rsidR="00E97DE1">
        <w:rPr>
          <w:rFonts w:ascii="GHEA Grapalat" w:hAnsi="GHEA Grapalat" w:cs="Times Armenian"/>
          <w:sz w:val="20"/>
          <w:lang w:val="af-ZA"/>
        </w:rPr>
        <w:t>ԳԳՀ-ԳՀԱՊՁԲ-26/</w:t>
      </w:r>
      <w:r w:rsidR="002370F9">
        <w:rPr>
          <w:rFonts w:ascii="GHEA Grapalat" w:hAnsi="GHEA Grapalat" w:cs="Times Armenian"/>
          <w:sz w:val="20"/>
          <w:lang w:val="af-ZA"/>
        </w:rPr>
        <w:t>13</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8B6">
        <w:rPr>
          <w:rFonts w:ascii="GHEA Grapalat" w:hAnsi="GHEA Grapalat" w:cs="Sylfaen"/>
          <w:sz w:val="20"/>
        </w:rPr>
        <w:t>գնանշման</w:t>
      </w:r>
      <w:proofErr w:type="spellEnd"/>
      <w:r w:rsidR="006538B6" w:rsidRPr="006538B6">
        <w:rPr>
          <w:rFonts w:ascii="GHEA Grapalat" w:hAnsi="GHEA Grapalat" w:cs="Sylfaen"/>
          <w:sz w:val="20"/>
          <w:lang w:val="af-ZA"/>
        </w:rPr>
        <w:t xml:space="preserve"> </w:t>
      </w:r>
      <w:proofErr w:type="spellStart"/>
      <w:r w:rsidR="006538B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1EF51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B413B" w:rsidRPr="009B413B">
        <w:rPr>
          <w:rFonts w:ascii="GHEA Grapalat" w:hAnsi="GHEA Grapalat"/>
          <w:sz w:val="20"/>
          <w:lang w:val="af-ZA"/>
        </w:rPr>
        <w:t>«Գեղարդ» գիտավերլուծական հիմնադրամի</w:t>
      </w:r>
      <w:r w:rsidR="0077314E" w:rsidRPr="0077314E">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60348F">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proofErr w:type="spellStart"/>
      <w:r w:rsidRPr="00733D70">
        <w:rPr>
          <w:rFonts w:ascii="GHEA Grapalat" w:hAnsi="GHEA Grapalat" w:cs="Sylfaen"/>
          <w:sz w:val="20"/>
        </w:rPr>
        <w:t>Գնահատող</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հանձնաժողովի</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քարտուղարի</w:t>
      </w:r>
      <w:proofErr w:type="spellEnd"/>
      <w:r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էլեկտրոնային</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փոստի</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հասցեն</w:t>
      </w:r>
      <w:proofErr w:type="spellEnd"/>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A7F45C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B413B" w:rsidRPr="009B413B">
        <w:rPr>
          <w:rFonts w:ascii="GHEA Grapalat" w:hAnsi="GHEA Grapalat" w:cs="Sylfaen"/>
          <w:i w:val="0"/>
          <w:lang w:val="hy-AM"/>
        </w:rPr>
        <w:t>«</w:t>
      </w:r>
      <w:proofErr w:type="gramEnd"/>
      <w:r w:rsidR="009B413B" w:rsidRPr="009B413B">
        <w:rPr>
          <w:rFonts w:ascii="GHEA Grapalat" w:hAnsi="GHEA Grapalat" w:cs="Sylfaen"/>
          <w:i w:val="0"/>
          <w:lang w:val="hy-AM"/>
        </w:rPr>
        <w:t>Գեղարդ» գիտավերլուծական հիմնադրամի</w:t>
      </w:r>
      <w:r w:rsidR="00733D70" w:rsidRPr="00733D70">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B413B">
        <w:rPr>
          <w:rFonts w:ascii="GHEA Grapalat" w:hAnsi="GHEA Grapalat" w:cs="Sylfaen"/>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733D70">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733D70">
        <w:rPr>
          <w:rFonts w:ascii="GHEA Grapalat" w:hAnsi="GHEA Grapalat"/>
          <w:i w:val="0"/>
        </w:rPr>
        <w:t xml:space="preserve"> </w:t>
      </w:r>
      <w:r w:rsidR="00A76C15" w:rsidRPr="00733D70">
        <w:rPr>
          <w:rFonts w:ascii="GHEA Grapalat" w:hAnsi="GHEA Grapalat"/>
          <w:i w:val="0"/>
        </w:rPr>
        <w:t>«</w:t>
      </w:r>
      <w:r w:rsidR="00E97DE1">
        <w:rPr>
          <w:rFonts w:ascii="GHEA Grapalat" w:hAnsi="GHEA Grapalat"/>
          <w:i w:val="0"/>
        </w:rPr>
        <w:t>2</w:t>
      </w:r>
      <w:r w:rsidR="00A76C15" w:rsidRPr="00733D70">
        <w:rPr>
          <w:rFonts w:ascii="GHEA Grapalat" w:hAnsi="GHEA Grapalat"/>
          <w:i w:val="0"/>
        </w:rPr>
        <w:t>»</w:t>
      </w:r>
      <w:r w:rsidR="00096865" w:rsidRPr="00733D70">
        <w:rPr>
          <w:rFonts w:ascii="GHEA Grapalat" w:hAnsi="GHEA Grapalat"/>
          <w:i w:val="0"/>
        </w:rPr>
        <w:t xml:space="preserve"> </w:t>
      </w:r>
      <w:proofErr w:type="spellStart"/>
      <w:r w:rsidR="00096865" w:rsidRPr="00733D70">
        <w:rPr>
          <w:rFonts w:ascii="GHEA Grapalat" w:hAnsi="GHEA Grapalat"/>
          <w:i w:val="0"/>
        </w:rPr>
        <w:t>չափաբաժին</w:t>
      </w:r>
      <w:r w:rsidR="00E97DE1">
        <w:rPr>
          <w:rFonts w:ascii="GHEA Grapalat" w:hAnsi="GHEA Grapalat"/>
          <w:i w:val="0"/>
        </w:rPr>
        <w:t>ն</w:t>
      </w:r>
      <w:r w:rsidR="00096865" w:rsidRPr="00733D70">
        <w:rPr>
          <w:rFonts w:ascii="GHEA Grapalat" w:hAnsi="GHEA Grapalat"/>
          <w:i w:val="0"/>
        </w:rPr>
        <w:t>եր</w:t>
      </w:r>
      <w:r w:rsidR="00753E6E" w:rsidRPr="00733D70">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97DE1" w:rsidRPr="006538B6" w14:paraId="69B811A7" w14:textId="77777777" w:rsidTr="006D2E03">
        <w:tc>
          <w:tcPr>
            <w:tcW w:w="1701" w:type="dxa"/>
            <w:vAlign w:val="center"/>
          </w:tcPr>
          <w:p w14:paraId="6D70B21A" w14:textId="77777777" w:rsidR="00E97DE1" w:rsidRPr="0060348F" w:rsidRDefault="00E97DE1" w:rsidP="00E97DE1">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54E0FEA9" w:rsidR="00E97DE1" w:rsidRPr="00A50793" w:rsidRDefault="002370F9" w:rsidP="00E97DE1">
            <w:pPr>
              <w:pStyle w:val="BodyTextIndent2"/>
              <w:spacing w:line="240" w:lineRule="auto"/>
              <w:ind w:firstLine="0"/>
              <w:jc w:val="center"/>
              <w:rPr>
                <w:rFonts w:ascii="GHEA Grapalat" w:hAnsi="GHEA Grapalat" w:cs="Arial"/>
                <w:lang w:val="hy-AM" w:eastAsia="ru-RU"/>
              </w:rPr>
            </w:pPr>
            <w:r>
              <w:rPr>
                <w:rFonts w:ascii="GHEA Grapalat" w:hAnsi="GHEA Grapalat"/>
                <w:lang w:val="hy-AM"/>
              </w:rPr>
              <w:t>350 000</w:t>
            </w:r>
          </w:p>
        </w:tc>
        <w:tc>
          <w:tcPr>
            <w:tcW w:w="7231" w:type="dxa"/>
            <w:vAlign w:val="center"/>
          </w:tcPr>
          <w:p w14:paraId="5E5B2570" w14:textId="1ACEBFF1" w:rsidR="00E97DE1" w:rsidRPr="00A50793" w:rsidRDefault="002370F9" w:rsidP="002370F9">
            <w:pPr>
              <w:pStyle w:val="BodyTextIndent2"/>
              <w:spacing w:line="240" w:lineRule="auto"/>
              <w:ind w:firstLine="0"/>
              <w:rPr>
                <w:rFonts w:ascii="GHEA Grapalat" w:hAnsi="GHEA Grapalat"/>
                <w:lang w:val="hy-AM"/>
              </w:rPr>
            </w:pPr>
            <w:r w:rsidRPr="002370F9">
              <w:rPr>
                <w:rFonts w:ascii="GHEA Grapalat" w:hAnsi="GHEA Grapalat"/>
                <w:lang w:val="hy-AM"/>
              </w:rPr>
              <w:t>գունավոր լազերային տպիչ</w:t>
            </w:r>
          </w:p>
        </w:tc>
      </w:tr>
      <w:tr w:rsidR="00E97DE1" w:rsidRPr="006538B6" w14:paraId="0736C9C2" w14:textId="77777777" w:rsidTr="006D2E03">
        <w:tc>
          <w:tcPr>
            <w:tcW w:w="1701" w:type="dxa"/>
            <w:vAlign w:val="center"/>
          </w:tcPr>
          <w:p w14:paraId="0DFEB5DB" w14:textId="7ACDDF88" w:rsidR="00E97DE1" w:rsidRPr="0060348F" w:rsidRDefault="00E97DE1" w:rsidP="00E97DE1">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2</w:t>
            </w:r>
          </w:p>
        </w:tc>
        <w:tc>
          <w:tcPr>
            <w:tcW w:w="1418" w:type="dxa"/>
            <w:vAlign w:val="center"/>
          </w:tcPr>
          <w:p w14:paraId="7F934DC0" w14:textId="5B463CA1" w:rsidR="00E97DE1" w:rsidRPr="00A50793" w:rsidRDefault="002370F9" w:rsidP="00E97DE1">
            <w:pPr>
              <w:pStyle w:val="BodyTextIndent2"/>
              <w:spacing w:line="240" w:lineRule="auto"/>
              <w:ind w:firstLine="0"/>
              <w:jc w:val="center"/>
              <w:rPr>
                <w:rFonts w:ascii="GHEA Grapalat" w:hAnsi="GHEA Grapalat"/>
                <w:lang w:val="hy-AM"/>
              </w:rPr>
            </w:pPr>
            <w:r>
              <w:rPr>
                <w:rFonts w:ascii="GHEA Grapalat" w:hAnsi="GHEA Grapalat"/>
                <w:lang w:val="hy-AM"/>
              </w:rPr>
              <w:t>80</w:t>
            </w:r>
            <w:r w:rsidR="00E97DE1">
              <w:rPr>
                <w:rFonts w:ascii="GHEA Grapalat" w:hAnsi="GHEA Grapalat"/>
                <w:lang w:val="hy-AM"/>
              </w:rPr>
              <w:t xml:space="preserve"> 000</w:t>
            </w:r>
          </w:p>
        </w:tc>
        <w:tc>
          <w:tcPr>
            <w:tcW w:w="7231" w:type="dxa"/>
            <w:vAlign w:val="center"/>
          </w:tcPr>
          <w:p w14:paraId="511AAB9F" w14:textId="3DEABF6E" w:rsidR="00E97DE1" w:rsidRPr="00A50793" w:rsidRDefault="002370F9" w:rsidP="00E97DE1">
            <w:pPr>
              <w:pStyle w:val="BodyTextIndent2"/>
              <w:spacing w:line="240" w:lineRule="auto"/>
              <w:ind w:firstLine="0"/>
              <w:rPr>
                <w:rFonts w:ascii="GHEA Grapalat" w:hAnsi="GHEA Grapalat"/>
                <w:lang w:val="hy-AM"/>
              </w:rPr>
            </w:pPr>
            <w:r w:rsidRPr="002370F9">
              <w:rPr>
                <w:rFonts w:ascii="GHEA Grapalat" w:hAnsi="GHEA Grapalat"/>
                <w:lang w:val="hy-AM"/>
              </w:rPr>
              <w:t>համակարգչի կոշտ սկավառակ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370F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648DD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97DE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E97DE1">
        <w:rPr>
          <w:rFonts w:ascii="Microsoft JhengHei" w:eastAsia="Microsoft JhengHei" w:hAnsi="Microsoft JhengHei" w:cs="Microsoft JhengHei"/>
          <w:color w:val="FF0000"/>
          <w:szCs w:val="24"/>
          <w:lang w:val="hy-AM"/>
        </w:rPr>
        <w:t>․</w:t>
      </w:r>
      <w:r w:rsidR="008162DD" w:rsidRPr="008162DD">
        <w:rPr>
          <w:rFonts w:ascii="GHEA Grapalat" w:hAnsi="GHEA Grapalat" w:cs="Sylfaen"/>
          <w:color w:val="FF0000"/>
          <w:szCs w:val="24"/>
          <w:lang w:val="hy-AM"/>
        </w:rPr>
        <w:t>Երևան, Բաղրամյան 24</w:t>
      </w:r>
      <w:r w:rsidR="00E97DE1">
        <w:rPr>
          <w:rFonts w:ascii="GHEA Grapalat" w:hAnsi="GHEA Grapalat" w:cs="Sylfaen"/>
          <w:color w:val="FF0000"/>
          <w:szCs w:val="24"/>
          <w:lang w:val="hy-AM"/>
        </w:rPr>
        <w:t>/6</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w:t>
      </w:r>
      <w:r w:rsidR="00E97DE1">
        <w:rPr>
          <w:rFonts w:ascii="GHEA Grapalat" w:hAnsi="GHEA Grapalat" w:cs="Sylfaen"/>
          <w:szCs w:val="24"/>
          <w:lang w:val="hy-AM"/>
        </w:rPr>
        <w:t xml:space="preserve"> 7-րդ հարկ</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97DE1">
        <w:rPr>
          <w:rFonts w:ascii="GHEA Grapalat" w:hAnsi="GHEA Grapalat" w:cs="Sylfaen"/>
          <w:szCs w:val="24"/>
          <w:lang w:val="hy-AM"/>
        </w:rPr>
        <w:t>«</w:t>
      </w:r>
      <w:r w:rsidR="008162DD" w:rsidRPr="00E97DE1">
        <w:rPr>
          <w:rFonts w:ascii="GHEA Grapalat" w:hAnsi="GHEA Grapalat" w:cs="Sylfaen"/>
          <w:szCs w:val="24"/>
          <w:lang w:val="hy-AM"/>
        </w:rPr>
        <w:t>Հ:Դալլաքյանը</w:t>
      </w:r>
      <w:r w:rsidRPr="00E97DE1">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03FD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03FD5">
        <w:rPr>
          <w:rFonts w:ascii="GHEA Grapalat" w:hAnsi="GHEA Grapalat" w:cs="Sylfaen"/>
          <w:sz w:val="20"/>
          <w:lang w:val="hy-AM"/>
        </w:rPr>
        <w:t>րդ</w:t>
      </w:r>
      <w:r w:rsidRPr="00A71D81">
        <w:rPr>
          <w:rFonts w:ascii="GHEA Grapalat" w:hAnsi="GHEA Grapalat" w:cs="Sylfaen"/>
          <w:sz w:val="20"/>
          <w:lang w:val="af-ZA"/>
        </w:rPr>
        <w:t xml:space="preserve"> </w:t>
      </w:r>
      <w:r w:rsidRPr="00603FD5">
        <w:rPr>
          <w:rFonts w:ascii="GHEA Grapalat" w:hAnsi="GHEA Grapalat" w:cs="Sylfaen"/>
          <w:sz w:val="20"/>
          <w:lang w:val="hy-AM"/>
        </w:rPr>
        <w:t>հոդվածի</w:t>
      </w:r>
      <w:r w:rsidRPr="00A71D81">
        <w:rPr>
          <w:rFonts w:ascii="GHEA Grapalat" w:hAnsi="GHEA Grapalat" w:cs="Sylfaen"/>
          <w:sz w:val="20"/>
          <w:lang w:val="af-ZA"/>
        </w:rPr>
        <w:t xml:space="preserve"> </w:t>
      </w:r>
      <w:r w:rsidRPr="00603FD5">
        <w:rPr>
          <w:rFonts w:ascii="GHEA Grapalat" w:hAnsi="GHEA Grapalat" w:cs="Sylfaen"/>
          <w:sz w:val="20"/>
          <w:lang w:val="hy-AM"/>
        </w:rPr>
        <w:t>համաձայն</w:t>
      </w:r>
      <w:r w:rsidRPr="00A71D81">
        <w:rPr>
          <w:rFonts w:ascii="GHEA Grapalat" w:hAnsi="GHEA Grapalat" w:cs="Sylfaen"/>
          <w:sz w:val="20"/>
          <w:lang w:val="af-ZA"/>
        </w:rPr>
        <w:t xml:space="preserve">` </w:t>
      </w:r>
      <w:r w:rsidRPr="00603FD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03FD5">
        <w:rPr>
          <w:rFonts w:ascii="GHEA Grapalat" w:hAnsi="GHEA Grapalat" w:cs="Sylfaen"/>
          <w:sz w:val="20"/>
          <w:lang w:val="hy-AM"/>
        </w:rPr>
        <w:t>սույն</w:t>
      </w:r>
      <w:r w:rsidRPr="00A71D81">
        <w:rPr>
          <w:rFonts w:ascii="GHEA Grapalat" w:hAnsi="GHEA Grapalat" w:cs="Sylfaen"/>
          <w:sz w:val="20"/>
          <w:lang w:val="af-ZA"/>
        </w:rPr>
        <w:t xml:space="preserve"> </w:t>
      </w:r>
      <w:r w:rsidRPr="00603FD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03FD5">
        <w:rPr>
          <w:rFonts w:ascii="GHEA Grapalat" w:hAnsi="GHEA Grapalat" w:cs="Sylfaen"/>
          <w:sz w:val="20"/>
          <w:lang w:val="hy-AM"/>
        </w:rPr>
        <w:t>չկայացած</w:t>
      </w:r>
      <w:r w:rsidRPr="00A71D81">
        <w:rPr>
          <w:rFonts w:ascii="GHEA Grapalat" w:hAnsi="GHEA Grapalat" w:cs="Sylfaen"/>
          <w:sz w:val="20"/>
          <w:lang w:val="af-ZA"/>
        </w:rPr>
        <w:t xml:space="preserve"> </w:t>
      </w:r>
      <w:r w:rsidRPr="00603FD5">
        <w:rPr>
          <w:rFonts w:ascii="GHEA Grapalat" w:hAnsi="GHEA Grapalat" w:cs="Sylfaen"/>
          <w:sz w:val="20"/>
          <w:lang w:val="hy-AM"/>
        </w:rPr>
        <w:t>է</w:t>
      </w:r>
      <w:r w:rsidRPr="00A71D81">
        <w:rPr>
          <w:rFonts w:ascii="GHEA Grapalat" w:hAnsi="GHEA Grapalat" w:cs="Sylfaen"/>
          <w:sz w:val="20"/>
          <w:lang w:val="af-ZA"/>
        </w:rPr>
        <w:t xml:space="preserve"> </w:t>
      </w:r>
      <w:r w:rsidRPr="00603FD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03FD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AE121B2"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2370F9">
        <w:rPr>
          <w:rFonts w:ascii="GHEA Grapalat" w:eastAsia="Microsoft Sans Serif" w:hAnsi="GHEA Grapalat"/>
          <w:b/>
          <w:color w:val="2B2D42"/>
          <w:sz w:val="22"/>
          <w:szCs w:val="24"/>
        </w:rPr>
        <w:t>ԳԳՀ-ԳՀԱՊՁԲ-26/</w:t>
      </w:r>
      <w:proofErr w:type="gramStart"/>
      <w:r w:rsidR="002370F9">
        <w:rPr>
          <w:rFonts w:ascii="GHEA Grapalat" w:eastAsia="Microsoft Sans Serif" w:hAnsi="GHEA Grapalat"/>
          <w:b/>
          <w:color w:val="2B2D42"/>
          <w:sz w:val="22"/>
          <w:szCs w:val="24"/>
        </w:rPr>
        <w:t>13</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43F9ED0"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3362BC">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3749513"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proofErr w:type="spellStart"/>
      <w:r w:rsidR="00BF022E">
        <w:rPr>
          <w:rFonts w:ascii="GHEA Grapalat" w:hAnsi="GHEA Grapalat" w:cs="Sylfaen"/>
          <w:sz w:val="20"/>
          <w:szCs w:val="20"/>
          <w:lang w:val="es-ES"/>
        </w:rPr>
        <w:t>Գեղարդ</w:t>
      </w:r>
      <w:proofErr w:type="spellEnd"/>
      <w:r w:rsidRPr="00E0468E">
        <w:rPr>
          <w:rFonts w:ascii="GHEA Grapalat" w:hAnsi="GHEA Grapalat" w:cs="Sylfaen"/>
          <w:sz w:val="20"/>
          <w:szCs w:val="20"/>
          <w:lang w:val="es-ES"/>
        </w:rPr>
        <w:t xml:space="preserve">» </w:t>
      </w:r>
      <w:proofErr w:type="spellStart"/>
      <w:proofErr w:type="gramStart"/>
      <w:r w:rsidRPr="00E0468E">
        <w:rPr>
          <w:rFonts w:ascii="GHEA Grapalat" w:hAnsi="GHEA Grapalat" w:cs="Sylfaen"/>
          <w:sz w:val="20"/>
          <w:szCs w:val="20"/>
          <w:lang w:val="es-ES"/>
        </w:rPr>
        <w:t>հիմնադրամի</w:t>
      </w:r>
      <w:proofErr w:type="spellEnd"/>
      <w:r w:rsidRPr="00E0468E">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proofErr w:type="gramEnd"/>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002370F9">
        <w:rPr>
          <w:rFonts w:ascii="GHEA Grapalat" w:eastAsia="Microsoft Sans Serif" w:hAnsi="GHEA Grapalat"/>
          <w:b/>
          <w:color w:val="2B2D42"/>
          <w:sz w:val="22"/>
        </w:rPr>
        <w:t>ԳԳՀ</w:t>
      </w:r>
      <w:r w:rsidR="002370F9" w:rsidRPr="002370F9">
        <w:rPr>
          <w:rFonts w:ascii="GHEA Grapalat" w:eastAsia="Microsoft Sans Serif" w:hAnsi="GHEA Grapalat"/>
          <w:b/>
          <w:color w:val="2B2D42"/>
          <w:sz w:val="22"/>
          <w:lang w:val="es-ES"/>
        </w:rPr>
        <w:t>-</w:t>
      </w:r>
      <w:r w:rsidR="002370F9">
        <w:rPr>
          <w:rFonts w:ascii="GHEA Grapalat" w:eastAsia="Microsoft Sans Serif" w:hAnsi="GHEA Grapalat"/>
          <w:b/>
          <w:color w:val="2B2D42"/>
          <w:sz w:val="22"/>
        </w:rPr>
        <w:t>ԳՀԱՊՁԲ</w:t>
      </w:r>
      <w:r w:rsidR="002370F9" w:rsidRPr="002370F9">
        <w:rPr>
          <w:rFonts w:ascii="GHEA Grapalat" w:eastAsia="Microsoft Sans Serif" w:hAnsi="GHEA Grapalat"/>
          <w:b/>
          <w:color w:val="2B2D42"/>
          <w:sz w:val="22"/>
          <w:lang w:val="es-ES"/>
        </w:rPr>
        <w:t>-26/13</w:t>
      </w:r>
      <w:r w:rsidRPr="00E0468E">
        <w:rPr>
          <w:rFonts w:ascii="GHEA Grapalat" w:eastAsia="Microsoft Sans Serif" w:hAnsi="GHEA Grapalat"/>
          <w:b/>
          <w:color w:val="2B2D42"/>
          <w:sz w:val="22"/>
          <w:lang w:val="es-ES"/>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7BC650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2C903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2370F9">
        <w:rPr>
          <w:rFonts w:ascii="GHEA Grapalat" w:hAnsi="GHEA Grapalat" w:cs="Arial"/>
          <w:sz w:val="20"/>
          <w:szCs w:val="20"/>
          <w:lang w:val="es-ES"/>
        </w:rPr>
        <w:t>ԳԳՀ-ԳՀԱՊՁԲ-26/</w:t>
      </w:r>
      <w:proofErr w:type="gramStart"/>
      <w:r w:rsidR="002370F9">
        <w:rPr>
          <w:rFonts w:ascii="GHEA Grapalat" w:hAnsi="GHEA Grapalat" w:cs="Arial"/>
          <w:sz w:val="20"/>
          <w:szCs w:val="20"/>
          <w:lang w:val="es-ES"/>
        </w:rPr>
        <w:t>13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38C1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2370F9">
        <w:rPr>
          <w:rFonts w:ascii="GHEA Grapalat" w:hAnsi="GHEA Grapalat" w:cs="Arial"/>
          <w:sz w:val="20"/>
          <w:szCs w:val="20"/>
          <w:lang w:val="es-ES"/>
        </w:rPr>
        <w:t>ԳԳՀ-ԳՀԱՊՁԲ-26/13</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6A909554"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2370F9">
        <w:rPr>
          <w:rFonts w:ascii="GHEA Grapalat" w:hAnsi="GHEA Grapalat" w:cs="Sylfaen"/>
          <w:b/>
          <w:sz w:val="20"/>
          <w:szCs w:val="20"/>
          <w:lang w:val="hy-AM"/>
        </w:rPr>
        <w:t>ԳԳՀ-ԳՀԱՊՁԲ-26/13</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1A2FD8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2370F9">
        <w:rPr>
          <w:rFonts w:ascii="GHEA Grapalat" w:hAnsi="GHEA Grapalat" w:cs="Arial"/>
          <w:sz w:val="20"/>
          <w:szCs w:val="20"/>
          <w:lang w:val="es-ES"/>
        </w:rPr>
        <w:t>ԳԳՀ-ԳՀԱՊՁԲ-26/13</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3362BC" w:rsidRPr="00A71D81" w14:paraId="596351CB" w14:textId="77777777" w:rsidTr="007760A5">
        <w:tc>
          <w:tcPr>
            <w:tcW w:w="1368" w:type="dxa"/>
          </w:tcPr>
          <w:p w14:paraId="44622F2D" w14:textId="5245BD86" w:rsidR="003362BC" w:rsidRDefault="003362BC"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05B8A2CA" w14:textId="77777777" w:rsidR="003362BC" w:rsidRPr="00A71D81" w:rsidRDefault="003362BC" w:rsidP="007760A5">
            <w:pPr>
              <w:pStyle w:val="Heading3"/>
              <w:spacing w:line="240" w:lineRule="auto"/>
              <w:jc w:val="left"/>
              <w:rPr>
                <w:rFonts w:ascii="GHEA Grapalat" w:hAnsi="GHEA Grapalat"/>
                <w:b/>
                <w:lang w:val="hy-AM"/>
              </w:rPr>
            </w:pPr>
          </w:p>
        </w:tc>
        <w:tc>
          <w:tcPr>
            <w:tcW w:w="2003" w:type="dxa"/>
          </w:tcPr>
          <w:p w14:paraId="1749D496" w14:textId="77777777" w:rsidR="003362BC" w:rsidRPr="00A71D81" w:rsidRDefault="003362BC" w:rsidP="007760A5">
            <w:pPr>
              <w:pStyle w:val="Heading3"/>
              <w:spacing w:line="240" w:lineRule="auto"/>
              <w:jc w:val="left"/>
              <w:rPr>
                <w:rFonts w:ascii="GHEA Grapalat" w:hAnsi="GHEA Grapalat"/>
                <w:b/>
                <w:lang w:val="hy-AM"/>
              </w:rPr>
            </w:pPr>
          </w:p>
        </w:tc>
        <w:tc>
          <w:tcPr>
            <w:tcW w:w="1757" w:type="dxa"/>
          </w:tcPr>
          <w:p w14:paraId="066D30A0" w14:textId="77777777" w:rsidR="003362BC" w:rsidRPr="00A71D81" w:rsidRDefault="003362BC" w:rsidP="007760A5">
            <w:pPr>
              <w:pStyle w:val="Heading3"/>
              <w:spacing w:line="240" w:lineRule="auto"/>
              <w:jc w:val="left"/>
              <w:rPr>
                <w:rFonts w:ascii="GHEA Grapalat" w:hAnsi="GHEA Grapalat"/>
                <w:b/>
                <w:lang w:val="hy-AM"/>
              </w:rPr>
            </w:pPr>
          </w:p>
        </w:tc>
        <w:tc>
          <w:tcPr>
            <w:tcW w:w="1530" w:type="dxa"/>
          </w:tcPr>
          <w:p w14:paraId="25EF0B18" w14:textId="77777777" w:rsidR="003362BC" w:rsidRPr="00A71D81" w:rsidRDefault="003362BC" w:rsidP="007760A5">
            <w:pPr>
              <w:pStyle w:val="Heading3"/>
              <w:spacing w:line="240" w:lineRule="auto"/>
              <w:jc w:val="left"/>
              <w:rPr>
                <w:rFonts w:ascii="GHEA Grapalat" w:hAnsi="GHEA Grapalat"/>
                <w:b/>
                <w:lang w:val="hy-AM"/>
              </w:rPr>
            </w:pPr>
          </w:p>
        </w:tc>
        <w:tc>
          <w:tcPr>
            <w:tcW w:w="1800" w:type="dxa"/>
          </w:tcPr>
          <w:p w14:paraId="5E896E8F" w14:textId="77777777" w:rsidR="003362BC" w:rsidRPr="00A71D81" w:rsidRDefault="003362BC"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Default="00BF1194" w:rsidP="000B1088">
      <w:pPr>
        <w:pStyle w:val="BodyTextIndent3"/>
        <w:spacing w:line="240" w:lineRule="auto"/>
        <w:ind w:firstLine="0"/>
        <w:jc w:val="right"/>
        <w:rPr>
          <w:rFonts w:ascii="GHEA Grapalat" w:hAnsi="GHEA Grapalat"/>
          <w:b/>
          <w:lang w:val="hy-AM"/>
        </w:rPr>
      </w:pPr>
    </w:p>
    <w:p w14:paraId="7C163C82" w14:textId="77777777" w:rsidR="00A50793" w:rsidRDefault="00A50793" w:rsidP="000B1088">
      <w:pPr>
        <w:pStyle w:val="BodyTextIndent3"/>
        <w:spacing w:line="240" w:lineRule="auto"/>
        <w:ind w:firstLine="0"/>
        <w:jc w:val="right"/>
        <w:rPr>
          <w:rFonts w:ascii="GHEA Grapalat" w:hAnsi="GHEA Grapalat"/>
          <w:b/>
          <w:lang w:val="hy-AM"/>
        </w:rPr>
      </w:pPr>
    </w:p>
    <w:p w14:paraId="7C1C4D45" w14:textId="77777777" w:rsidR="00A50793" w:rsidRDefault="00A50793" w:rsidP="000B1088">
      <w:pPr>
        <w:pStyle w:val="BodyTextIndent3"/>
        <w:spacing w:line="240" w:lineRule="auto"/>
        <w:ind w:firstLine="0"/>
        <w:jc w:val="right"/>
        <w:rPr>
          <w:rFonts w:ascii="GHEA Grapalat" w:hAnsi="GHEA Grapalat"/>
          <w:b/>
          <w:lang w:val="hy-AM"/>
        </w:rPr>
      </w:pPr>
    </w:p>
    <w:p w14:paraId="64CD4E9E" w14:textId="77777777" w:rsidR="00A50793" w:rsidRDefault="00A50793" w:rsidP="000B1088">
      <w:pPr>
        <w:pStyle w:val="BodyTextIndent3"/>
        <w:spacing w:line="240" w:lineRule="auto"/>
        <w:ind w:firstLine="0"/>
        <w:jc w:val="right"/>
        <w:rPr>
          <w:rFonts w:ascii="GHEA Grapalat" w:hAnsi="GHEA Grapalat"/>
          <w:b/>
          <w:lang w:val="hy-AM"/>
        </w:rPr>
      </w:pPr>
    </w:p>
    <w:p w14:paraId="334DFBA9" w14:textId="77777777" w:rsidR="00A50793" w:rsidRDefault="00A50793" w:rsidP="000B1088">
      <w:pPr>
        <w:pStyle w:val="BodyTextIndent3"/>
        <w:spacing w:line="240" w:lineRule="auto"/>
        <w:ind w:firstLine="0"/>
        <w:jc w:val="right"/>
        <w:rPr>
          <w:rFonts w:ascii="GHEA Grapalat" w:hAnsi="GHEA Grapalat"/>
          <w:b/>
          <w:lang w:val="hy-AM"/>
        </w:rPr>
      </w:pPr>
    </w:p>
    <w:p w14:paraId="51BC4A53" w14:textId="77777777" w:rsidR="00A50793" w:rsidRDefault="00A50793" w:rsidP="000B1088">
      <w:pPr>
        <w:pStyle w:val="BodyTextIndent3"/>
        <w:spacing w:line="240" w:lineRule="auto"/>
        <w:ind w:firstLine="0"/>
        <w:jc w:val="right"/>
        <w:rPr>
          <w:rFonts w:ascii="GHEA Grapalat" w:hAnsi="GHEA Grapalat"/>
          <w:b/>
          <w:lang w:val="hy-AM"/>
        </w:rPr>
      </w:pPr>
    </w:p>
    <w:p w14:paraId="3F7C3A61" w14:textId="77777777" w:rsidR="00A50793" w:rsidRDefault="00A50793" w:rsidP="000B1088">
      <w:pPr>
        <w:pStyle w:val="BodyTextIndent3"/>
        <w:spacing w:line="240" w:lineRule="auto"/>
        <w:ind w:firstLine="0"/>
        <w:jc w:val="right"/>
        <w:rPr>
          <w:rFonts w:ascii="GHEA Grapalat" w:hAnsi="GHEA Grapalat"/>
          <w:b/>
          <w:lang w:val="hy-AM"/>
        </w:rPr>
      </w:pPr>
    </w:p>
    <w:p w14:paraId="1BD8681E" w14:textId="77777777" w:rsidR="00A50793" w:rsidRDefault="00A50793" w:rsidP="000B1088">
      <w:pPr>
        <w:pStyle w:val="BodyTextIndent3"/>
        <w:spacing w:line="240" w:lineRule="auto"/>
        <w:ind w:firstLine="0"/>
        <w:jc w:val="right"/>
        <w:rPr>
          <w:rFonts w:ascii="GHEA Grapalat" w:hAnsi="GHEA Grapalat"/>
          <w:b/>
          <w:lang w:val="hy-AM"/>
        </w:rPr>
      </w:pPr>
    </w:p>
    <w:p w14:paraId="581F084F" w14:textId="77777777" w:rsidR="00A50793" w:rsidRDefault="00A50793" w:rsidP="000B1088">
      <w:pPr>
        <w:pStyle w:val="BodyTextIndent3"/>
        <w:spacing w:line="240" w:lineRule="auto"/>
        <w:ind w:firstLine="0"/>
        <w:jc w:val="right"/>
        <w:rPr>
          <w:rFonts w:ascii="GHEA Grapalat" w:hAnsi="GHEA Grapalat"/>
          <w:b/>
          <w:lang w:val="hy-AM"/>
        </w:rPr>
      </w:pPr>
    </w:p>
    <w:p w14:paraId="398EAE7E" w14:textId="77777777" w:rsidR="00A50793" w:rsidRPr="00A71D81" w:rsidRDefault="00A50793"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03E8E328"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2370F9">
        <w:rPr>
          <w:rFonts w:ascii="GHEA Grapalat" w:eastAsia="Microsoft Sans Serif" w:hAnsi="GHEA Grapalat"/>
          <w:b/>
          <w:color w:val="2B2D42"/>
          <w:sz w:val="22"/>
          <w:szCs w:val="24"/>
          <w:lang w:val="hy-AM"/>
        </w:rPr>
        <w:t>ԳԳՀ-ԳՀԱՊՁԲ-26/13</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4D880F"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2370F9">
        <w:rPr>
          <w:rFonts w:ascii="GHEA Grapalat" w:hAnsi="GHEA Grapalat" w:cs="Sylfaen"/>
          <w:b/>
          <w:lang w:val="hy-AM"/>
        </w:rPr>
        <w:t>ԳԳՀ-ԳՀԱՊՁԲ-26/13</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FD515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2370F9">
        <w:rPr>
          <w:rFonts w:ascii="GHEA Grapalat" w:hAnsi="GHEA Grapalat" w:cs="Arial"/>
          <w:sz w:val="20"/>
          <w:szCs w:val="20"/>
          <w:lang w:val="es-ES"/>
        </w:rPr>
        <w:t>ԳԳՀ-ԳՀԱՊՁԲ-26/</w:t>
      </w:r>
      <w:proofErr w:type="gramStart"/>
      <w:r w:rsidR="002370F9">
        <w:rPr>
          <w:rFonts w:ascii="GHEA Grapalat" w:hAnsi="GHEA Grapalat" w:cs="Arial"/>
          <w:sz w:val="20"/>
          <w:szCs w:val="20"/>
          <w:lang w:val="es-ES"/>
        </w:rPr>
        <w:t>13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29"/>
        <w:gridCol w:w="2250"/>
        <w:gridCol w:w="1710"/>
        <w:gridCol w:w="1530"/>
      </w:tblGrid>
      <w:tr w:rsidR="00885B93" w:rsidRPr="002370F9" w14:paraId="6885FB0C" w14:textId="77777777" w:rsidTr="003362BC">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272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25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710"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530"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3362B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272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25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0793" w14:paraId="4E627CEE" w14:textId="77777777" w:rsidTr="003362B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2729" w:type="dxa"/>
            <w:tcBorders>
              <w:top w:val="single" w:sz="4" w:space="0" w:color="auto"/>
              <w:left w:val="single" w:sz="4" w:space="0" w:color="auto"/>
              <w:bottom w:val="single" w:sz="4" w:space="0" w:color="auto"/>
              <w:right w:val="single" w:sz="4" w:space="0" w:color="auto"/>
            </w:tcBorders>
            <w:vAlign w:val="center"/>
          </w:tcPr>
          <w:p w14:paraId="55CFEE27" w14:textId="7364C2CB" w:rsidR="00885B93" w:rsidRPr="00A71D81" w:rsidRDefault="002370F9" w:rsidP="003362BC">
            <w:pPr>
              <w:rPr>
                <w:rFonts w:ascii="GHEA Grapalat" w:hAnsi="GHEA Grapalat"/>
                <w:sz w:val="18"/>
                <w:lang w:val="es-ES"/>
              </w:rPr>
            </w:pPr>
            <w:r w:rsidRPr="002370F9">
              <w:rPr>
                <w:rFonts w:ascii="GHEA Grapalat" w:hAnsi="GHEA Grapalat"/>
                <w:sz w:val="18"/>
                <w:szCs w:val="20"/>
                <w:lang w:val="hy-AM"/>
              </w:rPr>
              <w:t>գունավոր լազերային տպիչ</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3362BC" w:rsidRPr="00A50793" w14:paraId="04C0A49B" w14:textId="77777777" w:rsidTr="003362B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0BD19D" w14:textId="6D77938A" w:rsidR="003362BC" w:rsidRPr="00A71D81" w:rsidRDefault="003362BC" w:rsidP="00EF3662">
            <w:pPr>
              <w:jc w:val="center"/>
              <w:rPr>
                <w:rFonts w:ascii="GHEA Grapalat" w:hAnsi="GHEA Grapalat"/>
                <w:b/>
                <w:bCs/>
                <w:sz w:val="18"/>
                <w:lang w:val="es-ES"/>
              </w:rPr>
            </w:pPr>
            <w:r>
              <w:rPr>
                <w:rFonts w:ascii="GHEA Grapalat" w:hAnsi="GHEA Grapalat"/>
                <w:b/>
                <w:bCs/>
                <w:sz w:val="18"/>
                <w:lang w:val="es-ES"/>
              </w:rPr>
              <w:t>2</w:t>
            </w:r>
          </w:p>
        </w:tc>
        <w:tc>
          <w:tcPr>
            <w:tcW w:w="2729" w:type="dxa"/>
            <w:tcBorders>
              <w:top w:val="single" w:sz="4" w:space="0" w:color="auto"/>
              <w:left w:val="single" w:sz="4" w:space="0" w:color="auto"/>
              <w:bottom w:val="single" w:sz="4" w:space="0" w:color="auto"/>
              <w:right w:val="single" w:sz="4" w:space="0" w:color="auto"/>
            </w:tcBorders>
            <w:vAlign w:val="center"/>
          </w:tcPr>
          <w:p w14:paraId="44754422" w14:textId="7E0FEFCF" w:rsidR="003362BC" w:rsidRPr="00A50793" w:rsidRDefault="002370F9" w:rsidP="00EF3662">
            <w:pPr>
              <w:rPr>
                <w:rFonts w:ascii="GHEA Grapalat" w:hAnsi="GHEA Grapalat"/>
                <w:sz w:val="18"/>
                <w:szCs w:val="20"/>
                <w:lang w:val="hy-AM"/>
              </w:rPr>
            </w:pPr>
            <w:r w:rsidRPr="002370F9">
              <w:rPr>
                <w:rFonts w:ascii="GHEA Grapalat" w:hAnsi="GHEA Grapalat"/>
                <w:sz w:val="18"/>
                <w:szCs w:val="20"/>
                <w:lang w:val="hy-AM"/>
              </w:rPr>
              <w:t>համակարգչի կոշտ սկավառակ</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C3ACDC" w14:textId="77777777" w:rsidR="003362BC" w:rsidRPr="00A71D81" w:rsidRDefault="003362BC" w:rsidP="00EF3662">
            <w:pPr>
              <w:jc w:val="center"/>
              <w:rPr>
                <w:rFonts w:ascii="GHEA Grapalat" w:hAnsi="GHEA Grapalat"/>
                <w:lang w:val="es-E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CB4BF7" w14:textId="77777777" w:rsidR="003362BC" w:rsidRPr="00A71D81" w:rsidRDefault="003362BC"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2E069D" w14:textId="77777777" w:rsidR="003362BC" w:rsidRPr="00A71D81" w:rsidRDefault="003362BC"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028CFB3A"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2370F9">
        <w:rPr>
          <w:rFonts w:ascii="GHEA Grapalat" w:hAnsi="GHEA Grapalat" w:cs="Sylfaen"/>
          <w:b/>
          <w:lang w:val="hy-AM"/>
        </w:rPr>
        <w:t>ԳԳՀ-ԳՀԱՊՁԲ-26/13</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C31D756" w:rsidR="007862B1" w:rsidRPr="00E0468E" w:rsidRDefault="005C5408" w:rsidP="00A50793">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E0468E" w:rsidRPr="005C5408">
        <w:rPr>
          <w:rFonts w:ascii="GHEA Grapalat" w:hAnsi="GHEA Grapalat" w:cs="GHEA Grapalat"/>
          <w:sz w:val="20"/>
          <w:szCs w:val="20"/>
          <w:lang w:val="pt-BR"/>
        </w:rPr>
        <w:t>»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2370F9">
        <w:rPr>
          <w:rFonts w:ascii="GHEA Grapalat" w:hAnsi="GHEA Grapalat" w:cs="GHEA Grapalat"/>
          <w:sz w:val="20"/>
          <w:szCs w:val="20"/>
          <w:lang w:val="pt-BR"/>
        </w:rPr>
        <w:t>ԳԳՀ-ԳՀԱՊՁԲ-26/13</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58FB1A24"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0C39CC9" w:rsidR="0012480A" w:rsidRPr="00B70403"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4E6BD5DE"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21892A"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BEC7F57"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A53D3EE"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667B6930"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1656FF9"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59263A87"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45DD9B10"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370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370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370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370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370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041121C9"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2370F9">
        <w:rPr>
          <w:rFonts w:ascii="GHEA Grapalat" w:hAnsi="GHEA Grapalat" w:cs="Sylfaen"/>
          <w:b/>
          <w:sz w:val="20"/>
          <w:szCs w:val="20"/>
          <w:lang w:val="hy-AM"/>
        </w:rPr>
        <w:t>ԳԳՀ-ԳՀԱՊՁԲ-26/13</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49093F90"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5C5408" w:rsidRPr="005C5408">
        <w:rPr>
          <w:rFonts w:ascii="GHEA Grapalat" w:hAnsi="GHEA Grapalat" w:cs="GHEA Grapalat"/>
          <w:sz w:val="20"/>
          <w:szCs w:val="20"/>
          <w:lang w:val="pt-BR"/>
        </w:rPr>
        <w:t>»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w:t>
      </w:r>
      <w:r w:rsidR="002370F9">
        <w:rPr>
          <w:rFonts w:ascii="GHEA Grapalat" w:hAnsi="GHEA Grapalat" w:cs="GHEA Grapalat"/>
          <w:sz w:val="20"/>
          <w:szCs w:val="20"/>
          <w:lang w:val="pt-BR"/>
        </w:rPr>
        <w:t>ԳԳՀ-ԳՀԱՊՁԲ-26/13</w:t>
      </w:r>
      <w:r w:rsidR="005C5408" w:rsidRP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0D43874F"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3F0C5F6"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159F8BB8"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2E8E102C"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F6005A9"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2EFD23D"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3818231B"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07B7503"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6DA6ABBD"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300EEAFA"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370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370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370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370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370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3D2D13AE"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2370F9">
        <w:rPr>
          <w:rFonts w:ascii="GHEA Grapalat" w:hAnsi="GHEA Grapalat" w:cs="Sylfaen"/>
          <w:b/>
          <w:sz w:val="20"/>
          <w:szCs w:val="20"/>
          <w:lang w:val="hy-AM"/>
        </w:rPr>
        <w:t>ԳԳՀ-ԳՀԱՊՁԲ-26/13</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C91C4A6" w14:textId="77777777" w:rsidR="0012480A" w:rsidRDefault="0012480A" w:rsidP="00EF3662">
      <w:pPr>
        <w:ind w:left="-142" w:firstLine="142"/>
        <w:jc w:val="center"/>
        <w:rPr>
          <w:rFonts w:ascii="GHEA Grapalat" w:hAnsi="GHEA Grapalat" w:cs="Sylfaen"/>
          <w:b/>
          <w:sz w:val="22"/>
          <w:lang w:val="hy-AM"/>
        </w:rPr>
      </w:pPr>
      <w:r w:rsidRPr="0012480A">
        <w:rPr>
          <w:rFonts w:ascii="GHEA Grapalat" w:hAnsi="GHEA Grapalat" w:cs="Sylfaen"/>
          <w:b/>
          <w:sz w:val="22"/>
          <w:lang w:val="hy-AM"/>
        </w:rPr>
        <w:t>«ԳԵՂԱՐԴ» ԳԻՏԱՎԵՐԼՈՒԾԱԿԱՆ ՀԻՄՆԱԴՐԱՄ</w:t>
      </w:r>
      <w:r>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p>
    <w:p w14:paraId="331FD13B" w14:textId="1EC2A71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260"/>
        <w:gridCol w:w="1350"/>
        <w:gridCol w:w="900"/>
        <w:gridCol w:w="3400"/>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2370F9">
        <w:trPr>
          <w:trHeight w:val="219"/>
        </w:trPr>
        <w:tc>
          <w:tcPr>
            <w:tcW w:w="787"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60"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35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0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40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2370F9">
        <w:trPr>
          <w:trHeight w:val="445"/>
        </w:trPr>
        <w:tc>
          <w:tcPr>
            <w:tcW w:w="787"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350" w:type="dxa"/>
            <w:vMerge/>
            <w:vAlign w:val="center"/>
          </w:tcPr>
          <w:p w14:paraId="7313FB2F" w14:textId="77777777" w:rsidR="00071D1C" w:rsidRPr="00A71D81" w:rsidRDefault="00071D1C" w:rsidP="00EF3662">
            <w:pPr>
              <w:jc w:val="center"/>
              <w:rPr>
                <w:rFonts w:ascii="GHEA Grapalat" w:hAnsi="GHEA Grapalat"/>
                <w:sz w:val="18"/>
              </w:rPr>
            </w:pPr>
          </w:p>
        </w:tc>
        <w:tc>
          <w:tcPr>
            <w:tcW w:w="900" w:type="dxa"/>
            <w:vMerge/>
            <w:vAlign w:val="center"/>
          </w:tcPr>
          <w:p w14:paraId="609837E1" w14:textId="77777777" w:rsidR="00071D1C" w:rsidRPr="00A71D81" w:rsidRDefault="00071D1C" w:rsidP="00EF3662">
            <w:pPr>
              <w:jc w:val="center"/>
              <w:rPr>
                <w:rFonts w:ascii="GHEA Grapalat" w:hAnsi="GHEA Grapalat"/>
                <w:sz w:val="18"/>
              </w:rPr>
            </w:pPr>
          </w:p>
        </w:tc>
        <w:tc>
          <w:tcPr>
            <w:tcW w:w="3400"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370F9" w:rsidRPr="00A71D81" w14:paraId="2E64C25F" w14:textId="77777777" w:rsidTr="002370F9">
        <w:trPr>
          <w:trHeight w:val="1794"/>
        </w:trPr>
        <w:tc>
          <w:tcPr>
            <w:tcW w:w="787" w:type="dxa"/>
          </w:tcPr>
          <w:p w14:paraId="616F865F" w14:textId="79AFDA95" w:rsidR="002370F9" w:rsidRPr="00F8024D" w:rsidRDefault="002370F9" w:rsidP="002370F9">
            <w:pPr>
              <w:jc w:val="center"/>
              <w:rPr>
                <w:rFonts w:ascii="GHEA Grapalat" w:hAnsi="GHEA Grapalat"/>
                <w:sz w:val="20"/>
                <w:lang w:val="hy-AM"/>
              </w:rPr>
            </w:pPr>
            <w:r>
              <w:rPr>
                <w:rFonts w:ascii="GHEA Grapalat" w:hAnsi="GHEA Grapalat"/>
                <w:sz w:val="20"/>
                <w:lang w:val="hy-AM"/>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2D118" w14:textId="569C5567" w:rsidR="002370F9" w:rsidRPr="002370F9" w:rsidRDefault="002370F9" w:rsidP="002370F9">
            <w:pPr>
              <w:jc w:val="center"/>
              <w:rPr>
                <w:rFonts w:ascii="GHEA Grapalat" w:hAnsi="GHEA Grapalat"/>
                <w:sz w:val="18"/>
                <w:szCs w:val="18"/>
              </w:rPr>
            </w:pPr>
            <w:r w:rsidRPr="002370F9">
              <w:rPr>
                <w:rFonts w:ascii="GHEA Grapalat" w:hAnsi="GHEA Grapalat" w:cs="Calibri"/>
                <w:color w:val="000000"/>
                <w:sz w:val="18"/>
                <w:szCs w:val="18"/>
              </w:rPr>
              <w:t>30232130</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4B9C2C62" w14:textId="7E2E9215" w:rsidR="002370F9" w:rsidRPr="002370F9" w:rsidRDefault="002370F9" w:rsidP="002370F9">
            <w:pPr>
              <w:jc w:val="center"/>
              <w:rPr>
                <w:rFonts w:ascii="GHEA Grapalat" w:hAnsi="GHEA Grapalat"/>
                <w:sz w:val="18"/>
                <w:szCs w:val="18"/>
              </w:rPr>
            </w:pPr>
            <w:proofErr w:type="spellStart"/>
            <w:r w:rsidRPr="002370F9">
              <w:rPr>
                <w:rFonts w:ascii="GHEA Grapalat" w:hAnsi="GHEA Grapalat" w:cs="Calibri"/>
                <w:color w:val="000000"/>
                <w:sz w:val="18"/>
                <w:szCs w:val="18"/>
              </w:rPr>
              <w:t>գունավոր</w:t>
            </w:r>
            <w:proofErr w:type="spellEnd"/>
            <w:r w:rsidRPr="002370F9">
              <w:rPr>
                <w:rFonts w:ascii="GHEA Grapalat" w:hAnsi="GHEA Grapalat" w:cs="Calibri"/>
                <w:color w:val="000000"/>
                <w:sz w:val="18"/>
                <w:szCs w:val="18"/>
              </w:rPr>
              <w:t xml:space="preserve"> </w:t>
            </w:r>
            <w:proofErr w:type="spellStart"/>
            <w:r w:rsidRPr="002370F9">
              <w:rPr>
                <w:rFonts w:ascii="GHEA Grapalat" w:hAnsi="GHEA Grapalat" w:cs="Calibri"/>
                <w:color w:val="000000"/>
                <w:sz w:val="18"/>
                <w:szCs w:val="18"/>
              </w:rPr>
              <w:t>լազերային</w:t>
            </w:r>
            <w:proofErr w:type="spellEnd"/>
            <w:r w:rsidRPr="002370F9">
              <w:rPr>
                <w:rFonts w:ascii="GHEA Grapalat" w:hAnsi="GHEA Grapalat" w:cs="Calibri"/>
                <w:color w:val="000000"/>
                <w:sz w:val="18"/>
                <w:szCs w:val="18"/>
              </w:rPr>
              <w:t xml:space="preserve"> </w:t>
            </w:r>
            <w:proofErr w:type="spellStart"/>
            <w:r w:rsidRPr="002370F9">
              <w:rPr>
                <w:rFonts w:ascii="GHEA Grapalat" w:hAnsi="GHEA Grapalat" w:cs="Calibri"/>
                <w:color w:val="000000"/>
                <w:sz w:val="18"/>
                <w:szCs w:val="18"/>
              </w:rPr>
              <w:t>տպիչ</w:t>
            </w:r>
            <w:proofErr w:type="spellEnd"/>
          </w:p>
        </w:tc>
        <w:tc>
          <w:tcPr>
            <w:tcW w:w="900" w:type="dxa"/>
          </w:tcPr>
          <w:p w14:paraId="415F7AF3" w14:textId="77777777" w:rsidR="002370F9" w:rsidRPr="00A71D81" w:rsidRDefault="002370F9" w:rsidP="002370F9">
            <w:pPr>
              <w:jc w:val="center"/>
              <w:rPr>
                <w:rFonts w:ascii="GHEA Grapalat" w:hAnsi="GHEA Grapalat"/>
                <w:sz w:val="20"/>
              </w:rPr>
            </w:pPr>
          </w:p>
        </w:tc>
        <w:tc>
          <w:tcPr>
            <w:tcW w:w="3400" w:type="dxa"/>
            <w:vAlign w:val="center"/>
          </w:tcPr>
          <w:p w14:paraId="68220D9E" w14:textId="77777777" w:rsidR="002370F9" w:rsidRDefault="002370F9" w:rsidP="002370F9">
            <w:pPr>
              <w:rPr>
                <w:rFonts w:ascii="GHEA Grapalat" w:hAnsi="GHEA Grapalat"/>
                <w:sz w:val="18"/>
                <w:szCs w:val="18"/>
                <w:lang w:val="hy-AM"/>
              </w:rPr>
            </w:pPr>
            <w:r w:rsidRPr="00FA2EDA">
              <w:rPr>
                <w:rFonts w:ascii="GHEA Grapalat" w:hAnsi="GHEA Grapalat"/>
                <w:sz w:val="18"/>
                <w:szCs w:val="18"/>
                <w:lang w:val="hy-AM"/>
              </w:rPr>
              <w:t>Տպիչի տեսակը Լազերային գունավոր, թղթի ձևաչափը՝ առավելագույն A4, Տպման արագությունը (սև-սպիտակ)՝ 33 էջ/րոպեում, Տպման արագությունը (գունավոր)՝ 33 էջ/րոպեում, Տպման ռեսուրսը՝ ոչ պակաս քան 7500 էջ, WiFi ցանցով միացման հնարավորությամբ, LAN (Ethernet)-ի հնարավորությամբ, Երկկողմանի տպագրության հնարավորությամբ, Թղթի խտության միջակայք 60-220 գ/մ², Տպման որակ: մինչև 600 × 600 dpi (մինչև 38,400 × 600 dpi բարելավված), Տպման լեզուներ՝ HP PCL 6, PCL 5e/5c, PostScript 3, PDF, URF, PWG Raster, Պրոցեսոր՝ ոչ պակաս քան 1200 MHz, Հիշողություն՝ ոչ պակաս քան 512 MB, բազմաֆունկցիոնալ սկուտեղ 1՝ ոչ պակաս քան 50 թերթ, հիմնական սկուտեղ 2՝ ոչ պակաս քան 250 թերթ, ելքային սկուտեղ՝ ոչ պակաս քան 150 թերթ։ Տոներային կասետների քանակը 4` (Cyan, Magenta, Yellow, Black)</w:t>
            </w:r>
            <w:r>
              <w:rPr>
                <w:rFonts w:ascii="GHEA Grapalat" w:hAnsi="GHEA Grapalat"/>
                <w:sz w:val="18"/>
                <w:szCs w:val="18"/>
                <w:lang w:val="hy-AM"/>
              </w:rPr>
              <w:t>։</w:t>
            </w:r>
          </w:p>
          <w:p w14:paraId="7D715A89" w14:textId="77777777" w:rsidR="002370F9" w:rsidRDefault="002370F9" w:rsidP="002370F9">
            <w:pPr>
              <w:rPr>
                <w:rFonts w:ascii="GHEA Grapalat" w:hAnsi="GHEA Grapalat"/>
                <w:sz w:val="18"/>
                <w:szCs w:val="18"/>
                <w:lang w:val="hy-AM"/>
              </w:rPr>
            </w:pPr>
            <w:r>
              <w:rPr>
                <w:rFonts w:ascii="GHEA Grapalat" w:hAnsi="GHEA Grapalat"/>
                <w:sz w:val="18"/>
                <w:szCs w:val="18"/>
                <w:lang w:val="hy-AM"/>
              </w:rPr>
              <w:t>Երաշխիքային ժամկետը՝ առնվազն 1տարի։</w:t>
            </w:r>
          </w:p>
          <w:p w14:paraId="00AB2871" w14:textId="77777777" w:rsidR="002370F9" w:rsidRDefault="002370F9" w:rsidP="002370F9">
            <w:pPr>
              <w:rPr>
                <w:lang w:val="hy-AM"/>
              </w:rPr>
            </w:pPr>
            <w:r>
              <w:rPr>
                <w:rFonts w:ascii="GHEA Grapalat" w:hAnsi="GHEA Grapalat"/>
                <w:sz w:val="18"/>
                <w:szCs w:val="18"/>
                <w:lang w:val="hy-AM"/>
              </w:rPr>
              <w:t>Ապրանքը լինի չօգտագործված։</w:t>
            </w:r>
            <w:r w:rsidRPr="00FA2EDA">
              <w:rPr>
                <w:lang w:val="hy-AM"/>
              </w:rPr>
              <w:t xml:space="preserve"> </w:t>
            </w:r>
          </w:p>
          <w:p w14:paraId="06FCA3D5" w14:textId="413B3577" w:rsidR="002370F9" w:rsidRPr="003362BC" w:rsidRDefault="002370F9" w:rsidP="002370F9">
            <w:pPr>
              <w:rPr>
                <w:rFonts w:ascii="GHEA Grapalat" w:hAnsi="GHEA Grapalat"/>
                <w:sz w:val="16"/>
                <w:szCs w:val="16"/>
                <w:lang w:val="hy-AM"/>
              </w:rPr>
            </w:pPr>
            <w:r w:rsidRPr="00FA2EDA">
              <w:rPr>
                <w:rFonts w:ascii="GHEA Grapalat" w:hAnsi="GHEA Grapalat"/>
                <w:sz w:val="18"/>
                <w:szCs w:val="18"/>
                <w:lang w:val="hy-AM"/>
              </w:rPr>
              <w:t>Տեղափոխումումը (7-րդ հարկ) կատարում է Վաճառողը։</w:t>
            </w:r>
          </w:p>
        </w:tc>
        <w:tc>
          <w:tcPr>
            <w:tcW w:w="690" w:type="dxa"/>
            <w:vAlign w:val="center"/>
          </w:tcPr>
          <w:p w14:paraId="2525D6E8" w14:textId="0C77546C" w:rsidR="002370F9" w:rsidRPr="00287331" w:rsidRDefault="002370F9" w:rsidP="002370F9">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37B2426C" w14:textId="77777777" w:rsidR="002370F9" w:rsidRPr="00A71D81" w:rsidRDefault="002370F9" w:rsidP="002370F9">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2370F9" w:rsidRPr="00A71D81" w:rsidRDefault="002370F9" w:rsidP="002370F9">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0B7926E8" w:rsidR="002370F9" w:rsidRPr="00F8024D" w:rsidRDefault="002370F9" w:rsidP="002370F9">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9625CD2" w14:textId="77777777" w:rsidR="002370F9" w:rsidRPr="00A50793" w:rsidRDefault="002370F9" w:rsidP="002370F9">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3AEECAA8" w14:textId="24BA96C7" w:rsidR="002370F9" w:rsidRPr="00A50793" w:rsidRDefault="002370F9" w:rsidP="002370F9">
            <w:pPr>
              <w:jc w:val="center"/>
              <w:rPr>
                <w:rFonts w:ascii="GHEA Grapalat" w:hAnsi="GHEA Grapalat"/>
                <w:sz w:val="20"/>
                <w:lang w:val="hy-AM"/>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tcPr>
          <w:p w14:paraId="75E16D70" w14:textId="521CCDB8" w:rsidR="002370F9" w:rsidRPr="00A71D81" w:rsidRDefault="002370F9" w:rsidP="002370F9">
            <w:pPr>
              <w:jc w:val="center"/>
              <w:rPr>
                <w:rFonts w:ascii="GHEA Grapalat" w:hAnsi="GHEA Grapalat"/>
                <w:sz w:val="20"/>
              </w:rPr>
            </w:pPr>
            <w:r>
              <w:rPr>
                <w:rFonts w:ascii="GHEA Grapalat" w:hAnsi="GHEA Grapalat"/>
                <w:sz w:val="20"/>
                <w:lang w:val="hy-AM"/>
              </w:rPr>
              <w:t>1</w:t>
            </w:r>
          </w:p>
        </w:tc>
        <w:tc>
          <w:tcPr>
            <w:tcW w:w="1688" w:type="dxa"/>
          </w:tcPr>
          <w:p w14:paraId="355049CE" w14:textId="77777777" w:rsidR="002370F9" w:rsidRPr="00116DB5" w:rsidRDefault="002370F9" w:rsidP="002370F9">
            <w:pPr>
              <w:rPr>
                <w:rFonts w:ascii="GHEA Grapalat" w:hAnsi="GHEA Grapalat"/>
                <w:sz w:val="20"/>
                <w:szCs w:val="20"/>
                <w:lang w:val="hy-AM"/>
              </w:rPr>
            </w:pPr>
            <w:r w:rsidRPr="00116DB5">
              <w:rPr>
                <w:rFonts w:ascii="GHEA Grapalat" w:hAnsi="GHEA Grapalat" w:cs="Arial"/>
                <w:sz w:val="20"/>
                <w:szCs w:val="20"/>
                <w:lang w:val="hy-AM" w:eastAsia="ru-RU"/>
              </w:rPr>
              <w:t xml:space="preserve">Պայմանագիրը կնքելուց հետո </w:t>
            </w:r>
            <w:r w:rsidRPr="00116DB5">
              <w:rPr>
                <w:rFonts w:ascii="GHEA Grapalat" w:hAnsi="GHEA Grapalat"/>
                <w:sz w:val="20"/>
                <w:szCs w:val="20"/>
                <w:lang w:val="hy-AM"/>
              </w:rPr>
              <w:t>Մինչև</w:t>
            </w:r>
          </w:p>
          <w:p w14:paraId="642C42FE" w14:textId="2ED0DAD8" w:rsidR="002370F9" w:rsidRPr="00116DB5" w:rsidRDefault="002370F9" w:rsidP="002370F9">
            <w:pPr>
              <w:rPr>
                <w:rFonts w:ascii="GHEA Grapalat" w:hAnsi="GHEA Grapalat"/>
                <w:sz w:val="20"/>
                <w:szCs w:val="20"/>
                <w:lang w:val="hy-AM"/>
              </w:rPr>
            </w:pPr>
            <w:r>
              <w:rPr>
                <w:rFonts w:ascii="GHEA Grapalat" w:hAnsi="GHEA Grapalat"/>
                <w:sz w:val="20"/>
                <w:szCs w:val="20"/>
                <w:lang w:val="hy-AM"/>
              </w:rPr>
              <w:t>15</w:t>
            </w:r>
            <w:r w:rsidRPr="00116DB5">
              <w:rPr>
                <w:rFonts w:ascii="GHEA Grapalat" w:hAnsi="GHEA Grapalat"/>
                <w:sz w:val="20"/>
                <w:szCs w:val="20"/>
                <w:lang w:val="hy-AM"/>
              </w:rPr>
              <w:t>.0</w:t>
            </w:r>
            <w:r>
              <w:rPr>
                <w:rFonts w:ascii="GHEA Grapalat" w:hAnsi="GHEA Grapalat"/>
                <w:sz w:val="20"/>
                <w:szCs w:val="20"/>
                <w:lang w:val="hy-AM"/>
              </w:rPr>
              <w:t>9</w:t>
            </w:r>
            <w:r w:rsidRPr="00116DB5">
              <w:rPr>
                <w:rFonts w:ascii="GHEA Grapalat" w:hAnsi="GHEA Grapalat"/>
                <w:sz w:val="20"/>
                <w:szCs w:val="20"/>
                <w:lang w:val="hy-AM"/>
              </w:rPr>
              <w:t>.2026թ</w:t>
            </w:r>
          </w:p>
          <w:p w14:paraId="64305CCB" w14:textId="10C6CA6C" w:rsidR="002370F9" w:rsidRPr="00287331" w:rsidRDefault="002370F9" w:rsidP="002370F9">
            <w:pPr>
              <w:jc w:val="center"/>
              <w:rPr>
                <w:rFonts w:ascii="GHEA Grapalat" w:hAnsi="GHEA Grapalat" w:cs="Arial"/>
                <w:sz w:val="16"/>
                <w:szCs w:val="16"/>
                <w:lang w:val="hy-AM" w:eastAsia="ru-RU"/>
              </w:rPr>
            </w:pPr>
          </w:p>
        </w:tc>
      </w:tr>
      <w:tr w:rsidR="002370F9" w:rsidRPr="002370F9" w14:paraId="71DED5DC" w14:textId="77777777" w:rsidTr="002370F9">
        <w:trPr>
          <w:trHeight w:val="5304"/>
        </w:trPr>
        <w:tc>
          <w:tcPr>
            <w:tcW w:w="787" w:type="dxa"/>
          </w:tcPr>
          <w:p w14:paraId="37A9F42A" w14:textId="0CBF47D2" w:rsidR="002370F9" w:rsidRDefault="002370F9" w:rsidP="002370F9">
            <w:pPr>
              <w:jc w:val="center"/>
              <w:rPr>
                <w:rFonts w:ascii="GHEA Grapalat" w:hAnsi="GHEA Grapalat"/>
                <w:sz w:val="20"/>
                <w:lang w:val="hy-AM"/>
              </w:rPr>
            </w:pPr>
            <w:r>
              <w:rPr>
                <w:rFonts w:ascii="GHEA Grapalat" w:hAnsi="GHEA Grapalat"/>
                <w:sz w:val="20"/>
                <w:lang w:val="hy-AM"/>
              </w:rPr>
              <w:t>2</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E08CC2C" w14:textId="69D4466B" w:rsidR="002370F9" w:rsidRPr="002370F9" w:rsidRDefault="002370F9" w:rsidP="002370F9">
            <w:pPr>
              <w:jc w:val="center"/>
              <w:rPr>
                <w:rFonts w:ascii="GHEA Grapalat" w:hAnsi="GHEA Grapalat" w:cs="Calibri"/>
                <w:color w:val="000000"/>
                <w:sz w:val="18"/>
                <w:szCs w:val="18"/>
              </w:rPr>
            </w:pPr>
            <w:r w:rsidRPr="002370F9">
              <w:rPr>
                <w:rFonts w:ascii="GHEA Grapalat" w:hAnsi="GHEA Grapalat" w:cs="Calibri"/>
                <w:color w:val="000000"/>
                <w:sz w:val="18"/>
                <w:szCs w:val="18"/>
              </w:rPr>
              <w:t>30232231</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028D7075" w14:textId="4D8D0299" w:rsidR="002370F9" w:rsidRPr="002370F9" w:rsidRDefault="002370F9" w:rsidP="002370F9">
            <w:pPr>
              <w:jc w:val="center"/>
              <w:rPr>
                <w:rFonts w:ascii="GHEA Grapalat" w:hAnsi="GHEA Grapalat" w:cs="Calibri"/>
                <w:color w:val="000000"/>
                <w:sz w:val="18"/>
                <w:szCs w:val="18"/>
              </w:rPr>
            </w:pPr>
            <w:proofErr w:type="spellStart"/>
            <w:r w:rsidRPr="002370F9">
              <w:rPr>
                <w:rFonts w:ascii="GHEA Grapalat" w:hAnsi="GHEA Grapalat" w:cs="Calibri"/>
                <w:color w:val="000000"/>
                <w:sz w:val="18"/>
                <w:szCs w:val="18"/>
              </w:rPr>
              <w:t>համակարգչի</w:t>
            </w:r>
            <w:proofErr w:type="spellEnd"/>
            <w:r w:rsidRPr="002370F9">
              <w:rPr>
                <w:rFonts w:ascii="GHEA Grapalat" w:hAnsi="GHEA Grapalat" w:cs="Calibri"/>
                <w:color w:val="000000"/>
                <w:sz w:val="18"/>
                <w:szCs w:val="18"/>
              </w:rPr>
              <w:t xml:space="preserve"> </w:t>
            </w:r>
            <w:proofErr w:type="spellStart"/>
            <w:r w:rsidRPr="002370F9">
              <w:rPr>
                <w:rFonts w:ascii="GHEA Grapalat" w:hAnsi="GHEA Grapalat" w:cs="Calibri"/>
                <w:color w:val="000000"/>
                <w:sz w:val="18"/>
                <w:szCs w:val="18"/>
              </w:rPr>
              <w:t>կոշտ</w:t>
            </w:r>
            <w:proofErr w:type="spellEnd"/>
            <w:r w:rsidRPr="002370F9">
              <w:rPr>
                <w:rFonts w:ascii="GHEA Grapalat" w:hAnsi="GHEA Grapalat" w:cs="Calibri"/>
                <w:color w:val="000000"/>
                <w:sz w:val="18"/>
                <w:szCs w:val="18"/>
              </w:rPr>
              <w:t xml:space="preserve"> </w:t>
            </w:r>
            <w:proofErr w:type="spellStart"/>
            <w:r w:rsidRPr="002370F9">
              <w:rPr>
                <w:rFonts w:ascii="GHEA Grapalat" w:hAnsi="GHEA Grapalat" w:cs="Calibri"/>
                <w:color w:val="000000"/>
                <w:sz w:val="18"/>
                <w:szCs w:val="18"/>
              </w:rPr>
              <w:t>սկավառակ</w:t>
            </w:r>
            <w:proofErr w:type="spellEnd"/>
            <w:r w:rsidRPr="002370F9">
              <w:rPr>
                <w:rFonts w:ascii="GHEA Grapalat" w:hAnsi="GHEA Grapalat" w:cs="Calibri"/>
                <w:color w:val="000000"/>
                <w:sz w:val="18"/>
                <w:szCs w:val="18"/>
              </w:rPr>
              <w:t xml:space="preserve"> </w:t>
            </w:r>
          </w:p>
        </w:tc>
        <w:tc>
          <w:tcPr>
            <w:tcW w:w="900" w:type="dxa"/>
          </w:tcPr>
          <w:p w14:paraId="071FDC06" w14:textId="77777777" w:rsidR="002370F9" w:rsidRPr="00A71D81" w:rsidRDefault="002370F9" w:rsidP="002370F9">
            <w:pPr>
              <w:jc w:val="center"/>
              <w:rPr>
                <w:rFonts w:ascii="GHEA Grapalat" w:hAnsi="GHEA Grapalat"/>
                <w:sz w:val="20"/>
              </w:rPr>
            </w:pPr>
          </w:p>
        </w:tc>
        <w:tc>
          <w:tcPr>
            <w:tcW w:w="3400" w:type="dxa"/>
            <w:vAlign w:val="center"/>
          </w:tcPr>
          <w:p w14:paraId="58F9828B" w14:textId="77777777" w:rsidR="002370F9" w:rsidRDefault="002370F9" w:rsidP="002370F9">
            <w:pPr>
              <w:rPr>
                <w:rFonts w:ascii="GHEA Grapalat" w:hAnsi="GHEA Grapalat"/>
                <w:sz w:val="18"/>
                <w:szCs w:val="20"/>
                <w:lang w:val="hy-AM"/>
              </w:rPr>
            </w:pPr>
            <w:r w:rsidRPr="0012467A">
              <w:rPr>
                <w:rFonts w:ascii="GHEA Grapalat" w:hAnsi="GHEA Grapalat"/>
                <w:sz w:val="18"/>
                <w:szCs w:val="20"/>
                <w:lang w:val="hy-AM"/>
              </w:rPr>
              <w:t>Տարողություն, ոչ պակաս քան 4TB, Չափ՝ 3.5" HDD, Ինտերֆեյս՝ SATA III (6Gb/s), Cache (Քեշ)՝ ոչ պակաս քան 256</w:t>
            </w:r>
            <w:r>
              <w:rPr>
                <w:rFonts w:ascii="GHEA Grapalat" w:hAnsi="GHEA Grapalat"/>
                <w:sz w:val="18"/>
                <w:szCs w:val="20"/>
                <w:lang w:val="hy-AM"/>
              </w:rPr>
              <w:t>ՄԲ</w:t>
            </w:r>
            <w:r w:rsidRPr="0012467A">
              <w:rPr>
                <w:rFonts w:ascii="GHEA Grapalat" w:hAnsi="GHEA Grapalat"/>
                <w:sz w:val="18"/>
                <w:szCs w:val="20"/>
                <w:lang w:val="hy-AM"/>
              </w:rPr>
              <w:t>, Պտտման արագություն՝ 7200 RPM, Տվյալների փոխանցման արագություն՝ Մինչև ~214 MB/s, Տարեկան աշխատանքային ծանրաբեռնվածության սահման՝ ոչ պակաս քան 300 TB/տարի, Միջին ժամանակը խափանումների միջև՝ ոչ պակաս քան 1,200,000 ժամ, Load/Unload Cycles (Գլխիկի բեռնման/բեռնաթափման ցիկլեր)՝ 600,000, Էներգիայի սպառում՝ Գործողության ժամանակ՝ ~7.8W, քնած ժամանակ՝ ~0.8W, Քաշ՝ ոչ պակաս, քան 635</w:t>
            </w:r>
            <w:r>
              <w:rPr>
                <w:rFonts w:ascii="GHEA Grapalat" w:hAnsi="GHEA Grapalat"/>
                <w:sz w:val="18"/>
                <w:szCs w:val="20"/>
                <w:lang w:val="hy-AM"/>
              </w:rPr>
              <w:t>գ։</w:t>
            </w:r>
          </w:p>
          <w:p w14:paraId="7711F7EB" w14:textId="77777777" w:rsidR="002370F9" w:rsidRDefault="002370F9" w:rsidP="002370F9">
            <w:pPr>
              <w:rPr>
                <w:rFonts w:ascii="GHEA Grapalat" w:hAnsi="GHEA Grapalat"/>
                <w:sz w:val="18"/>
                <w:szCs w:val="18"/>
                <w:lang w:val="hy-AM"/>
              </w:rPr>
            </w:pPr>
            <w:r>
              <w:rPr>
                <w:rFonts w:ascii="GHEA Grapalat" w:hAnsi="GHEA Grapalat"/>
                <w:sz w:val="18"/>
                <w:szCs w:val="18"/>
                <w:lang w:val="hy-AM"/>
              </w:rPr>
              <w:t>Երաշխիքային ժամկետը՝ առնվազն 1տարի։</w:t>
            </w:r>
          </w:p>
          <w:p w14:paraId="0760E205" w14:textId="77777777" w:rsidR="002370F9" w:rsidRDefault="002370F9" w:rsidP="002370F9">
            <w:pPr>
              <w:rPr>
                <w:lang w:val="hy-AM"/>
              </w:rPr>
            </w:pPr>
            <w:r>
              <w:rPr>
                <w:rFonts w:ascii="GHEA Grapalat" w:hAnsi="GHEA Grapalat"/>
                <w:sz w:val="18"/>
                <w:szCs w:val="18"/>
                <w:lang w:val="hy-AM"/>
              </w:rPr>
              <w:t>Ապրանքը լինի չօգտագործված։</w:t>
            </w:r>
            <w:r w:rsidRPr="00FA2EDA">
              <w:rPr>
                <w:lang w:val="hy-AM"/>
              </w:rPr>
              <w:t xml:space="preserve"> </w:t>
            </w:r>
          </w:p>
          <w:p w14:paraId="6C488967" w14:textId="15A94976" w:rsidR="002370F9" w:rsidRPr="002370F9" w:rsidRDefault="002370F9" w:rsidP="002370F9">
            <w:pPr>
              <w:rPr>
                <w:rFonts w:ascii="GHEA Grapalat" w:hAnsi="GHEA Grapalat"/>
                <w:sz w:val="18"/>
                <w:szCs w:val="20"/>
                <w:lang w:val="hy-AM"/>
              </w:rPr>
            </w:pPr>
            <w:r w:rsidRPr="00FA2EDA">
              <w:rPr>
                <w:rFonts w:ascii="GHEA Grapalat" w:hAnsi="GHEA Grapalat"/>
                <w:sz w:val="18"/>
                <w:szCs w:val="18"/>
                <w:lang w:val="hy-AM"/>
              </w:rPr>
              <w:t>Տեղափոխումումը (7-րդ հարկ) կատարում է Վաճառողը։</w:t>
            </w:r>
          </w:p>
        </w:tc>
        <w:tc>
          <w:tcPr>
            <w:tcW w:w="690" w:type="dxa"/>
            <w:vAlign w:val="center"/>
          </w:tcPr>
          <w:p w14:paraId="35CC203B" w14:textId="445FB219" w:rsidR="002370F9" w:rsidRPr="00287331" w:rsidRDefault="002370F9" w:rsidP="002370F9">
            <w:pPr>
              <w:jc w:val="center"/>
              <w:rPr>
                <w:rFonts w:ascii="GHEA Grapalat" w:hAnsi="GHEA Grapalat"/>
                <w:sz w:val="18"/>
                <w:szCs w:val="20"/>
                <w:lang w:val="hy-AM"/>
              </w:rPr>
            </w:pPr>
            <w:r>
              <w:rPr>
                <w:rFonts w:ascii="GHEA Grapalat" w:hAnsi="GHEA Grapalat"/>
                <w:sz w:val="18"/>
                <w:szCs w:val="20"/>
                <w:lang w:val="hy-AM"/>
              </w:rPr>
              <w:t>հատ</w:t>
            </w:r>
          </w:p>
        </w:tc>
        <w:tc>
          <w:tcPr>
            <w:tcW w:w="924" w:type="dxa"/>
            <w:tcBorders>
              <w:right w:val="single" w:sz="4" w:space="0" w:color="auto"/>
            </w:tcBorders>
          </w:tcPr>
          <w:p w14:paraId="72FD50AC" w14:textId="77777777" w:rsidR="002370F9" w:rsidRPr="003362BC" w:rsidRDefault="002370F9" w:rsidP="002370F9">
            <w:pPr>
              <w:jc w:val="center"/>
              <w:rPr>
                <w:rFonts w:ascii="GHEA Grapalat" w:hAnsi="GHEA Grapalat"/>
                <w:sz w:val="20"/>
                <w:lang w:val="hy-AM"/>
              </w:rPr>
            </w:pPr>
          </w:p>
        </w:tc>
        <w:tc>
          <w:tcPr>
            <w:tcW w:w="1127" w:type="dxa"/>
            <w:tcBorders>
              <w:top w:val="single" w:sz="4" w:space="0" w:color="auto"/>
              <w:left w:val="single" w:sz="4" w:space="0" w:color="auto"/>
              <w:bottom w:val="single" w:sz="4" w:space="0" w:color="auto"/>
              <w:right w:val="single" w:sz="4" w:space="0" w:color="auto"/>
            </w:tcBorders>
          </w:tcPr>
          <w:p w14:paraId="7B0CBD22" w14:textId="77777777" w:rsidR="002370F9" w:rsidRPr="003362BC" w:rsidRDefault="002370F9" w:rsidP="002370F9">
            <w:pPr>
              <w:jc w:val="center"/>
              <w:rPr>
                <w:rFonts w:ascii="GHEA Grapalat" w:hAnsi="GHEA Grapalat"/>
                <w:sz w:val="20"/>
                <w:lang w:val="hy-AM"/>
              </w:rPr>
            </w:pPr>
          </w:p>
        </w:tc>
        <w:tc>
          <w:tcPr>
            <w:tcW w:w="803" w:type="dxa"/>
            <w:tcBorders>
              <w:top w:val="single" w:sz="4" w:space="0" w:color="auto"/>
              <w:left w:val="single" w:sz="4" w:space="0" w:color="auto"/>
              <w:bottom w:val="single" w:sz="4" w:space="0" w:color="auto"/>
              <w:right w:val="single" w:sz="4" w:space="0" w:color="auto"/>
            </w:tcBorders>
            <w:vAlign w:val="center"/>
          </w:tcPr>
          <w:p w14:paraId="32C0BBDC" w14:textId="33D4D9A7" w:rsidR="002370F9" w:rsidRDefault="002370F9" w:rsidP="002370F9">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vAlign w:val="center"/>
          </w:tcPr>
          <w:p w14:paraId="4D163964" w14:textId="77777777" w:rsidR="002370F9" w:rsidRPr="00A50793" w:rsidRDefault="002370F9" w:rsidP="002370F9">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26F3C02A" w14:textId="68A48685" w:rsidR="002370F9" w:rsidRPr="00A50793" w:rsidRDefault="002370F9" w:rsidP="002370F9">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vAlign w:val="center"/>
          </w:tcPr>
          <w:p w14:paraId="701FCB8B" w14:textId="0D5FEB5C" w:rsidR="002370F9" w:rsidRDefault="002370F9" w:rsidP="002370F9">
            <w:pPr>
              <w:jc w:val="center"/>
              <w:rPr>
                <w:rFonts w:ascii="GHEA Grapalat" w:hAnsi="GHEA Grapalat"/>
                <w:sz w:val="20"/>
                <w:lang w:val="hy-AM"/>
              </w:rPr>
            </w:pPr>
            <w:r>
              <w:rPr>
                <w:rFonts w:ascii="GHEA Grapalat" w:hAnsi="GHEA Grapalat"/>
                <w:sz w:val="20"/>
                <w:lang w:val="hy-AM"/>
              </w:rPr>
              <w:t>1</w:t>
            </w:r>
          </w:p>
        </w:tc>
        <w:tc>
          <w:tcPr>
            <w:tcW w:w="1688" w:type="dxa"/>
            <w:vAlign w:val="center"/>
          </w:tcPr>
          <w:p w14:paraId="70CBEB69" w14:textId="77777777" w:rsidR="002370F9" w:rsidRPr="003362BC" w:rsidRDefault="002370F9" w:rsidP="002370F9">
            <w:pPr>
              <w:rPr>
                <w:rFonts w:ascii="GHEA Grapalat" w:hAnsi="GHEA Grapalat"/>
                <w:sz w:val="18"/>
                <w:szCs w:val="18"/>
                <w:lang w:val="hy-AM"/>
              </w:rPr>
            </w:pPr>
            <w:r w:rsidRPr="003362BC">
              <w:rPr>
                <w:rFonts w:ascii="GHEA Grapalat" w:hAnsi="GHEA Grapalat" w:cs="Arial"/>
                <w:sz w:val="18"/>
                <w:szCs w:val="18"/>
                <w:lang w:val="hy-AM" w:eastAsia="ru-RU"/>
              </w:rPr>
              <w:t xml:space="preserve">Պայմանագիրը կնքելուց հետո </w:t>
            </w:r>
            <w:r w:rsidRPr="003362BC">
              <w:rPr>
                <w:rFonts w:ascii="GHEA Grapalat" w:hAnsi="GHEA Grapalat"/>
                <w:sz w:val="18"/>
                <w:szCs w:val="18"/>
                <w:lang w:val="hy-AM"/>
              </w:rPr>
              <w:t>Մինչև</w:t>
            </w:r>
          </w:p>
          <w:p w14:paraId="5A131EDE" w14:textId="66B6542F" w:rsidR="002370F9" w:rsidRPr="003362BC" w:rsidRDefault="002370F9" w:rsidP="002370F9">
            <w:pPr>
              <w:rPr>
                <w:rFonts w:ascii="GHEA Grapalat" w:hAnsi="GHEA Grapalat"/>
                <w:sz w:val="18"/>
                <w:szCs w:val="18"/>
                <w:lang w:val="hy-AM"/>
              </w:rPr>
            </w:pPr>
            <w:r>
              <w:rPr>
                <w:rFonts w:ascii="GHEA Grapalat" w:hAnsi="GHEA Grapalat"/>
                <w:sz w:val="18"/>
                <w:szCs w:val="18"/>
                <w:lang w:val="hy-AM"/>
              </w:rPr>
              <w:t>15</w:t>
            </w:r>
            <w:r w:rsidRPr="003362BC">
              <w:rPr>
                <w:rFonts w:ascii="GHEA Grapalat" w:hAnsi="GHEA Grapalat"/>
                <w:sz w:val="18"/>
                <w:szCs w:val="18"/>
                <w:lang w:val="hy-AM"/>
              </w:rPr>
              <w:t>.0</w:t>
            </w:r>
            <w:r>
              <w:rPr>
                <w:rFonts w:ascii="GHEA Grapalat" w:hAnsi="GHEA Grapalat"/>
                <w:sz w:val="18"/>
                <w:szCs w:val="18"/>
                <w:lang w:val="hy-AM"/>
              </w:rPr>
              <w:t>9</w:t>
            </w:r>
            <w:r w:rsidRPr="003362BC">
              <w:rPr>
                <w:rFonts w:ascii="GHEA Grapalat" w:hAnsi="GHEA Grapalat"/>
                <w:sz w:val="18"/>
                <w:szCs w:val="18"/>
                <w:lang w:val="hy-AM"/>
              </w:rPr>
              <w:t>.2026թ</w:t>
            </w:r>
          </w:p>
          <w:p w14:paraId="0ED08DDB" w14:textId="77777777" w:rsidR="002370F9" w:rsidRPr="003362BC" w:rsidRDefault="002370F9" w:rsidP="002370F9">
            <w:pPr>
              <w:rPr>
                <w:rFonts w:ascii="GHEA Grapalat" w:hAnsi="GHEA Grapalat" w:cs="Arial"/>
                <w:sz w:val="18"/>
                <w:szCs w:val="18"/>
                <w:lang w:val="hy-AM" w:eastAsia="ru-RU"/>
              </w:rPr>
            </w:pPr>
          </w:p>
        </w:tc>
      </w:tr>
    </w:tbl>
    <w:p w14:paraId="56054FC4" w14:textId="77777777" w:rsidR="00071D1C" w:rsidRPr="00287331"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1997"/>
        <w:gridCol w:w="630"/>
        <w:gridCol w:w="630"/>
        <w:gridCol w:w="630"/>
        <w:gridCol w:w="720"/>
        <w:gridCol w:w="630"/>
        <w:gridCol w:w="720"/>
        <w:gridCol w:w="1034"/>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370F9" w14:paraId="3B23D777" w14:textId="77777777" w:rsidTr="00094B73">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9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00"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370F9">
        <w:trPr>
          <w:trHeight w:val="125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1997" w:type="dxa"/>
          </w:tcPr>
          <w:p w14:paraId="1F2C6313" w14:textId="77777777" w:rsidR="00071D1C" w:rsidRPr="00A71D81" w:rsidRDefault="00071D1C" w:rsidP="00EF3662">
            <w:pPr>
              <w:jc w:val="center"/>
              <w:rPr>
                <w:rFonts w:ascii="GHEA Grapalat" w:hAnsi="GHEA Grapalat"/>
                <w:sz w:val="20"/>
                <w:lang w:val="es-ES"/>
              </w:rPr>
            </w:pPr>
          </w:p>
        </w:tc>
        <w:tc>
          <w:tcPr>
            <w:tcW w:w="63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103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370F9" w:rsidRPr="00A71D81" w14:paraId="140D6FE5" w14:textId="77777777" w:rsidTr="003E3A63">
        <w:trPr>
          <w:trHeight w:val="564"/>
        </w:trPr>
        <w:tc>
          <w:tcPr>
            <w:tcW w:w="1747" w:type="dxa"/>
          </w:tcPr>
          <w:p w14:paraId="3C77A349" w14:textId="413DFDBE" w:rsidR="002370F9" w:rsidRPr="007C17AF" w:rsidRDefault="002370F9" w:rsidP="002370F9">
            <w:pPr>
              <w:jc w:val="center"/>
              <w:rPr>
                <w:rFonts w:ascii="GHEA Grapalat" w:hAnsi="GHEA Grapalat"/>
                <w:sz w:val="20"/>
                <w:lang w:val="hy-AM"/>
              </w:rPr>
            </w:pPr>
            <w:r>
              <w:rPr>
                <w:rFonts w:ascii="GHEA Grapalat" w:hAnsi="GHEA Grapalat"/>
                <w:sz w:val="20"/>
                <w:lang w:val="hy-AM"/>
              </w:rPr>
              <w:t>1</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FF871" w14:textId="2C259E61" w:rsidR="002370F9" w:rsidRPr="00A71D81" w:rsidRDefault="002370F9" w:rsidP="002370F9">
            <w:pPr>
              <w:jc w:val="center"/>
              <w:rPr>
                <w:rFonts w:ascii="GHEA Grapalat" w:hAnsi="GHEA Grapalat"/>
                <w:sz w:val="20"/>
                <w:lang w:val="es-ES"/>
              </w:rPr>
            </w:pPr>
            <w:r w:rsidRPr="00FA2EDA">
              <w:rPr>
                <w:rFonts w:ascii="GHEA Grapalat" w:hAnsi="GHEA Grapalat" w:cs="Calibri"/>
                <w:color w:val="000000"/>
                <w:sz w:val="20"/>
                <w:szCs w:val="20"/>
              </w:rPr>
              <w:t>30232130</w:t>
            </w:r>
          </w:p>
        </w:tc>
        <w:tc>
          <w:tcPr>
            <w:tcW w:w="1997" w:type="dxa"/>
            <w:tcBorders>
              <w:top w:val="single" w:sz="4" w:space="0" w:color="auto"/>
              <w:left w:val="nil"/>
              <w:bottom w:val="single" w:sz="4" w:space="0" w:color="auto"/>
              <w:right w:val="single" w:sz="4" w:space="0" w:color="auto"/>
            </w:tcBorders>
            <w:shd w:val="clear" w:color="auto" w:fill="FFFFFF" w:themeFill="background1"/>
            <w:vAlign w:val="center"/>
          </w:tcPr>
          <w:p w14:paraId="63AAE77B" w14:textId="531AF602" w:rsidR="002370F9" w:rsidRPr="00A71D81" w:rsidRDefault="002370F9" w:rsidP="002370F9">
            <w:pPr>
              <w:rPr>
                <w:rFonts w:ascii="GHEA Grapalat" w:hAnsi="GHEA Grapalat"/>
                <w:sz w:val="20"/>
                <w:lang w:val="es-ES"/>
              </w:rPr>
            </w:pPr>
            <w:proofErr w:type="spellStart"/>
            <w:r w:rsidRPr="00FA2EDA">
              <w:rPr>
                <w:rFonts w:ascii="GHEA Grapalat" w:hAnsi="GHEA Grapalat" w:cs="Calibri"/>
                <w:color w:val="000000"/>
                <w:sz w:val="20"/>
                <w:szCs w:val="20"/>
              </w:rPr>
              <w:t>գունավոր</w:t>
            </w:r>
            <w:proofErr w:type="spellEnd"/>
            <w:r w:rsidRPr="00FA2EDA">
              <w:rPr>
                <w:rFonts w:ascii="GHEA Grapalat" w:hAnsi="GHEA Grapalat" w:cs="Calibri"/>
                <w:color w:val="000000"/>
                <w:sz w:val="20"/>
                <w:szCs w:val="20"/>
              </w:rPr>
              <w:t xml:space="preserve"> </w:t>
            </w:r>
            <w:proofErr w:type="spellStart"/>
            <w:r w:rsidRPr="00FA2EDA">
              <w:rPr>
                <w:rFonts w:ascii="GHEA Grapalat" w:hAnsi="GHEA Grapalat" w:cs="Calibri"/>
                <w:color w:val="000000"/>
                <w:sz w:val="20"/>
                <w:szCs w:val="20"/>
              </w:rPr>
              <w:t>լազերային</w:t>
            </w:r>
            <w:proofErr w:type="spellEnd"/>
            <w:r w:rsidRPr="00FA2EDA">
              <w:rPr>
                <w:rFonts w:ascii="GHEA Grapalat" w:hAnsi="GHEA Grapalat" w:cs="Calibri"/>
                <w:color w:val="000000"/>
                <w:sz w:val="20"/>
                <w:szCs w:val="20"/>
              </w:rPr>
              <w:t xml:space="preserve"> </w:t>
            </w:r>
            <w:proofErr w:type="spellStart"/>
            <w:r w:rsidRPr="00FA2EDA">
              <w:rPr>
                <w:rFonts w:ascii="GHEA Grapalat" w:hAnsi="GHEA Grapalat" w:cs="Calibri"/>
                <w:color w:val="000000"/>
                <w:sz w:val="20"/>
                <w:szCs w:val="20"/>
              </w:rPr>
              <w:t>տպիչ</w:t>
            </w:r>
            <w:proofErr w:type="spellEnd"/>
          </w:p>
        </w:tc>
        <w:tc>
          <w:tcPr>
            <w:tcW w:w="630" w:type="dxa"/>
            <w:vAlign w:val="center"/>
          </w:tcPr>
          <w:p w14:paraId="765D51E5" w14:textId="77777777" w:rsidR="002370F9" w:rsidRPr="00A71D81" w:rsidRDefault="002370F9" w:rsidP="002370F9">
            <w:pPr>
              <w:jc w:val="center"/>
              <w:rPr>
                <w:rFonts w:ascii="GHEA Grapalat" w:hAnsi="GHEA Grapalat"/>
                <w:lang w:val="pt-BR"/>
              </w:rPr>
            </w:pPr>
            <w:r w:rsidRPr="00A71D81">
              <w:rPr>
                <w:rFonts w:ascii="GHEA Grapalat" w:hAnsi="GHEA Grapalat"/>
                <w:sz w:val="20"/>
                <w:lang w:val="pt-BR"/>
              </w:rPr>
              <w:t>... %</w:t>
            </w:r>
          </w:p>
        </w:tc>
        <w:tc>
          <w:tcPr>
            <w:tcW w:w="630" w:type="dxa"/>
            <w:vAlign w:val="center"/>
          </w:tcPr>
          <w:p w14:paraId="13D52C0D" w14:textId="77777777" w:rsidR="002370F9" w:rsidRPr="00A71D81" w:rsidRDefault="002370F9" w:rsidP="002370F9">
            <w:pPr>
              <w:jc w:val="center"/>
              <w:rPr>
                <w:rFonts w:ascii="GHEA Grapalat" w:hAnsi="GHEA Grapalat"/>
                <w:lang w:val="pt-BR"/>
              </w:rPr>
            </w:pPr>
            <w:r w:rsidRPr="00A71D81">
              <w:rPr>
                <w:rFonts w:ascii="GHEA Grapalat" w:hAnsi="GHEA Grapalat"/>
                <w:sz w:val="20"/>
                <w:lang w:val="pt-BR"/>
              </w:rPr>
              <w:t>... %</w:t>
            </w:r>
          </w:p>
        </w:tc>
        <w:tc>
          <w:tcPr>
            <w:tcW w:w="630" w:type="dxa"/>
            <w:vAlign w:val="center"/>
          </w:tcPr>
          <w:p w14:paraId="445CF57D" w14:textId="7DC5CE1C" w:rsidR="002370F9" w:rsidRPr="00A71D81" w:rsidRDefault="002370F9" w:rsidP="002370F9">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720" w:type="dxa"/>
            <w:vAlign w:val="center"/>
          </w:tcPr>
          <w:p w14:paraId="7FF3CD51" w14:textId="2880FAAA" w:rsidR="002370F9" w:rsidRPr="00A71D81" w:rsidRDefault="002370F9" w:rsidP="002370F9">
            <w:pPr>
              <w:jc w:val="center"/>
              <w:rPr>
                <w:rFonts w:ascii="GHEA Grapalat" w:hAnsi="GHEA Grapalat" w:cs="Arial"/>
                <w:sz w:val="18"/>
                <w:szCs w:val="18"/>
                <w:lang w:val="pt-BR"/>
              </w:rPr>
            </w:pPr>
            <w:r w:rsidRPr="00116DB5">
              <w:rPr>
                <w:rFonts w:ascii="GHEA Grapalat" w:hAnsi="GHEA Grapalat" w:cs="Arial"/>
                <w:sz w:val="18"/>
                <w:szCs w:val="18"/>
                <w:lang w:val="pt-BR"/>
              </w:rPr>
              <w:t>... %</w:t>
            </w:r>
          </w:p>
        </w:tc>
        <w:tc>
          <w:tcPr>
            <w:tcW w:w="630" w:type="dxa"/>
            <w:vAlign w:val="center"/>
          </w:tcPr>
          <w:p w14:paraId="70C3E01D" w14:textId="760C2733" w:rsidR="002370F9" w:rsidRPr="00A71D81" w:rsidRDefault="002370F9" w:rsidP="002370F9">
            <w:pPr>
              <w:jc w:val="center"/>
              <w:rPr>
                <w:rFonts w:ascii="GHEA Grapalat" w:hAnsi="GHEA Grapalat" w:cs="Arial"/>
                <w:sz w:val="18"/>
                <w:szCs w:val="18"/>
                <w:lang w:val="pt-BR"/>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720" w:type="dxa"/>
            <w:vAlign w:val="center"/>
          </w:tcPr>
          <w:p w14:paraId="54EAC0F4" w14:textId="162F5DC1" w:rsidR="002370F9" w:rsidRPr="00A71D81" w:rsidRDefault="002370F9" w:rsidP="002370F9">
            <w:pPr>
              <w:jc w:val="center"/>
              <w:rPr>
                <w:rFonts w:ascii="GHEA Grapalat" w:hAnsi="GHEA Grapalat" w:cs="Arial"/>
                <w:sz w:val="18"/>
                <w:szCs w:val="18"/>
                <w:lang w:val="pt-BR"/>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1034" w:type="dxa"/>
            <w:vAlign w:val="center"/>
          </w:tcPr>
          <w:p w14:paraId="485B937D" w14:textId="7FCF7A31"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9B77F4E" w14:textId="04850E03"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BDA1587" w14:textId="1C58787B"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1814414" w14:textId="2F0C421A"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A9421FF" w14:textId="25AD908B"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A48623A" w14:textId="193F7A49" w:rsidR="002370F9" w:rsidRPr="00A71D81" w:rsidRDefault="002370F9" w:rsidP="002370F9">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vAlign w:val="center"/>
          </w:tcPr>
          <w:p w14:paraId="08F75891" w14:textId="64029C73" w:rsidR="002370F9" w:rsidRPr="00A71D81" w:rsidRDefault="002370F9" w:rsidP="002370F9">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2370F9" w:rsidRPr="00A71D81" w14:paraId="5800FF21" w14:textId="77777777" w:rsidTr="00094B73">
        <w:trPr>
          <w:trHeight w:val="489"/>
        </w:trPr>
        <w:tc>
          <w:tcPr>
            <w:tcW w:w="1747" w:type="dxa"/>
          </w:tcPr>
          <w:p w14:paraId="7F02D501" w14:textId="394873EC" w:rsidR="002370F9" w:rsidRDefault="002370F9" w:rsidP="002370F9">
            <w:pPr>
              <w:jc w:val="center"/>
              <w:rPr>
                <w:rFonts w:ascii="GHEA Grapalat" w:hAnsi="GHEA Grapalat"/>
                <w:sz w:val="20"/>
                <w:lang w:val="hy-AM"/>
              </w:rPr>
            </w:pPr>
            <w:r>
              <w:rPr>
                <w:rFonts w:ascii="GHEA Grapalat" w:hAnsi="GHEA Grapalat"/>
                <w:sz w:val="20"/>
                <w:lang w:val="hy-AM"/>
              </w:rPr>
              <w:t>2</w:t>
            </w:r>
          </w:p>
        </w:tc>
        <w:tc>
          <w:tcPr>
            <w:tcW w:w="1723" w:type="dxa"/>
            <w:tcBorders>
              <w:top w:val="single" w:sz="4" w:space="0" w:color="auto"/>
              <w:left w:val="single" w:sz="4" w:space="0" w:color="auto"/>
              <w:bottom w:val="single" w:sz="4" w:space="0" w:color="auto"/>
              <w:right w:val="single" w:sz="4" w:space="0" w:color="auto"/>
            </w:tcBorders>
            <w:shd w:val="clear" w:color="000000" w:fill="FFFFFF"/>
            <w:vAlign w:val="center"/>
          </w:tcPr>
          <w:p w14:paraId="2AB271B0" w14:textId="17F416B5" w:rsidR="002370F9" w:rsidRPr="00DD0B4C" w:rsidRDefault="002370F9" w:rsidP="002370F9">
            <w:pPr>
              <w:jc w:val="center"/>
              <w:rPr>
                <w:rFonts w:ascii="GHEA Grapalat" w:hAnsi="GHEA Grapalat"/>
                <w:sz w:val="18"/>
                <w:szCs w:val="20"/>
              </w:rPr>
            </w:pPr>
            <w:r w:rsidRPr="00FA2EDA">
              <w:rPr>
                <w:rFonts w:ascii="GHEA Grapalat" w:hAnsi="GHEA Grapalat" w:cs="Calibri"/>
                <w:color w:val="000000"/>
                <w:sz w:val="20"/>
                <w:szCs w:val="20"/>
              </w:rPr>
              <w:t>30232231</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1AC03D30" w14:textId="510CFBB9" w:rsidR="002370F9" w:rsidRPr="00DD0B4C" w:rsidRDefault="002370F9" w:rsidP="002370F9">
            <w:pPr>
              <w:rPr>
                <w:rFonts w:ascii="GHEA Grapalat" w:hAnsi="GHEA Grapalat"/>
                <w:sz w:val="18"/>
                <w:szCs w:val="20"/>
                <w:lang w:val="hy-AM"/>
              </w:rPr>
            </w:pPr>
            <w:proofErr w:type="spellStart"/>
            <w:r w:rsidRPr="00FA2EDA">
              <w:rPr>
                <w:rFonts w:ascii="GHEA Grapalat" w:hAnsi="GHEA Grapalat" w:cs="Calibri"/>
                <w:color w:val="000000"/>
                <w:sz w:val="20"/>
                <w:szCs w:val="20"/>
              </w:rPr>
              <w:t>համակարգչի</w:t>
            </w:r>
            <w:proofErr w:type="spellEnd"/>
            <w:r w:rsidRPr="00FA2EDA">
              <w:rPr>
                <w:rFonts w:ascii="GHEA Grapalat" w:hAnsi="GHEA Grapalat" w:cs="Calibri"/>
                <w:color w:val="000000"/>
                <w:sz w:val="20"/>
                <w:szCs w:val="20"/>
              </w:rPr>
              <w:t xml:space="preserve"> </w:t>
            </w:r>
            <w:proofErr w:type="spellStart"/>
            <w:r w:rsidRPr="00FA2EDA">
              <w:rPr>
                <w:rFonts w:ascii="GHEA Grapalat" w:hAnsi="GHEA Grapalat" w:cs="Calibri"/>
                <w:color w:val="000000"/>
                <w:sz w:val="20"/>
                <w:szCs w:val="20"/>
              </w:rPr>
              <w:t>կոշտ</w:t>
            </w:r>
            <w:proofErr w:type="spellEnd"/>
            <w:r w:rsidRPr="00FA2EDA">
              <w:rPr>
                <w:rFonts w:ascii="GHEA Grapalat" w:hAnsi="GHEA Grapalat" w:cs="Calibri"/>
                <w:color w:val="000000"/>
                <w:sz w:val="20"/>
                <w:szCs w:val="20"/>
              </w:rPr>
              <w:t xml:space="preserve"> </w:t>
            </w:r>
            <w:proofErr w:type="spellStart"/>
            <w:r w:rsidRPr="00FA2EDA">
              <w:rPr>
                <w:rFonts w:ascii="GHEA Grapalat" w:hAnsi="GHEA Grapalat" w:cs="Calibri"/>
                <w:color w:val="000000"/>
                <w:sz w:val="20"/>
                <w:szCs w:val="20"/>
              </w:rPr>
              <w:t>սկավառակ</w:t>
            </w:r>
            <w:proofErr w:type="spellEnd"/>
            <w:r w:rsidRPr="00FA2EDA">
              <w:rPr>
                <w:rFonts w:ascii="GHEA Grapalat" w:hAnsi="GHEA Grapalat" w:cs="Calibri"/>
                <w:color w:val="000000"/>
                <w:sz w:val="20"/>
                <w:szCs w:val="20"/>
              </w:rPr>
              <w:t xml:space="preserve"> </w:t>
            </w:r>
          </w:p>
        </w:tc>
        <w:tc>
          <w:tcPr>
            <w:tcW w:w="630" w:type="dxa"/>
            <w:vAlign w:val="center"/>
          </w:tcPr>
          <w:p w14:paraId="5BF82284" w14:textId="4B79E3B1" w:rsidR="002370F9" w:rsidRPr="00A71D81" w:rsidRDefault="002370F9" w:rsidP="002370F9">
            <w:pPr>
              <w:jc w:val="center"/>
              <w:rPr>
                <w:rFonts w:ascii="GHEA Grapalat" w:hAnsi="GHEA Grapalat"/>
                <w:sz w:val="20"/>
                <w:lang w:val="pt-BR"/>
              </w:rPr>
            </w:pPr>
            <w:r w:rsidRPr="00A71D81">
              <w:rPr>
                <w:rFonts w:ascii="GHEA Grapalat" w:hAnsi="GHEA Grapalat"/>
                <w:sz w:val="20"/>
                <w:lang w:val="pt-BR"/>
              </w:rPr>
              <w:t>... %</w:t>
            </w:r>
          </w:p>
        </w:tc>
        <w:tc>
          <w:tcPr>
            <w:tcW w:w="630" w:type="dxa"/>
            <w:vAlign w:val="center"/>
          </w:tcPr>
          <w:p w14:paraId="5951181D" w14:textId="6D772B69" w:rsidR="002370F9" w:rsidRPr="00A71D81" w:rsidRDefault="002370F9" w:rsidP="002370F9">
            <w:pPr>
              <w:jc w:val="center"/>
              <w:rPr>
                <w:rFonts w:ascii="GHEA Grapalat" w:hAnsi="GHEA Grapalat"/>
                <w:sz w:val="20"/>
                <w:lang w:val="pt-BR"/>
              </w:rPr>
            </w:pPr>
            <w:r w:rsidRPr="00A71D81">
              <w:rPr>
                <w:rFonts w:ascii="GHEA Grapalat" w:hAnsi="GHEA Grapalat"/>
                <w:sz w:val="20"/>
                <w:lang w:val="pt-BR"/>
              </w:rPr>
              <w:t>... %</w:t>
            </w:r>
          </w:p>
        </w:tc>
        <w:tc>
          <w:tcPr>
            <w:tcW w:w="630" w:type="dxa"/>
            <w:vAlign w:val="center"/>
          </w:tcPr>
          <w:p w14:paraId="1716FB89" w14:textId="392CE964" w:rsidR="002370F9" w:rsidRPr="00116DB5" w:rsidRDefault="002370F9" w:rsidP="002370F9">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720" w:type="dxa"/>
            <w:vAlign w:val="center"/>
          </w:tcPr>
          <w:p w14:paraId="67BC78EE" w14:textId="76593387" w:rsidR="002370F9" w:rsidRDefault="002370F9" w:rsidP="002370F9">
            <w:pPr>
              <w:jc w:val="center"/>
              <w:rPr>
                <w:rFonts w:ascii="GHEA Grapalat" w:hAnsi="GHEA Grapalat"/>
                <w:sz w:val="20"/>
                <w:lang w:val="hy-AM"/>
              </w:rPr>
            </w:pPr>
            <w:r w:rsidRPr="00116DB5">
              <w:rPr>
                <w:rFonts w:ascii="GHEA Grapalat" w:hAnsi="GHEA Grapalat" w:cs="Arial"/>
                <w:sz w:val="18"/>
                <w:szCs w:val="18"/>
                <w:lang w:val="pt-BR"/>
              </w:rPr>
              <w:t>... %</w:t>
            </w:r>
          </w:p>
        </w:tc>
        <w:tc>
          <w:tcPr>
            <w:tcW w:w="630" w:type="dxa"/>
            <w:vAlign w:val="center"/>
          </w:tcPr>
          <w:p w14:paraId="44782B36" w14:textId="3647B754" w:rsidR="002370F9" w:rsidRDefault="002370F9" w:rsidP="002370F9">
            <w:pPr>
              <w:jc w:val="center"/>
              <w:rPr>
                <w:rFonts w:ascii="GHEA Grapalat" w:hAnsi="GHEA Grapalat"/>
                <w:sz w:val="20"/>
                <w:lang w:val="hy-AM"/>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720" w:type="dxa"/>
            <w:vAlign w:val="center"/>
          </w:tcPr>
          <w:p w14:paraId="511E8DE8" w14:textId="54AC64DB" w:rsidR="002370F9" w:rsidRDefault="002370F9" w:rsidP="002370F9">
            <w:pPr>
              <w:jc w:val="center"/>
              <w:rPr>
                <w:rFonts w:ascii="GHEA Grapalat" w:hAnsi="GHEA Grapalat"/>
                <w:sz w:val="20"/>
                <w:lang w:val="hy-AM"/>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1034" w:type="dxa"/>
            <w:vAlign w:val="center"/>
          </w:tcPr>
          <w:p w14:paraId="1C36EE93" w14:textId="534CFF5B"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26B4975" w14:textId="4BED33C1"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8EDCEFD" w14:textId="65E749F4"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62AB6AD" w14:textId="750D037C"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FAED182" w14:textId="0F4B90D4"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0A826B7" w14:textId="60FFD454"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vAlign w:val="center"/>
          </w:tcPr>
          <w:p w14:paraId="2DE2270E" w14:textId="51818703" w:rsidR="002370F9" w:rsidRDefault="002370F9" w:rsidP="002370F9">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70F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A50793" w:rsidRDefault="00A50793">
      <w:r>
        <w:separator/>
      </w:r>
    </w:p>
  </w:endnote>
  <w:endnote w:type="continuationSeparator" w:id="0">
    <w:p w14:paraId="7F16D352" w14:textId="77777777" w:rsidR="00A50793" w:rsidRDefault="00A5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A50793" w:rsidRDefault="00A50793">
      <w:r>
        <w:separator/>
      </w:r>
    </w:p>
  </w:footnote>
  <w:footnote w:type="continuationSeparator" w:id="0">
    <w:p w14:paraId="492B792C" w14:textId="77777777" w:rsidR="00A50793" w:rsidRDefault="00A50793">
      <w:r>
        <w:continuationSeparator/>
      </w:r>
    </w:p>
  </w:footnote>
  <w:footnote w:id="1">
    <w:p w14:paraId="5D60555C" w14:textId="77777777" w:rsidR="00A50793" w:rsidRPr="006265F4" w:rsidRDefault="00A507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50793" w:rsidRPr="00D45BA2" w:rsidRDefault="00A50793">
      <w:pPr>
        <w:pStyle w:val="FootnoteText"/>
        <w:rPr>
          <w:lang w:val="en-US"/>
        </w:rPr>
      </w:pPr>
    </w:p>
  </w:footnote>
  <w:footnote w:id="2">
    <w:p w14:paraId="0479151E" w14:textId="23568D36" w:rsidR="00A50793" w:rsidRPr="00AE74A0" w:rsidRDefault="00A507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50793" w:rsidRPr="006265F4" w:rsidRDefault="00A507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0793" w:rsidRPr="006265F4" w:rsidRDefault="00A507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0793" w:rsidRPr="006265F4" w:rsidRDefault="00A507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0793" w:rsidRPr="00D45BA2" w:rsidRDefault="00A50793">
      <w:pPr>
        <w:pStyle w:val="FootnoteText"/>
      </w:pPr>
    </w:p>
  </w:footnote>
  <w:footnote w:id="3">
    <w:p w14:paraId="5BDA916E" w14:textId="4A0C8C20" w:rsidR="00A50793" w:rsidRPr="006F2A6C" w:rsidRDefault="00A507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50793" w:rsidRPr="00D45BA2" w:rsidRDefault="00A507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A50793" w:rsidRPr="0028748F" w:rsidRDefault="00A50793">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A50793" w:rsidRPr="001258CE" w:rsidRDefault="00A507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A50793" w:rsidRPr="00BF249E" w:rsidRDefault="00A50793"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50793" w:rsidRPr="004B72E3" w:rsidRDefault="00A50793"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50793" w:rsidRPr="004B72E3" w:rsidRDefault="00A507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0793" w:rsidRPr="00084034" w:rsidRDefault="00A507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50793" w:rsidRPr="000B7538" w:rsidRDefault="00A507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0793" w:rsidRPr="006F2A6C" w:rsidRDefault="00A507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50793" w:rsidRPr="00084034" w:rsidRDefault="00A507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0793" w:rsidRPr="00084034" w:rsidRDefault="00A50793">
      <w:pPr>
        <w:pStyle w:val="FootnoteText"/>
        <w:rPr>
          <w:rFonts w:asciiTheme="minorHAnsi" w:hAnsiTheme="minorHAnsi"/>
          <w:lang w:val="hy-AM"/>
        </w:rPr>
      </w:pPr>
    </w:p>
  </w:footnote>
  <w:footnote w:id="10">
    <w:p w14:paraId="422AF998" w14:textId="0DB20754" w:rsidR="00A50793" w:rsidRPr="00FD4E69" w:rsidRDefault="00A50793"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A50793" w:rsidRPr="00FD4E69" w:rsidRDefault="00A507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A50793" w:rsidRPr="000B7538" w:rsidRDefault="00A507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370F9">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0793" w:rsidRPr="000B7538" w:rsidRDefault="00A507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0793" w:rsidRPr="00523B4A" w:rsidRDefault="00A50793">
      <w:pPr>
        <w:pStyle w:val="FootnoteText"/>
        <w:rPr>
          <w:rFonts w:asciiTheme="minorHAnsi" w:hAnsiTheme="minorHAnsi"/>
        </w:rPr>
      </w:pPr>
    </w:p>
  </w:footnote>
  <w:footnote w:id="13">
    <w:p w14:paraId="18B31D9B" w14:textId="41260695" w:rsidR="00A50793" w:rsidRPr="00002A8F" w:rsidRDefault="00A507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A50793" w:rsidRPr="004E599D" w:rsidRDefault="00A507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50793" w:rsidRPr="004E599D" w:rsidRDefault="00A507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50793" w:rsidRPr="006265F4" w:rsidRDefault="00A507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0793" w:rsidRPr="00416526" w:rsidRDefault="00A507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A50793" w:rsidRPr="00151EB5" w:rsidRDefault="00A507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A50793" w:rsidRPr="00151EB5" w:rsidRDefault="00A507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A50793" w:rsidRPr="00E34F95" w:rsidRDefault="00A507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26735554">
    <w:abstractNumId w:val="20"/>
  </w:num>
  <w:num w:numId="2" w16cid:durableId="272787579">
    <w:abstractNumId w:val="8"/>
  </w:num>
  <w:num w:numId="3" w16cid:durableId="1007485307">
    <w:abstractNumId w:val="18"/>
  </w:num>
  <w:num w:numId="4" w16cid:durableId="303237060">
    <w:abstractNumId w:val="15"/>
  </w:num>
  <w:num w:numId="5" w16cid:durableId="1896546945">
    <w:abstractNumId w:val="22"/>
  </w:num>
  <w:num w:numId="6" w16cid:durableId="1073162797">
    <w:abstractNumId w:val="20"/>
    <w:lvlOverride w:ilvl="0">
      <w:startOverride w:val="1"/>
    </w:lvlOverride>
    <w:lvlOverride w:ilvl="1"/>
    <w:lvlOverride w:ilvl="2"/>
    <w:lvlOverride w:ilvl="3"/>
    <w:lvlOverride w:ilvl="4"/>
    <w:lvlOverride w:ilvl="5"/>
    <w:lvlOverride w:ilvl="6"/>
    <w:lvlOverride w:ilvl="7"/>
    <w:lvlOverride w:ilvl="8"/>
  </w:num>
  <w:num w:numId="7" w16cid:durableId="198057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237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3801606">
    <w:abstractNumId w:val="17"/>
  </w:num>
  <w:num w:numId="10" w16cid:durableId="945624411">
    <w:abstractNumId w:val="5"/>
  </w:num>
  <w:num w:numId="11" w16cid:durableId="50735108">
    <w:abstractNumId w:val="7"/>
  </w:num>
  <w:num w:numId="12" w16cid:durableId="1532105758">
    <w:abstractNumId w:val="26"/>
  </w:num>
  <w:num w:numId="13" w16cid:durableId="845747669">
    <w:abstractNumId w:val="23"/>
  </w:num>
  <w:num w:numId="14" w16cid:durableId="1404448764">
    <w:abstractNumId w:val="10"/>
  </w:num>
  <w:num w:numId="15" w16cid:durableId="428161236">
    <w:abstractNumId w:val="24"/>
  </w:num>
  <w:num w:numId="16" w16cid:durableId="329986732">
    <w:abstractNumId w:val="13"/>
  </w:num>
  <w:num w:numId="17" w16cid:durableId="1452094830">
    <w:abstractNumId w:val="6"/>
  </w:num>
  <w:num w:numId="18" w16cid:durableId="672493691">
    <w:abstractNumId w:val="1"/>
  </w:num>
  <w:num w:numId="19" w16cid:durableId="660424127">
    <w:abstractNumId w:val="4"/>
  </w:num>
  <w:num w:numId="20" w16cid:durableId="199367422">
    <w:abstractNumId w:val="3"/>
  </w:num>
  <w:num w:numId="21" w16cid:durableId="147945489">
    <w:abstractNumId w:val="27"/>
  </w:num>
  <w:num w:numId="22" w16cid:durableId="1538548896">
    <w:abstractNumId w:val="25"/>
  </w:num>
  <w:num w:numId="23" w16cid:durableId="1270351005">
    <w:abstractNumId w:val="21"/>
  </w:num>
  <w:num w:numId="24" w16cid:durableId="2096706632">
    <w:abstractNumId w:val="0"/>
  </w:num>
  <w:num w:numId="25" w16cid:durableId="1993559600">
    <w:abstractNumId w:val="12"/>
  </w:num>
  <w:num w:numId="26" w16cid:durableId="1740784657">
    <w:abstractNumId w:val="16"/>
  </w:num>
  <w:num w:numId="27" w16cid:durableId="196823508">
    <w:abstractNumId w:val="14"/>
  </w:num>
  <w:num w:numId="28" w16cid:durableId="434598705">
    <w:abstractNumId w:val="9"/>
  </w:num>
  <w:num w:numId="29" w16cid:durableId="2078550242">
    <w:abstractNumId w:val="11"/>
  </w:num>
  <w:num w:numId="30" w16cid:durableId="1198392342">
    <w:abstractNumId w:val="19"/>
  </w:num>
  <w:num w:numId="31" w16cid:durableId="6834757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B7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31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DB5"/>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0F9"/>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BC"/>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0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3FD5"/>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E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8D5"/>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D7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079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DE1"/>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CBCF-18C6-443D-8DFF-3DDF2826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66</Pages>
  <Words>16149</Words>
  <Characters>124952</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35</cp:revision>
  <cp:lastPrinted>2018-02-16T07:12:00Z</cp:lastPrinted>
  <dcterms:created xsi:type="dcterms:W3CDTF">2025-03-04T12:44:00Z</dcterms:created>
  <dcterms:modified xsi:type="dcterms:W3CDTF">2026-06-10T12:20:00Z</dcterms:modified>
</cp:coreProperties>
</file>