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D35C0E">
        <w:rPr>
          <w:rFonts w:ascii="GHEA Grapalat" w:hAnsi="GHEA Grapalat"/>
          <w:b w:val="0"/>
          <w:sz w:val="22"/>
          <w:szCs w:val="22"/>
          <w:lang w:val="af-ZA"/>
        </w:rPr>
        <w:t>21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հունվարի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E51D94" w:rsidRPr="008123AC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9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1.1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9F40B4" w:rsidRPr="008123AC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ԵՔ-ԲՄԱՊՁԲ-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21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5</w:t>
      </w:r>
    </w:p>
    <w:p w:rsidR="009F40B4" w:rsidRPr="008123AC" w:rsidRDefault="009F40B4" w:rsidP="009F40B4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:rsidR="009F40B4" w:rsidRPr="008123AC" w:rsidRDefault="00491900" w:rsidP="00491900">
      <w:pPr>
        <w:pStyle w:val="Heading3"/>
        <w:ind w:firstLine="0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Երևանի քաղաքապետարանի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կարիքների համար </w:t>
      </w:r>
      <w:r w:rsidR="00D35C0E" w:rsidRPr="00D35C0E">
        <w:rPr>
          <w:rFonts w:ascii="GHEA Grapalat" w:hAnsi="GHEA Grapalat"/>
          <w:b w:val="0"/>
          <w:sz w:val="22"/>
          <w:szCs w:val="22"/>
          <w:lang w:val="hy-AM"/>
        </w:rPr>
        <w:t xml:space="preserve">«Առողջական կազմակերպությունների համար համար բժշկական սարքավորումների և պարագաների»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ձեռքբերման նպատակով կազմակերպված 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>ԵՔ-ԲՄԱՊՁԲ-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21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5</w:t>
      </w:r>
      <w:r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8123AC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E51D94" w:rsidRPr="008123AC" w:rsidRDefault="009F40B4" w:rsidP="00D35C0E">
      <w:pPr>
        <w:spacing w:after="240" w:line="240" w:lineRule="auto"/>
        <w:jc w:val="both"/>
        <w:rPr>
          <w:rFonts w:ascii="GHEA Grapalat" w:hAnsi="GHEA Grapalat"/>
          <w:lang w:val="hy-AM"/>
        </w:rPr>
      </w:pPr>
      <w:r w:rsidRPr="008123AC">
        <w:rPr>
          <w:rFonts w:ascii="GHEA Grapalat" w:hAnsi="GHEA Grapalat" w:cs="Sylfaen"/>
          <w:lang w:val="af-ZA"/>
        </w:rPr>
        <w:t>Փոփոխության</w:t>
      </w:r>
      <w:r w:rsidRPr="008123AC">
        <w:rPr>
          <w:rFonts w:ascii="GHEA Grapalat" w:hAnsi="GHEA Grapalat"/>
          <w:lang w:val="af-ZA"/>
        </w:rPr>
        <w:t xml:space="preserve"> առաջացման </w:t>
      </w:r>
      <w:r w:rsidRPr="008123AC">
        <w:rPr>
          <w:rFonts w:ascii="GHEA Grapalat" w:hAnsi="GHEA Grapalat" w:cs="Sylfaen"/>
          <w:lang w:val="af-ZA"/>
        </w:rPr>
        <w:t>պատճառ</w:t>
      </w:r>
      <w:r w:rsidRPr="008123AC">
        <w:rPr>
          <w:rFonts w:ascii="GHEA Grapalat" w:hAnsi="GHEA Grapalat"/>
          <w:lang w:val="af-ZA"/>
        </w:rPr>
        <w:t xml:space="preserve"> N 1 </w:t>
      </w:r>
      <w:r w:rsidR="00E51D94" w:rsidRPr="008123AC">
        <w:rPr>
          <w:rFonts w:ascii="GHEA Grapalat" w:hAnsi="GHEA Grapalat"/>
          <w:lang w:val="hy-AM"/>
        </w:rPr>
        <w:t>Պատվիրատուի կողմից սահմանված տեխնիկական բնութագրում փոփոխություններ կատարելու</w:t>
      </w:r>
      <w:r w:rsidR="00E51D94" w:rsidRPr="008123AC">
        <w:rPr>
          <w:rFonts w:ascii="GHEA Grapalat" w:hAnsi="GHEA Grapalat"/>
          <w:lang w:val="af-ZA"/>
        </w:rPr>
        <w:t xml:space="preserve"> </w:t>
      </w:r>
      <w:r w:rsidR="00E51D94" w:rsidRPr="008123AC">
        <w:rPr>
          <w:rFonts w:ascii="GHEA Grapalat" w:hAnsi="GHEA Grapalat"/>
          <w:lang w:val="hy-AM"/>
        </w:rPr>
        <w:t>անհրաժեշտության առաջացման հիմքով։</w:t>
      </w:r>
    </w:p>
    <w:p w:rsidR="009F40B4" w:rsidRPr="008123AC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8123AC">
        <w:rPr>
          <w:rFonts w:ascii="GHEA Grapalat" w:hAnsi="GHEA Grapalat" w:cs="Sylfaen"/>
          <w:lang w:val="af-ZA"/>
        </w:rPr>
        <w:t>Փոփոխության</w:t>
      </w:r>
      <w:r w:rsidRPr="008123AC">
        <w:rPr>
          <w:rFonts w:ascii="GHEA Grapalat" w:hAnsi="GHEA Grapalat"/>
          <w:lang w:val="af-ZA"/>
        </w:rPr>
        <w:t xml:space="preserve"> </w:t>
      </w:r>
      <w:r w:rsidRPr="008123AC">
        <w:rPr>
          <w:rFonts w:ascii="GHEA Grapalat" w:hAnsi="GHEA Grapalat" w:cs="Sylfaen"/>
          <w:lang w:val="af-ZA"/>
        </w:rPr>
        <w:t xml:space="preserve">նկարագրություն </w:t>
      </w:r>
      <w:r w:rsidR="00E51D94" w:rsidRPr="008123AC">
        <w:rPr>
          <w:rFonts w:ascii="GHEA Grapalat" w:hAnsi="GHEA Grapalat" w:cs="Sylfaen"/>
          <w:lang w:val="hy-AM"/>
        </w:rPr>
        <w:t xml:space="preserve"> </w:t>
      </w:r>
    </w:p>
    <w:p w:rsidR="00D35C0E" w:rsidRDefault="00D35C0E" w:rsidP="00D35C0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2462B">
        <w:rPr>
          <w:rFonts w:ascii="GHEA Grapalat" w:hAnsi="GHEA Grapalat"/>
          <w:lang w:val="hy-AM"/>
        </w:rPr>
        <w:t>Հիմք ընդունելով</w:t>
      </w:r>
      <w:r w:rsidRPr="001223C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պատասխանատու ստորաբաժանման 15.01.2021 թվականի հ. 10/512 գրությունը՝ համաձայն որի 6-րդ չափաբաժնի տեխնիական բնութագրում տեղի է ունեցել տեխնիկական սխալ, մասնավորապես՝ բինոկուլյար մանրադիտակի համար նշվել է «Օկուլյարներ՝ լայն դաշտ </w:t>
      </w:r>
      <w:r w:rsidRPr="00D07931">
        <w:rPr>
          <w:rFonts w:ascii="GHEA Grapalat" w:hAnsi="GHEA Grapalat"/>
          <w:lang w:val="hy-AM"/>
        </w:rPr>
        <w:t>WF</w:t>
      </w:r>
      <w:r>
        <w:rPr>
          <w:rFonts w:ascii="GHEA Grapalat" w:hAnsi="GHEA Grapalat"/>
          <w:lang w:val="hy-AM"/>
        </w:rPr>
        <w:t xml:space="preserve"> 18X» չափանիշը, սակայն պետք ՝ լիներ «Օկուլյարներ՝ լայն դաշտ </w:t>
      </w:r>
      <w:r w:rsidRPr="00D07931">
        <w:rPr>
          <w:rFonts w:ascii="GHEA Grapalat" w:hAnsi="GHEA Grapalat"/>
          <w:lang w:val="hy-AM"/>
        </w:rPr>
        <w:t>WF</w:t>
      </w:r>
      <w:r>
        <w:rPr>
          <w:rFonts w:ascii="GHEA Grapalat" w:hAnsi="GHEA Grapalat"/>
          <w:lang w:val="hy-AM"/>
        </w:rPr>
        <w:t xml:space="preserve"> 10X/18» չափանիշը, գնահատող հանձնաժողովը որոշեց «ԵՔ-ԲՄԱՊՁԲ-21/5» ծածկագրով գնման ընթացակարգի հրավերում օրենքով սահմանված կարգով կատարել համապատասխան փոփոխություն:</w:t>
      </w:r>
      <w:r w:rsidRPr="0052462B">
        <w:rPr>
          <w:rFonts w:ascii="GHEA Grapalat" w:hAnsi="GHEA Grapalat"/>
          <w:lang w:val="hy-AM"/>
        </w:rPr>
        <w:t xml:space="preserve"> </w:t>
      </w:r>
    </w:p>
    <w:p w:rsidR="00E51D94" w:rsidRPr="008123AC" w:rsidRDefault="00E51D94" w:rsidP="009F40B4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D9479F" w:rsidRPr="00D9479F" w:rsidRDefault="00D9479F" w:rsidP="004D2275">
      <w:pPr>
        <w:spacing w:after="0" w:line="240" w:lineRule="auto"/>
        <w:ind w:firstLine="90"/>
        <w:rPr>
          <w:rFonts w:ascii="GHEA Grapalat" w:hAnsi="GHEA Grapalat" w:cs="Sylfaen"/>
          <w:lang w:val="hy-AM"/>
        </w:rPr>
      </w:pPr>
    </w:p>
    <w:p w:rsidR="00E51D94" w:rsidRDefault="00E51D94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8123AC">
        <w:rPr>
          <w:rFonts w:ascii="GHEA Grapalat" w:eastAsia="Times New Roman" w:hAnsi="GHEA Grapalat" w:cs="Sylfaen"/>
          <w:lang w:val="hy-AM"/>
        </w:rPr>
        <w:t xml:space="preserve">      </w:t>
      </w:r>
      <w:r w:rsidRPr="008123AC">
        <w:rPr>
          <w:rFonts w:ascii="GHEA Grapalat" w:eastAsia="Times New Roman" w:hAnsi="GHEA Grapalat" w:cs="Sylfaen"/>
          <w:lang w:val="af-ZA"/>
        </w:rPr>
        <w:t>Փոփոխության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հիմնավորում</w:t>
      </w:r>
      <w:r w:rsidRPr="008123AC">
        <w:rPr>
          <w:rFonts w:ascii="GHEA Grapalat" w:eastAsia="Times New Roman" w:hAnsi="GHEA Grapalat" w:cs="Sylfaen"/>
          <w:lang w:val="hy-AM"/>
        </w:rPr>
        <w:t>՝</w:t>
      </w:r>
      <w:r w:rsidR="00D35C0E">
        <w:rPr>
          <w:rFonts w:ascii="GHEA Grapalat" w:eastAsia="Times New Roman" w:hAnsi="GHEA Grapalat" w:cs="Sylfaen"/>
          <w:lang w:val="hy-AM"/>
        </w:rPr>
        <w:t xml:space="preserve"> </w:t>
      </w:r>
      <w:r w:rsidR="00D35C0E" w:rsidRPr="0052462B">
        <w:rPr>
          <w:rFonts w:ascii="GHEA Grapalat" w:hAnsi="GHEA Grapalat"/>
          <w:lang w:val="hy-AM"/>
        </w:rPr>
        <w:t>Հիմք ընդունելով</w:t>
      </w:r>
      <w:r w:rsidR="00D35C0E" w:rsidRPr="001223CE">
        <w:rPr>
          <w:rFonts w:ascii="GHEA Grapalat" w:hAnsi="GHEA Grapalat"/>
          <w:lang w:val="hy-AM"/>
        </w:rPr>
        <w:t xml:space="preserve"> </w:t>
      </w:r>
      <w:r w:rsidR="00D35C0E">
        <w:rPr>
          <w:rFonts w:ascii="GHEA Grapalat" w:hAnsi="GHEA Grapalat"/>
          <w:lang w:val="hy-AM"/>
        </w:rPr>
        <w:t>պատասխանատու ստորաբաժանման 15.01.2021 թվականի հ. 10/512 գրությունը</w:t>
      </w:r>
      <w:r w:rsidRPr="008123AC">
        <w:rPr>
          <w:rFonts w:ascii="GHEA Grapalat" w:eastAsia="Times New Roman" w:hAnsi="GHEA Grapalat" w:cs="Sylfaen"/>
          <w:lang w:val="hy-AM"/>
        </w:rPr>
        <w:t xml:space="preserve"> </w:t>
      </w:r>
      <w:r w:rsidR="00D35C0E">
        <w:rPr>
          <w:rFonts w:ascii="GHEA Grapalat" w:eastAsia="Times New Roman" w:hAnsi="GHEA Grapalat" w:cs="Sylfaen"/>
          <w:lang w:val="hy-AM"/>
        </w:rPr>
        <w:t>պ</w:t>
      </w:r>
      <w:r w:rsidRPr="008123AC">
        <w:rPr>
          <w:rFonts w:ascii="GHEA Grapalat" w:hAnsi="GHEA Grapalat"/>
          <w:lang w:val="hy-AM"/>
        </w:rPr>
        <w:t>ատվիրատուի մոտ անհրաժեշտություն է առաջացել</w:t>
      </w:r>
      <w:r w:rsidR="00D35C0E">
        <w:rPr>
          <w:rFonts w:ascii="GHEA Grapalat" w:hAnsi="GHEA Grapalat"/>
          <w:lang w:val="hy-AM"/>
        </w:rPr>
        <w:t xml:space="preserve"> 6-րդ չափաբաժնի</w:t>
      </w:r>
      <w:r w:rsidRPr="008123AC">
        <w:rPr>
          <w:rFonts w:ascii="GHEA Grapalat" w:hAnsi="GHEA Grapalat"/>
          <w:lang w:val="hy-AM"/>
        </w:rPr>
        <w:t xml:space="preserve"> տեխնիկական բնութագր</w:t>
      </w:r>
      <w:r w:rsidR="00D9479F">
        <w:rPr>
          <w:rFonts w:ascii="GHEA Grapalat" w:hAnsi="GHEA Grapalat"/>
          <w:lang w:val="hy-AM"/>
        </w:rPr>
        <w:t>ի նկարագրությունում</w:t>
      </w:r>
      <w:r w:rsidRPr="008123AC">
        <w:rPr>
          <w:rFonts w:ascii="GHEA Grapalat" w:hAnsi="GHEA Grapalat"/>
          <w:lang w:val="hy-AM"/>
        </w:rPr>
        <w:t xml:space="preserve"> </w:t>
      </w:r>
      <w:r w:rsidR="00D9479F">
        <w:rPr>
          <w:rFonts w:ascii="GHEA Grapalat" w:hAnsi="GHEA Grapalat"/>
          <w:lang w:val="hy-AM"/>
        </w:rPr>
        <w:t>կատարել համապատասխան փոփոխություններ</w:t>
      </w:r>
      <w:r w:rsidR="00491900" w:rsidRPr="008123AC">
        <w:rPr>
          <w:rFonts w:ascii="GHEA Grapalat" w:hAnsi="GHEA Grapalat"/>
          <w:lang w:val="hy-AM"/>
        </w:rPr>
        <w:t>:</w:t>
      </w:r>
      <w:r w:rsidRPr="008123AC">
        <w:rPr>
          <w:rFonts w:ascii="GHEA Grapalat" w:eastAsia="Times New Roman" w:hAnsi="GHEA Grapalat" w:cs="Times New Roman"/>
          <w:lang w:val="af-ZA"/>
        </w:rPr>
        <w:tab/>
      </w:r>
    </w:p>
    <w:p w:rsidR="00D35C0E" w:rsidRPr="00D35C0E" w:rsidRDefault="00D35C0E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hy-AM"/>
        </w:rPr>
      </w:pPr>
    </w:p>
    <w:p w:rsidR="007B137F" w:rsidRPr="008123AC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Սույն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հայտարարության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հետ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կապված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լրացուցիչ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տեղեկություններ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ստանալու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կարող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եք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դիմել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գնումների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համակարգող՝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Times New Roman"/>
          <w:lang w:val="hy-AM"/>
        </w:rPr>
        <w:t>Գ.Մուրադյանին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Հեռախոս՝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Times New Roman"/>
          <w:lang w:val="hy-AM"/>
        </w:rPr>
        <w:t>011-</w:t>
      </w:r>
      <w:r w:rsidRPr="008123AC">
        <w:rPr>
          <w:rFonts w:ascii="GHEA Grapalat" w:eastAsia="Times New Roman" w:hAnsi="GHEA Grapalat" w:cs="Times New Roman"/>
          <w:lang w:val="af-ZA"/>
        </w:rPr>
        <w:t>514-</w:t>
      </w:r>
      <w:r w:rsidRPr="008123AC">
        <w:rPr>
          <w:rFonts w:ascii="GHEA Grapalat" w:eastAsia="Times New Roman" w:hAnsi="GHEA Grapalat" w:cs="Times New Roman"/>
          <w:lang w:val="hy-AM"/>
        </w:rPr>
        <w:t>373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Էլ</w:t>
      </w:r>
      <w:r w:rsidRPr="008123AC">
        <w:rPr>
          <w:rFonts w:ascii="GHEA Grapalat" w:eastAsia="Times New Roman" w:hAnsi="GHEA Grapalat" w:cs="Times New Roman"/>
          <w:lang w:val="af-ZA"/>
        </w:rPr>
        <w:t xml:space="preserve">. </w:t>
      </w:r>
      <w:r w:rsidRPr="008123AC">
        <w:rPr>
          <w:rFonts w:ascii="GHEA Grapalat" w:eastAsia="Times New Roman" w:hAnsi="GHEA Grapalat" w:cs="Sylfaen"/>
          <w:lang w:val="af-ZA"/>
        </w:rPr>
        <w:t>փոստ՝</w:t>
      </w:r>
      <w:r w:rsidRPr="008123AC">
        <w:rPr>
          <w:rFonts w:ascii="GHEA Grapalat" w:eastAsia="Times New Roman" w:hAnsi="GHEA Grapalat" w:cs="Times New Roman"/>
          <w:lang w:val="af-ZA"/>
        </w:rPr>
        <w:t xml:space="preserve"> gor.muradyan@yerevan.am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777" w:rsidRDefault="00D26777" w:rsidP="00CF68E4">
      <w:pPr>
        <w:spacing w:after="0" w:line="240" w:lineRule="auto"/>
      </w:pPr>
      <w:r>
        <w:separator/>
      </w:r>
    </w:p>
  </w:endnote>
  <w:endnote w:type="continuationSeparator" w:id="1">
    <w:p w:rsidR="00D26777" w:rsidRDefault="00D26777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C722D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D2677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D26777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777" w:rsidRDefault="00D26777" w:rsidP="00CF68E4">
      <w:pPr>
        <w:spacing w:after="0" w:line="240" w:lineRule="auto"/>
      </w:pPr>
      <w:r>
        <w:separator/>
      </w:r>
    </w:p>
  </w:footnote>
  <w:footnote w:type="continuationSeparator" w:id="1">
    <w:p w:rsidR="00D26777" w:rsidRDefault="00D26777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05C"/>
    <w:multiLevelType w:val="hybridMultilevel"/>
    <w:tmpl w:val="3260D540"/>
    <w:lvl w:ilvl="0" w:tplc="33BC1C82">
      <w:start w:val="1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741633B"/>
    <w:multiLevelType w:val="multilevel"/>
    <w:tmpl w:val="B2B410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0B4"/>
    <w:rsid w:val="000B094F"/>
    <w:rsid w:val="00132567"/>
    <w:rsid w:val="00225038"/>
    <w:rsid w:val="003F13AC"/>
    <w:rsid w:val="00454F46"/>
    <w:rsid w:val="00491900"/>
    <w:rsid w:val="00495AAB"/>
    <w:rsid w:val="004D2275"/>
    <w:rsid w:val="004F2FD2"/>
    <w:rsid w:val="00632313"/>
    <w:rsid w:val="007B137F"/>
    <w:rsid w:val="007D3CA7"/>
    <w:rsid w:val="008123AC"/>
    <w:rsid w:val="00854F0C"/>
    <w:rsid w:val="009F40B4"/>
    <w:rsid w:val="00A159C9"/>
    <w:rsid w:val="00AD4FAA"/>
    <w:rsid w:val="00BE09A0"/>
    <w:rsid w:val="00BE52A9"/>
    <w:rsid w:val="00BF53A3"/>
    <w:rsid w:val="00C053C2"/>
    <w:rsid w:val="00C722D3"/>
    <w:rsid w:val="00CF68E4"/>
    <w:rsid w:val="00D26777"/>
    <w:rsid w:val="00D35C0E"/>
    <w:rsid w:val="00D9479F"/>
    <w:rsid w:val="00E51D94"/>
    <w:rsid w:val="00E8003A"/>
    <w:rsid w:val="00F3554F"/>
    <w:rsid w:val="00F6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479F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D9479F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15</cp:revision>
  <cp:lastPrinted>2019-08-15T12:19:00Z</cp:lastPrinted>
  <dcterms:created xsi:type="dcterms:W3CDTF">2019-04-11T12:51:00Z</dcterms:created>
  <dcterms:modified xsi:type="dcterms:W3CDTF">2021-01-18T11:17:00Z</dcterms:modified>
</cp:coreProperties>
</file>