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3D1F57" w:rsidRDefault="003D1F57" w:rsidP="000103EE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3D1F57" w:rsidRDefault="003D1F57" w:rsidP="00BD2024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3D1F57" w:rsidRDefault="003D1F57" w:rsidP="00BD2024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D1F5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3D1F57" w:rsidRDefault="003D1F57" w:rsidP="00BD2024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:rsidR="003D1F57" w:rsidRPr="00FD3A7E" w:rsidRDefault="003D1F57" w:rsidP="00FD3A7E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D1F5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Pr="003D1F5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E42FDF" w:rsidRPr="00E42FDF">
        <w:rPr>
          <w:rFonts w:ascii="Sylfaen" w:hAnsi="Sylfaen" w:cs="Sylfaen"/>
          <w:b w:val="0"/>
          <w:sz w:val="16"/>
          <w:szCs w:val="16"/>
          <w:lang w:val="af-ZA"/>
        </w:rPr>
        <w:t>ՆՄԲԿ-ԷԱՃԾՁԲ-26/15</w:t>
      </w:r>
    </w:p>
    <w:p w:rsidR="003D1F57" w:rsidRPr="003D1F5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E42FDF" w:rsidRPr="00E42FDF">
        <w:rPr>
          <w:rFonts w:ascii="Sylfaen" w:eastAsia="Times New Roman" w:hAnsi="Sylfaen" w:cs="Times New Roman"/>
          <w:sz w:val="16"/>
          <w:szCs w:val="16"/>
          <w:lang w:val="af-ZA"/>
        </w:rPr>
        <w:t>տպագրական ծառայությունների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 ձեռքբերման նպատակով կազմակերպված </w:t>
      </w:r>
      <w:r w:rsidR="001749DE" w:rsidRPr="00E42FDF">
        <w:rPr>
          <w:rFonts w:ascii="Sylfaen" w:hAnsi="Sylfaen" w:cs="Sylfaen"/>
          <w:sz w:val="16"/>
          <w:szCs w:val="16"/>
          <w:lang w:val="af-ZA"/>
        </w:rPr>
        <w:t>ՆՄԲԿ-ԷԱՃԾՁԲ-26/15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tbl>
      <w:tblPr>
        <w:tblW w:w="1102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3544"/>
        <w:gridCol w:w="2268"/>
        <w:gridCol w:w="1385"/>
        <w:gridCol w:w="1842"/>
      </w:tblGrid>
      <w:tr w:rsidR="003D1F57" w:rsidRPr="00E42FDF" w:rsidTr="00C33550">
        <w:trPr>
          <w:trHeight w:val="626"/>
        </w:trPr>
        <w:tc>
          <w:tcPr>
            <w:tcW w:w="708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277" w:type="dxa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B1079" w:rsidRPr="00E42FDF" w:rsidTr="00C33550">
        <w:trPr>
          <w:trHeight w:val="626"/>
        </w:trPr>
        <w:tc>
          <w:tcPr>
            <w:tcW w:w="708" w:type="dxa"/>
            <w:shd w:val="clear" w:color="auto" w:fill="auto"/>
            <w:vAlign w:val="center"/>
          </w:tcPr>
          <w:p w:rsidR="000B1079" w:rsidRDefault="003E2BE7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</w:t>
            </w:r>
          </w:p>
        </w:tc>
        <w:tc>
          <w:tcPr>
            <w:tcW w:w="1277" w:type="dxa"/>
            <w:vAlign w:val="center"/>
          </w:tcPr>
          <w:p w:rsidR="000B1079" w:rsidRDefault="00E87515">
            <w:pPr>
              <w:rPr>
                <w:rFonts w:ascii="Arial Unicode" w:hAnsi="Arial Unicode"/>
                <w:sz w:val="16"/>
                <w:szCs w:val="16"/>
              </w:rPr>
            </w:pPr>
            <w:r w:rsidRPr="00E87515">
              <w:rPr>
                <w:rFonts w:ascii="Arial Unicode" w:hAnsi="Arial Unicode"/>
                <w:sz w:val="16"/>
                <w:szCs w:val="16"/>
              </w:rPr>
              <w:t>Գրանցումների մատյանի տպագրություն A3 200 թերթ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B1079" w:rsidRDefault="00E87515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E87515">
              <w:rPr>
                <w:rFonts w:ascii="Arial Unicode" w:hAnsi="Arial Unicode"/>
                <w:sz w:val="16"/>
                <w:szCs w:val="16"/>
              </w:rPr>
              <w:t>Էջերը՝ օֆսեթային թուղթ 80գ/մ², տպագրությունը երկկողմանի, մեկ գույնով, փակ վիճակում A3 ֆորմատի 200 թերթ, կարվածքը նեղ կողմից: Կազմը կոշտ, ստվարաթուղթ 2000գր, բումվինիլապատ, կազմարարությունը՝ թելակար, ջերմասոսնձված, պլոմբով: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079" w:rsidRDefault="00C33550" w:rsidP="00BD2024">
            <w:pPr>
              <w:spacing w:after="0" w:line="240" w:lineRule="auto"/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2746B">
              <w:rPr>
                <w:rFonts w:ascii="Sylfaen" w:hAnsi="Sylfaen" w:cs="Arial"/>
                <w:sz w:val="18"/>
                <w:szCs w:val="18"/>
                <w:lang w:val="hy-AM"/>
              </w:rPr>
              <w:t>Արմինե Նավասարդյան Նորայրի Ա/Ձ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</w:p>
          <w:p w:rsidR="00C33550" w:rsidRPr="00C33550" w:rsidRDefault="00C33550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C2746B">
              <w:rPr>
                <w:rFonts w:ascii="Sylfaen" w:hAnsi="Sylfaen" w:cs="Arial"/>
                <w:sz w:val="18"/>
                <w:szCs w:val="18"/>
                <w:lang w:val="ru-RU"/>
              </w:rPr>
              <w:t>Արփինե Բեգլարյան</w:t>
            </w:r>
            <w:r w:rsidRPr="00C2746B">
              <w:rPr>
                <w:rFonts w:ascii="Sylfaen" w:hAnsi="Sylfaen" w:cs="Arial"/>
                <w:sz w:val="18"/>
                <w:szCs w:val="18"/>
                <w:lang w:val="es-ES"/>
              </w:rPr>
              <w:t xml:space="preserve"> ԱՁ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B1079" w:rsidRPr="003B4842" w:rsidRDefault="000B06D4" w:rsidP="000B1079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4842">
              <w:rPr>
                <w:rFonts w:ascii="Arial Unicode" w:hAnsi="Arial Unicode"/>
                <w:sz w:val="16"/>
                <w:szCs w:val="16"/>
              </w:rPr>
              <w:t>1-ին</w:t>
            </w:r>
            <w:r w:rsidR="000B1079" w:rsidRPr="003B4842">
              <w:rPr>
                <w:rFonts w:ascii="Arial Unicode" w:hAnsi="Arial Unicode"/>
                <w:sz w:val="16"/>
                <w:szCs w:val="16"/>
              </w:rPr>
              <w:t xml:space="preserve"> կետ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79" w:rsidRPr="003B4842" w:rsidRDefault="002715C3" w:rsidP="000B1079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4842">
              <w:rPr>
                <w:rFonts w:ascii="Arial Unicode" w:hAnsi="Arial Unicode"/>
                <w:sz w:val="16"/>
                <w:szCs w:val="16"/>
              </w:rPr>
              <w:t>հայտերից ոչ մեկը չի համապատասխանում հրավերի պահանաջներին</w:t>
            </w:r>
          </w:p>
        </w:tc>
      </w:tr>
    </w:tbl>
    <w:p w:rsidR="003D1F57" w:rsidRPr="003D1F5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3D1F57" w:rsidRDefault="00291B9E" w:rsidP="00BD2024">
      <w:pPr>
        <w:spacing w:after="0" w:line="240" w:lineRule="auto"/>
        <w:jc w:val="both"/>
        <w:rPr>
          <w:rFonts w:ascii="Sylfaen" w:eastAsia="Times New Roman" w:hAnsi="Sylfaen" w:cs="Calibri"/>
          <w:sz w:val="16"/>
          <w:szCs w:val="16"/>
          <w:lang w:val="af-ZA"/>
        </w:rPr>
      </w:pPr>
      <w:r>
        <w:rPr>
          <w:rFonts w:ascii="Sylfaen" w:eastAsia="Times New Roman" w:hAnsi="Sylfaen" w:cs="Calibri"/>
          <w:sz w:val="16"/>
          <w:szCs w:val="16"/>
          <w:lang w:val="af-ZA"/>
        </w:rPr>
        <w:t xml:space="preserve">   </w:t>
      </w:r>
      <w:r w:rsidR="003D1F57" w:rsidRPr="003D1F57">
        <w:rPr>
          <w:rFonts w:ascii="Sylfaen" w:eastAsia="Times New Roman" w:hAnsi="Sylfaen" w:cs="Calibri"/>
          <w:sz w:val="16"/>
          <w:szCs w:val="16"/>
          <w:lang w:val="af-ZA"/>
        </w:rPr>
        <w:t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</w:t>
      </w:r>
      <w:r w:rsidR="00B22B33">
        <w:rPr>
          <w:rFonts w:ascii="Sylfaen" w:eastAsia="Times New Roman" w:hAnsi="Sylfaen" w:cs="Calibri"/>
          <w:sz w:val="16"/>
          <w:szCs w:val="16"/>
          <w:lang w:val="af-ZA"/>
        </w:rPr>
        <w:t>երառյալ ընկած ժամանակահատվածն է</w:t>
      </w:r>
      <w:r w:rsidR="003D1F57" w:rsidRPr="003D1F57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համար կարող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B22B33" w:rsidRPr="00E42FDF">
        <w:rPr>
          <w:rFonts w:ascii="Sylfaen" w:hAnsi="Sylfaen" w:cs="Sylfaen"/>
          <w:sz w:val="16"/>
          <w:szCs w:val="16"/>
          <w:lang w:val="af-ZA"/>
        </w:rPr>
        <w:t>ՆՄԲԿ-ԷԱՃԾՁԲ-26/15</w:t>
      </w:r>
      <w:r w:rsidR="0001576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FD3A7E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010-650560</w:t>
      </w:r>
      <w:r w:rsidRPr="003D1F57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3D1F57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3D1F57" w:rsidRDefault="003D1F57" w:rsidP="00BD2024">
      <w:pPr>
        <w:pStyle w:val="31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3D1F57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3D1F5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p w:rsidR="003D1F57" w:rsidRPr="003D1F5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sectPr w:rsidR="003D1F57" w:rsidRPr="003D1F57" w:rsidSect="000871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8BD" w:rsidRDefault="001378BD" w:rsidP="000103EE">
      <w:pPr>
        <w:spacing w:after="0" w:line="240" w:lineRule="auto"/>
      </w:pPr>
      <w:r>
        <w:separator/>
      </w:r>
    </w:p>
  </w:endnote>
  <w:endnote w:type="continuationSeparator" w:id="0">
    <w:p w:rsidR="001378BD" w:rsidRDefault="001378BD" w:rsidP="0001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8BD" w:rsidRDefault="001378BD" w:rsidP="000103EE">
      <w:pPr>
        <w:spacing w:after="0" w:line="240" w:lineRule="auto"/>
      </w:pPr>
      <w:r>
        <w:separator/>
      </w:r>
    </w:p>
  </w:footnote>
  <w:footnote w:type="continuationSeparator" w:id="0">
    <w:p w:rsidR="001378BD" w:rsidRDefault="001378BD" w:rsidP="0001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1F57"/>
    <w:rsid w:val="000103EE"/>
    <w:rsid w:val="00015765"/>
    <w:rsid w:val="0008718C"/>
    <w:rsid w:val="000B06D4"/>
    <w:rsid w:val="000B1079"/>
    <w:rsid w:val="000D1BEA"/>
    <w:rsid w:val="001378BD"/>
    <w:rsid w:val="001749DE"/>
    <w:rsid w:val="001C6A9F"/>
    <w:rsid w:val="002715C3"/>
    <w:rsid w:val="00291B9E"/>
    <w:rsid w:val="002D75AE"/>
    <w:rsid w:val="003B4842"/>
    <w:rsid w:val="003D1F57"/>
    <w:rsid w:val="003E2BE7"/>
    <w:rsid w:val="00B22B33"/>
    <w:rsid w:val="00B55424"/>
    <w:rsid w:val="00BD2024"/>
    <w:rsid w:val="00C33550"/>
    <w:rsid w:val="00D75B4F"/>
    <w:rsid w:val="00E42FDF"/>
    <w:rsid w:val="00E87515"/>
    <w:rsid w:val="00FD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8C"/>
  </w:style>
  <w:style w:type="paragraph" w:styleId="3">
    <w:name w:val="heading 3"/>
    <w:basedOn w:val="a"/>
    <w:next w:val="a"/>
    <w:link w:val="30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header"/>
    <w:basedOn w:val="a"/>
    <w:link w:val="a4"/>
    <w:uiPriority w:val="99"/>
    <w:semiHidden/>
    <w:unhideWhenUsed/>
    <w:rsid w:val="0001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03EE"/>
  </w:style>
  <w:style w:type="paragraph" w:styleId="a5">
    <w:name w:val="footer"/>
    <w:basedOn w:val="a"/>
    <w:link w:val="a6"/>
    <w:uiPriority w:val="99"/>
    <w:semiHidden/>
    <w:unhideWhenUsed/>
    <w:rsid w:val="0001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0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InvUser</cp:lastModifiedBy>
  <cp:revision>27</cp:revision>
  <cp:lastPrinted>2023-01-04T09:00:00Z</cp:lastPrinted>
  <dcterms:created xsi:type="dcterms:W3CDTF">2023-01-04T08:48:00Z</dcterms:created>
  <dcterms:modified xsi:type="dcterms:W3CDTF">2025-12-23T14:29:00Z</dcterms:modified>
</cp:coreProperties>
</file>