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7F" w:rsidRPr="009839B1" w:rsidRDefault="00304F7F" w:rsidP="00304F7F">
      <w:pPr>
        <w:spacing w:after="120"/>
        <w:ind w:left="283" w:right="424"/>
        <w:jc w:val="center"/>
        <w:rPr>
          <w:rFonts w:ascii="GHEA Grapalat" w:eastAsia="Calibri" w:hAnsi="GHEA Grapalat"/>
          <w:i/>
          <w:sz w:val="20"/>
          <w:szCs w:val="20"/>
          <w:lang w:val="hy-AM"/>
        </w:rPr>
      </w:pPr>
      <w:r w:rsidRPr="009839B1">
        <w:rPr>
          <w:rFonts w:ascii="GHEA Grapalat" w:eastAsia="Calibri" w:hAnsi="GHEA Grapalat"/>
          <w:i/>
          <w:sz w:val="20"/>
          <w:szCs w:val="20"/>
          <w:lang w:val="hy-AM"/>
        </w:rPr>
        <w:t>NOTICE</w:t>
      </w:r>
    </w:p>
    <w:p w:rsidR="00304F7F" w:rsidRPr="009839B1" w:rsidRDefault="00304F7F" w:rsidP="00304F7F">
      <w:pPr>
        <w:spacing w:after="120"/>
        <w:ind w:left="283" w:right="424"/>
        <w:jc w:val="center"/>
        <w:rPr>
          <w:rFonts w:ascii="GHEA Grapalat" w:eastAsia="Calibri" w:hAnsi="GHEA Grapalat"/>
          <w:i/>
          <w:sz w:val="20"/>
          <w:szCs w:val="20"/>
          <w:lang w:val="hy-AM"/>
        </w:rPr>
      </w:pPr>
      <w:r w:rsidRPr="009839B1">
        <w:rPr>
          <w:rFonts w:ascii="GHEA Grapalat" w:eastAsia="Calibri" w:hAnsi="GHEA Grapalat"/>
          <w:i/>
          <w:sz w:val="20"/>
          <w:szCs w:val="20"/>
          <w:lang w:val="hy-AM"/>
        </w:rPr>
        <w:t>ON PRICE QUOTATION</w:t>
      </w:r>
    </w:p>
    <w:p w:rsidR="00304F7F" w:rsidRPr="009839B1" w:rsidRDefault="00304F7F" w:rsidP="00304F7F">
      <w:pPr>
        <w:spacing w:after="120"/>
        <w:ind w:left="938" w:right="424"/>
        <w:jc w:val="center"/>
        <w:rPr>
          <w:rFonts w:ascii="GHEA Grapalat" w:eastAsia="Calibri" w:hAnsi="GHEA Grapalat"/>
          <w:i/>
          <w:sz w:val="20"/>
          <w:szCs w:val="20"/>
          <w:lang w:val="hy-AM"/>
        </w:rPr>
      </w:pPr>
      <w:r w:rsidRPr="009839B1">
        <w:rPr>
          <w:rFonts w:ascii="GHEA Grapalat" w:eastAsia="Calibri" w:hAnsi="GHEA Grapalat"/>
          <w:i/>
          <w:sz w:val="20"/>
          <w:szCs w:val="20"/>
          <w:lang w:val="hy-AM"/>
        </w:rPr>
        <w:t>This text of the notice is approved by decision of the Price Quotation Commission "</w:t>
      </w:r>
      <w:r w:rsidRPr="009839B1">
        <w:rPr>
          <w:rFonts w:ascii="GHEA Grapalat" w:eastAsia="Calibri" w:hAnsi="GHEA Grapalat"/>
          <w:i/>
          <w:sz w:val="20"/>
          <w:szCs w:val="20"/>
        </w:rPr>
        <w:t>1</w:t>
      </w:r>
      <w:r w:rsidRPr="009839B1">
        <w:rPr>
          <w:rFonts w:ascii="GHEA Grapalat" w:eastAsia="Calibri" w:hAnsi="GHEA Grapalat"/>
          <w:i/>
          <w:sz w:val="20"/>
          <w:szCs w:val="20"/>
          <w:lang w:val="hy-AM"/>
        </w:rPr>
        <w:t xml:space="preserve"> decision" of "</w:t>
      </w:r>
      <w:r>
        <w:rPr>
          <w:rFonts w:ascii="GHEA Grapalat" w:eastAsia="Calibri" w:hAnsi="GHEA Grapalat"/>
          <w:i/>
          <w:sz w:val="20"/>
          <w:szCs w:val="20"/>
        </w:rPr>
        <w:t>10</w:t>
      </w:r>
      <w:r w:rsidRPr="009839B1">
        <w:rPr>
          <w:rFonts w:ascii="GHEA Grapalat" w:eastAsia="Calibri" w:hAnsi="GHEA Grapalat"/>
          <w:i/>
          <w:sz w:val="20"/>
          <w:szCs w:val="20"/>
          <w:lang w:val="hy-AM"/>
        </w:rPr>
        <w:t xml:space="preserve">" </w:t>
      </w:r>
      <w:r w:rsidRPr="009839B1">
        <w:rPr>
          <w:rFonts w:ascii="GHEA Grapalat" w:hAnsi="GHEA Grapalat"/>
          <w:i/>
          <w:sz w:val="20"/>
          <w:szCs w:val="20"/>
          <w:lang w:val="en-GB" w:eastAsia="en-GB" w:bidi="en-GB"/>
        </w:rPr>
        <w:t>"</w:t>
      </w:r>
      <w:r>
        <w:rPr>
          <w:rFonts w:ascii="GHEA Grapalat" w:hAnsi="GHEA Grapalat"/>
          <w:i/>
          <w:sz w:val="20"/>
          <w:szCs w:val="20"/>
          <w:lang w:eastAsia="en-GB" w:bidi="en-GB"/>
        </w:rPr>
        <w:t>01</w:t>
      </w:r>
      <w:r w:rsidRPr="009839B1">
        <w:rPr>
          <w:rFonts w:ascii="GHEA Grapalat" w:hAnsi="GHEA Grapalat"/>
          <w:i/>
          <w:sz w:val="20"/>
          <w:szCs w:val="20"/>
          <w:lang w:val="en-GB" w:eastAsia="en-GB" w:bidi="en-GB"/>
        </w:rPr>
        <w:t xml:space="preserve">" </w:t>
      </w:r>
      <w:r w:rsidRPr="009839B1">
        <w:rPr>
          <w:rFonts w:ascii="GHEA Grapalat" w:eastAsia="Calibri" w:hAnsi="GHEA Grapalat"/>
          <w:i/>
          <w:sz w:val="20"/>
          <w:szCs w:val="20"/>
          <w:lang w:val="hy-AM"/>
        </w:rPr>
        <w:t>of 201</w:t>
      </w:r>
      <w:r>
        <w:rPr>
          <w:rFonts w:ascii="GHEA Grapalat" w:eastAsia="Calibri" w:hAnsi="GHEA Grapalat"/>
          <w:i/>
          <w:sz w:val="20"/>
          <w:szCs w:val="20"/>
        </w:rPr>
        <w:t>9</w:t>
      </w:r>
      <w:r w:rsidRPr="009839B1">
        <w:rPr>
          <w:rFonts w:ascii="GHEA Grapalat" w:eastAsia="Calibri" w:hAnsi="GHEA Grapalat"/>
          <w:i/>
          <w:sz w:val="20"/>
          <w:szCs w:val="20"/>
          <w:lang w:val="hy-AM"/>
        </w:rPr>
        <w:t xml:space="preserve"> and is published pursuant to Article 27 of the Law of the Republic of Armenia "On procurement"</w:t>
      </w:r>
    </w:p>
    <w:p w:rsidR="00304F7F" w:rsidRPr="009839B1" w:rsidRDefault="00304F7F" w:rsidP="00304F7F">
      <w:pPr>
        <w:spacing w:after="120"/>
        <w:ind w:left="283" w:right="424"/>
        <w:jc w:val="center"/>
        <w:rPr>
          <w:rFonts w:ascii="GHEA Grapalat" w:eastAsia="Calibri" w:hAnsi="GHEA Grapalat"/>
          <w:i/>
          <w:sz w:val="20"/>
          <w:szCs w:val="20"/>
          <w:u w:val="single"/>
          <w:lang w:val="hy-AM"/>
        </w:rPr>
      </w:pPr>
      <w:r w:rsidRPr="009839B1">
        <w:rPr>
          <w:rFonts w:ascii="GHEA Grapalat" w:eastAsia="Calibri" w:hAnsi="GHEA Grapalat"/>
          <w:i/>
          <w:sz w:val="20"/>
          <w:szCs w:val="20"/>
          <w:lang w:val="hy-AM"/>
        </w:rPr>
        <w:t xml:space="preserve">Code of the price quotation  </w:t>
      </w:r>
      <w:r w:rsidRPr="00976719">
        <w:rPr>
          <w:rFonts w:ascii="GHEA Grapalat" w:hAnsi="GHEA Grapalat"/>
          <w:b/>
          <w:sz w:val="20"/>
          <w:szCs w:val="20"/>
        </w:rPr>
        <w:t>«ՀՀ-ԳՄ- ՃՄԴ4-ԳՀԱՊՁԲ - 19/1»</w:t>
      </w:r>
    </w:p>
    <w:tbl>
      <w:tblPr>
        <w:tblW w:w="10881" w:type="dxa"/>
        <w:tblLook w:val="04A0"/>
      </w:tblPr>
      <w:tblGrid>
        <w:gridCol w:w="10881"/>
      </w:tblGrid>
      <w:tr w:rsidR="00304F7F" w:rsidRPr="009839B1" w:rsidTr="009753BA">
        <w:tc>
          <w:tcPr>
            <w:tcW w:w="10881" w:type="dxa"/>
          </w:tcPr>
          <w:p w:rsidR="00304F7F" w:rsidRPr="009839B1" w:rsidRDefault="00304F7F" w:rsidP="009753BA">
            <w:pPr>
              <w:spacing w:after="120"/>
              <w:ind w:left="283" w:right="424"/>
              <w:rPr>
                <w:rFonts w:ascii="GHEA Grapalat" w:hAnsi="GHEA Grapalat"/>
                <w:sz w:val="20"/>
                <w:szCs w:val="20"/>
                <w:lang w:val="hy-AM"/>
              </w:rPr>
            </w:pPr>
          </w:p>
          <w:p w:rsidR="00304F7F" w:rsidRPr="009839B1" w:rsidRDefault="00304F7F" w:rsidP="009753BA">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contracting authority </w:t>
            </w:r>
            <w:r w:rsidRPr="00C85B44">
              <w:rPr>
                <w:rFonts w:ascii="GHEA Grapalat" w:eastAsia="Calibri" w:hAnsi="GHEA Grapalat"/>
                <w:sz w:val="20"/>
                <w:szCs w:val="20"/>
                <w:lang w:val="af-ZA"/>
              </w:rPr>
              <w:t>«Chambarak Secondary School N4 of the Gegharkunik region of the Republic of Armenia» SNPO</w:t>
            </w:r>
            <w:r w:rsidRPr="009839B1">
              <w:rPr>
                <w:rFonts w:ascii="GHEA Grapalat" w:eastAsia="Calibri" w:hAnsi="GHEA Grapalat"/>
                <w:sz w:val="20"/>
                <w:szCs w:val="20"/>
                <w:lang w:val="hy-AM"/>
              </w:rPr>
              <w:t>, located at the following address:</w:t>
            </w:r>
            <w:r w:rsidRPr="009839B1">
              <w:rPr>
                <w:rFonts w:ascii="GHEA Grapalat" w:eastAsia="Calibri" w:hAnsi="GHEA Grapalat"/>
                <w:sz w:val="20"/>
                <w:szCs w:val="20"/>
              </w:rPr>
              <w:t xml:space="preserve"> </w:t>
            </w:r>
            <w:r w:rsidRPr="00E27FBA">
              <w:rPr>
                <w:rFonts w:ascii="GHEA Grapalat" w:eastAsia="Calibri" w:hAnsi="GHEA Grapalat"/>
                <w:sz w:val="20"/>
                <w:szCs w:val="20"/>
                <w:lang w:val="af-ZA"/>
              </w:rPr>
              <w:t>Gegharkunik region city Chambarak A. Khachatryan st. h 5</w:t>
            </w:r>
            <w:r w:rsidRPr="009839B1">
              <w:rPr>
                <w:rFonts w:ascii="GHEA Grapalat" w:eastAsia="Calibri" w:hAnsi="GHEA Grapalat"/>
                <w:sz w:val="20"/>
                <w:szCs w:val="20"/>
                <w:lang w:val="hy-AM"/>
              </w:rPr>
              <w:t>, gives notice for a price quotation which shall be carried out in one stage.</w:t>
            </w:r>
          </w:p>
        </w:tc>
      </w:tr>
    </w:tbl>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bidder selected based on the results of the price quotation will be proposed, in a prescribed manner, to conclude a contract for supply of diesel fuel (hereinafter referred to as "the contract"). </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304F7F" w:rsidRPr="009839B1" w:rsidRDefault="00304F7F" w:rsidP="00304F7F">
      <w:pPr>
        <w:spacing w:after="200" w:line="276" w:lineRule="auto"/>
        <w:ind w:left="284" w:right="424" w:hanging="142"/>
        <w:jc w:val="both"/>
        <w:rPr>
          <w:rFonts w:ascii="GHEA Grapalat" w:eastAsia="Calibri" w:hAnsi="GHEA Grapalat"/>
          <w:sz w:val="20"/>
          <w:szCs w:val="20"/>
          <w:lang w:val="hy-AM"/>
        </w:rPr>
      </w:pPr>
      <w:r w:rsidRPr="009839B1">
        <w:rPr>
          <w:rFonts w:ascii="GHEA Grapalat" w:eastAsia="Calibri" w:hAnsi="GHEA Grapalat"/>
          <w:sz w:val="20"/>
          <w:szCs w:val="20"/>
          <w:lang w:val="hy-AM"/>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For receiving the hard copy of the invitation for the price quotation, it is necessary to apply to the contracting authority by </w:t>
      </w:r>
      <w:r w:rsidRPr="009839B1">
        <w:rPr>
          <w:rFonts w:ascii="GHEA Grapalat" w:eastAsia="Calibri" w:hAnsi="GHEA Grapalat"/>
          <w:sz w:val="20"/>
          <w:szCs w:val="20"/>
        </w:rPr>
        <w:t>12</w:t>
      </w:r>
      <w:r w:rsidRPr="009839B1">
        <w:rPr>
          <w:rFonts w:ascii="GHEA Grapalat" w:eastAsia="Calibri" w:hAnsi="GHEA Grapalat"/>
          <w:sz w:val="20"/>
          <w:szCs w:val="20"/>
          <w:vertAlign w:val="superscript"/>
        </w:rPr>
        <w:t>00</w:t>
      </w:r>
      <w:r w:rsidRPr="009839B1">
        <w:rPr>
          <w:rFonts w:ascii="GHEA Grapalat" w:eastAsia="Calibri" w:hAnsi="GHEA Grapalat"/>
          <w:sz w:val="20"/>
          <w:szCs w:val="20"/>
          <w:lang w:val="hy-AM"/>
        </w:rPr>
        <w:t xml:space="preserve"> o'clock of the </w:t>
      </w:r>
      <w:r w:rsidRPr="009839B1">
        <w:rPr>
          <w:rFonts w:ascii="GHEA Grapalat" w:eastAsia="Calibri" w:hAnsi="GHEA Grapalat"/>
          <w:sz w:val="20"/>
          <w:szCs w:val="20"/>
        </w:rPr>
        <w:t>7</w:t>
      </w:r>
      <w:r w:rsidRPr="009839B1">
        <w:rPr>
          <w:rFonts w:ascii="GHEA Grapalat" w:eastAsia="Calibri" w:hAnsi="GHEA Grapalat"/>
          <w:sz w:val="20"/>
          <w:szCs w:val="20"/>
          <w:lang w:val="hy-AM"/>
        </w:rPr>
        <w:t xml:space="preserve"> day from the date of publication of this notice</w:t>
      </w:r>
      <w:r w:rsidRPr="009839B1">
        <w:rPr>
          <w:rFonts w:ascii="GHEA Grapalat" w:eastAsia="Calibri" w:hAnsi="GHEA Grapalat"/>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9839B1">
        <w:rPr>
          <w:rFonts w:ascii="GHEA Grapalat" w:eastAsia="Calibri" w:hAnsi="GHEA Grapalat"/>
          <w:sz w:val="20"/>
          <w:szCs w:val="20"/>
          <w:lang w:val="hy-AM"/>
        </w:rPr>
        <w:t>.</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Failure to receive the invitation shall not limit the bidder's right to participate in this procedure. </w:t>
      </w:r>
    </w:p>
    <w:p w:rsidR="00304F7F" w:rsidRPr="009839B1" w:rsidRDefault="00304F7F" w:rsidP="00304F7F">
      <w:pPr>
        <w:spacing w:after="120"/>
        <w:ind w:left="283" w:right="424"/>
        <w:rPr>
          <w:rFonts w:ascii="GHEA Grapalat" w:eastAsia="Calibri" w:hAnsi="GHEA Grapalat"/>
          <w:sz w:val="20"/>
          <w:szCs w:val="20"/>
          <w:lang w:val="en-AU"/>
        </w:rPr>
      </w:pPr>
      <w:r w:rsidRPr="009839B1">
        <w:rPr>
          <w:rFonts w:ascii="GHEA Grapalat" w:eastAsia="Calibri" w:hAnsi="GHEA Grapalat"/>
          <w:sz w:val="20"/>
          <w:szCs w:val="20"/>
          <w:lang w:val="hy-AM"/>
        </w:rPr>
        <w:t xml:space="preserve">The bids for the price quotation must be submitted to the following address: </w:t>
      </w:r>
      <w:r w:rsidRPr="00C85B44">
        <w:rPr>
          <w:rFonts w:ascii="GHEA Grapalat" w:eastAsia="Calibri" w:hAnsi="GHEA Grapalat"/>
          <w:sz w:val="20"/>
          <w:szCs w:val="20"/>
          <w:lang w:val="af-ZA"/>
        </w:rPr>
        <w:t>Gegharkunik region city Chambarak A. Khachatryan st. h 5</w:t>
      </w:r>
      <w:r w:rsidRPr="009839B1">
        <w:rPr>
          <w:rFonts w:ascii="GHEA Grapalat" w:eastAsia="Calibri" w:hAnsi="GHEA Grapalat"/>
          <w:sz w:val="20"/>
          <w:szCs w:val="20"/>
          <w:lang w:val="af-ZA"/>
        </w:rPr>
        <w:t xml:space="preserve">, </w:t>
      </w:r>
      <w:r w:rsidRPr="009839B1">
        <w:rPr>
          <w:rFonts w:ascii="GHEA Grapalat" w:eastAsia="Calibri" w:hAnsi="GHEA Grapalat"/>
          <w:sz w:val="20"/>
          <w:szCs w:val="20"/>
          <w:lang w:val="hy-AM"/>
        </w:rPr>
        <w:t xml:space="preserve">in hard copy, by </w:t>
      </w:r>
      <w:r w:rsidRPr="009839B1">
        <w:rPr>
          <w:rFonts w:ascii="GHEA Grapalat" w:eastAsia="Calibri" w:hAnsi="GHEA Grapalat"/>
          <w:sz w:val="20"/>
          <w:szCs w:val="20"/>
        </w:rPr>
        <w:t>12</w:t>
      </w:r>
      <w:r w:rsidRPr="009839B1">
        <w:rPr>
          <w:rFonts w:ascii="GHEA Grapalat" w:eastAsia="Calibri" w:hAnsi="GHEA Grapalat"/>
          <w:sz w:val="20"/>
          <w:szCs w:val="20"/>
          <w:vertAlign w:val="superscript"/>
        </w:rPr>
        <w:t xml:space="preserve">:00 </w:t>
      </w:r>
      <w:r w:rsidRPr="009839B1">
        <w:rPr>
          <w:rFonts w:ascii="GHEA Grapalat" w:eastAsia="Calibri" w:hAnsi="GHEA Grapalat"/>
          <w:sz w:val="20"/>
          <w:szCs w:val="20"/>
          <w:lang w:val="hy-AM"/>
        </w:rPr>
        <w:t xml:space="preserve">o'clock of the </w:t>
      </w:r>
      <w:r w:rsidRPr="009839B1">
        <w:rPr>
          <w:rFonts w:ascii="GHEA Grapalat" w:eastAsia="Calibri" w:hAnsi="GHEA Grapalat"/>
          <w:sz w:val="20"/>
          <w:szCs w:val="20"/>
        </w:rPr>
        <w:t>7</w:t>
      </w:r>
      <w:r w:rsidRPr="009839B1">
        <w:rPr>
          <w:rFonts w:ascii="GHEA Grapalat" w:eastAsia="Calibri" w:hAnsi="GHEA Grapalat"/>
          <w:sz w:val="20"/>
          <w:szCs w:val="20"/>
          <w:lang w:val="hy-AM"/>
        </w:rPr>
        <w:t xml:space="preserve"> day from the date of publication of this notice.  The bids may, in addition to Armenian, also be submitted in English or Russian. </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bid opening will take place at the following address: </w:t>
      </w:r>
      <w:r w:rsidRPr="00C85B44">
        <w:rPr>
          <w:rFonts w:ascii="GHEA Grapalat" w:eastAsia="Calibri" w:hAnsi="GHEA Grapalat"/>
          <w:sz w:val="20"/>
          <w:szCs w:val="20"/>
          <w:lang w:val="af-ZA"/>
        </w:rPr>
        <w:t>Gegharkunik region city Chambarak A. Khachatryan st. h 5</w:t>
      </w:r>
      <w:r w:rsidRPr="009839B1">
        <w:rPr>
          <w:rFonts w:ascii="GHEA Grapalat" w:eastAsia="Calibri" w:hAnsi="GHEA Grapalat"/>
          <w:sz w:val="20"/>
          <w:szCs w:val="20"/>
          <w:lang w:val="hy-AM"/>
        </w:rPr>
        <w:t>, on "</w:t>
      </w:r>
      <w:r>
        <w:rPr>
          <w:rFonts w:ascii="GHEA Grapalat" w:eastAsia="Calibri" w:hAnsi="GHEA Grapalat"/>
          <w:sz w:val="20"/>
          <w:szCs w:val="20"/>
        </w:rPr>
        <w:t>17</w:t>
      </w:r>
      <w:r w:rsidRPr="009839B1">
        <w:rPr>
          <w:rFonts w:ascii="GHEA Grapalat" w:eastAsia="Calibri" w:hAnsi="GHEA Grapalat"/>
          <w:sz w:val="20"/>
          <w:szCs w:val="20"/>
          <w:lang w:val="hy-AM"/>
        </w:rPr>
        <w:t>" "</w:t>
      </w:r>
      <w:r w:rsidRPr="009839B1">
        <w:rPr>
          <w:rFonts w:ascii="GHEA Grapalat" w:eastAsia="Calibri" w:hAnsi="GHEA Grapalat"/>
          <w:sz w:val="20"/>
          <w:szCs w:val="20"/>
        </w:rPr>
        <w:t xml:space="preserve"> </w:t>
      </w:r>
      <w:r>
        <w:rPr>
          <w:rFonts w:ascii="GHEA Grapalat" w:eastAsia="Calibri" w:hAnsi="GHEA Grapalat"/>
          <w:sz w:val="20"/>
          <w:szCs w:val="20"/>
        </w:rPr>
        <w:t>01</w:t>
      </w: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"201</w:t>
      </w:r>
      <w:r>
        <w:rPr>
          <w:rFonts w:ascii="GHEA Grapalat" w:eastAsia="Calibri" w:hAnsi="GHEA Grapalat"/>
          <w:sz w:val="20"/>
          <w:szCs w:val="20"/>
        </w:rPr>
        <w:t>9</w:t>
      </w:r>
      <w:r w:rsidRPr="009839B1">
        <w:rPr>
          <w:rFonts w:ascii="GHEA Grapalat" w:eastAsia="Calibri" w:hAnsi="GHEA Grapalat"/>
          <w:sz w:val="20"/>
          <w:szCs w:val="20"/>
          <w:lang w:val="hy-AM"/>
        </w:rPr>
        <w:t>", at 1</w:t>
      </w:r>
      <w:r w:rsidRPr="009839B1">
        <w:rPr>
          <w:rFonts w:ascii="GHEA Grapalat" w:eastAsia="Calibri" w:hAnsi="GHEA Grapalat"/>
          <w:sz w:val="20"/>
          <w:szCs w:val="20"/>
        </w:rPr>
        <w:t>2</w:t>
      </w:r>
      <w:r w:rsidRPr="009839B1">
        <w:rPr>
          <w:rFonts w:ascii="GHEA Grapalat" w:eastAsia="Calibri" w:hAnsi="GHEA Grapalat"/>
          <w:sz w:val="20"/>
          <w:szCs w:val="20"/>
          <w:vertAlign w:val="superscript"/>
          <w:lang w:val="hy-AM"/>
        </w:rPr>
        <w:t>00</w:t>
      </w:r>
      <w:r w:rsidRPr="009839B1">
        <w:rPr>
          <w:rFonts w:ascii="GHEA Grapalat" w:eastAsia="Calibri" w:hAnsi="GHEA Grapalat"/>
          <w:sz w:val="20"/>
          <w:szCs w:val="20"/>
          <w:lang w:val="hy-AM"/>
        </w:rPr>
        <w:t xml:space="preserve"> o'clock. </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w:t>
      </w:r>
      <w:r w:rsidRPr="009839B1">
        <w:rPr>
          <w:rFonts w:ascii="GHEA Grapalat" w:eastAsia="Calibri" w:hAnsi="GHEA Grapalat"/>
          <w:sz w:val="20"/>
          <w:szCs w:val="20"/>
          <w:lang w:val="hy-AM"/>
        </w:rPr>
        <w:lastRenderedPageBreak/>
        <w:t xml:space="preserve">AMD 30 000 (thirty thousand), which must be transferred to the treasury account 900008000482 opened in the name of the Ministry of Finance of the Republic of Armenia. </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For receiving additional information concerning this notice, you may apply to </w:t>
      </w:r>
      <w:r w:rsidRPr="00C85B44">
        <w:rPr>
          <w:rFonts w:ascii="GHEA Grapalat" w:eastAsia="Calibri" w:hAnsi="GHEA Grapalat"/>
          <w:sz w:val="20"/>
          <w:szCs w:val="20"/>
          <w:u w:val="single"/>
          <w:lang w:val="hy-AM"/>
        </w:rPr>
        <w:t xml:space="preserve">Armine Vardanyan </w:t>
      </w:r>
      <w:r>
        <w:rPr>
          <w:rFonts w:ascii="GHEA Grapalat" w:eastAsia="Calibri" w:hAnsi="GHEA Grapalat"/>
          <w:sz w:val="20"/>
          <w:szCs w:val="20"/>
          <w:u w:val="single"/>
        </w:rPr>
        <w:t xml:space="preserve"> </w:t>
      </w:r>
      <w:r w:rsidRPr="009839B1">
        <w:rPr>
          <w:rFonts w:ascii="GHEA Grapalat" w:eastAsia="Calibri" w:hAnsi="GHEA Grapalat"/>
          <w:sz w:val="20"/>
          <w:szCs w:val="20"/>
          <w:lang w:val="hy-AM"/>
        </w:rPr>
        <w:t>Secretary of the Evaluation Commission.</w:t>
      </w:r>
    </w:p>
    <w:p w:rsidR="00304F7F" w:rsidRPr="009839B1" w:rsidRDefault="00304F7F" w:rsidP="00304F7F">
      <w:pPr>
        <w:ind w:right="424"/>
        <w:jc w:val="both"/>
        <w:rPr>
          <w:rFonts w:ascii="GHEA Grapalat" w:eastAsia="Calibri" w:hAnsi="GHEA Grapalat"/>
          <w:sz w:val="20"/>
          <w:szCs w:val="20"/>
          <w:lang w:val="en-AU"/>
        </w:rPr>
      </w:pP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xml:space="preserve">Telephone </w:t>
      </w:r>
      <w:r w:rsidRPr="009839B1">
        <w:rPr>
          <w:rFonts w:ascii="GHEA Grapalat" w:hAnsi="GHEA Grapalat"/>
          <w:sz w:val="20"/>
          <w:szCs w:val="20"/>
          <w:u w:val="single"/>
          <w:lang w:val="af-ZA"/>
        </w:rPr>
        <w:tab/>
      </w:r>
      <w:r w:rsidRPr="00C85B44">
        <w:rPr>
          <w:rFonts w:ascii="GHEA Grapalat" w:hAnsi="GHEA Grapalat"/>
          <w:sz w:val="20"/>
          <w:szCs w:val="20"/>
          <w:u w:val="single"/>
          <w:lang w:val="hy-AM"/>
        </w:rPr>
        <w:t>094119004</w:t>
      </w:r>
    </w:p>
    <w:p w:rsidR="00304F7F" w:rsidRPr="009839B1" w:rsidRDefault="00304F7F" w:rsidP="00304F7F">
      <w:pPr>
        <w:spacing w:after="120"/>
        <w:ind w:left="283" w:right="424"/>
        <w:rPr>
          <w:rFonts w:ascii="GHEA Grapalat" w:eastAsia="Calibri" w:hAnsi="GHEA Grapalat" w:cs="Arial"/>
          <w:b/>
          <w:sz w:val="20"/>
          <w:szCs w:val="20"/>
          <w:shd w:val="clear" w:color="auto" w:fill="FFFFFF"/>
        </w:rPr>
      </w:pP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xml:space="preserve">E-mail: </w:t>
      </w:r>
      <w:r w:rsidRPr="00C85B44">
        <w:rPr>
          <w:rFonts w:ascii="GHEA Grapalat" w:hAnsi="GHEA Grapalat"/>
          <w:sz w:val="20"/>
          <w:szCs w:val="20"/>
          <w:u w:val="single"/>
          <w:lang w:val="af-ZA"/>
        </w:rPr>
        <w:t>chambarak4@rambler.ru</w:t>
      </w:r>
    </w:p>
    <w:p w:rsidR="00304F7F" w:rsidRPr="009839B1" w:rsidRDefault="00304F7F" w:rsidP="00304F7F">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xml:space="preserve">Contracting authority </w:t>
      </w:r>
      <w:r w:rsidRPr="009839B1">
        <w:rPr>
          <w:rFonts w:ascii="GHEA Grapalat" w:eastAsia="Calibri" w:hAnsi="GHEA Grapalat"/>
          <w:sz w:val="20"/>
          <w:szCs w:val="20"/>
        </w:rPr>
        <w:t xml:space="preserve"> </w:t>
      </w:r>
      <w:r w:rsidRPr="00F7034D">
        <w:rPr>
          <w:rFonts w:ascii="GHEA Grapalat" w:eastAsia="Calibri" w:hAnsi="GHEA Grapalat"/>
          <w:sz w:val="20"/>
          <w:szCs w:val="20"/>
          <w:lang w:val="af-ZA"/>
        </w:rPr>
        <w:t xml:space="preserve">«Chambarak Secondary School N4 of the Gegharkunik region of the Republic of Armenia» </w:t>
      </w:r>
      <w:r w:rsidRPr="009839B1">
        <w:rPr>
          <w:rFonts w:ascii="GHEA Grapalat" w:hAnsi="GHEA Grapalat"/>
          <w:sz w:val="20"/>
          <w:szCs w:val="20"/>
          <w:lang w:val="af-ZA" w:eastAsia="ru-RU"/>
        </w:rPr>
        <w:t>SNPO</w:t>
      </w:r>
      <w:r w:rsidRPr="009839B1">
        <w:rPr>
          <w:rFonts w:ascii="GHEA Grapalat" w:eastAsia="Calibri" w:hAnsi="GHEA Grapalat"/>
          <w:sz w:val="20"/>
          <w:szCs w:val="20"/>
          <w:lang w:val="hy-AM"/>
        </w:rPr>
        <w:t>:</w:t>
      </w:r>
    </w:p>
    <w:p w:rsidR="008706E5" w:rsidRPr="00304F7F" w:rsidRDefault="008706E5" w:rsidP="00304F7F"/>
    <w:sectPr w:rsidR="008706E5" w:rsidRPr="00304F7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607" w:rsidRDefault="00280607" w:rsidP="00F24A70">
      <w:r>
        <w:separator/>
      </w:r>
    </w:p>
  </w:endnote>
  <w:endnote w:type="continuationSeparator" w:id="0">
    <w:p w:rsidR="00280607" w:rsidRDefault="00280607"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607" w:rsidRDefault="00280607" w:rsidP="00F24A70">
      <w:r>
        <w:separator/>
      </w:r>
    </w:p>
  </w:footnote>
  <w:footnote w:type="continuationSeparator" w:id="0">
    <w:p w:rsidR="00280607" w:rsidRDefault="00280607"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561AA"/>
    <w:rsid w:val="00063593"/>
    <w:rsid w:val="00077125"/>
    <w:rsid w:val="000B68CE"/>
    <w:rsid w:val="001876B6"/>
    <w:rsid w:val="001E1792"/>
    <w:rsid w:val="001F796C"/>
    <w:rsid w:val="00201614"/>
    <w:rsid w:val="00221871"/>
    <w:rsid w:val="00240280"/>
    <w:rsid w:val="002460C3"/>
    <w:rsid w:val="0025552C"/>
    <w:rsid w:val="00280607"/>
    <w:rsid w:val="00293A7C"/>
    <w:rsid w:val="002A4DAF"/>
    <w:rsid w:val="003049BC"/>
    <w:rsid w:val="00304F7F"/>
    <w:rsid w:val="0032013E"/>
    <w:rsid w:val="00351628"/>
    <w:rsid w:val="003C6AE0"/>
    <w:rsid w:val="003D2445"/>
    <w:rsid w:val="003D520F"/>
    <w:rsid w:val="00413C98"/>
    <w:rsid w:val="00435C3B"/>
    <w:rsid w:val="00447BD7"/>
    <w:rsid w:val="00470A46"/>
    <w:rsid w:val="0049355D"/>
    <w:rsid w:val="004E3F77"/>
    <w:rsid w:val="00501C1F"/>
    <w:rsid w:val="0055293A"/>
    <w:rsid w:val="005B0E9C"/>
    <w:rsid w:val="005F3B6E"/>
    <w:rsid w:val="00604D9A"/>
    <w:rsid w:val="00645E57"/>
    <w:rsid w:val="006811A8"/>
    <w:rsid w:val="006D5484"/>
    <w:rsid w:val="006E58F0"/>
    <w:rsid w:val="006F77DC"/>
    <w:rsid w:val="007B7A38"/>
    <w:rsid w:val="008004EC"/>
    <w:rsid w:val="0080699C"/>
    <w:rsid w:val="008228F3"/>
    <w:rsid w:val="008706E5"/>
    <w:rsid w:val="008D2661"/>
    <w:rsid w:val="009837B9"/>
    <w:rsid w:val="009E4CA8"/>
    <w:rsid w:val="00A04496"/>
    <w:rsid w:val="00A61652"/>
    <w:rsid w:val="00B118BD"/>
    <w:rsid w:val="00B22C40"/>
    <w:rsid w:val="00B34FBF"/>
    <w:rsid w:val="00B413A2"/>
    <w:rsid w:val="00B6353D"/>
    <w:rsid w:val="00B97A26"/>
    <w:rsid w:val="00BF1280"/>
    <w:rsid w:val="00C5786A"/>
    <w:rsid w:val="00C67EA5"/>
    <w:rsid w:val="00CB60D0"/>
    <w:rsid w:val="00D16086"/>
    <w:rsid w:val="00D3705C"/>
    <w:rsid w:val="00E1552D"/>
    <w:rsid w:val="00E2043F"/>
    <w:rsid w:val="00E350AA"/>
    <w:rsid w:val="00E77330"/>
    <w:rsid w:val="00EB5592"/>
    <w:rsid w:val="00ED5949"/>
    <w:rsid w:val="00EF08E3"/>
    <w:rsid w:val="00F24A70"/>
    <w:rsid w:val="00F47042"/>
    <w:rsid w:val="00F92F50"/>
    <w:rsid w:val="00FB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uiPriority w:val="99"/>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2018-11-26T10:11:00Z</dcterms:created>
  <dcterms:modified xsi:type="dcterms:W3CDTF">2019-01-10T11:50:00Z</dcterms:modified>
</cp:coreProperties>
</file>