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1FB4" w14:textId="77777777" w:rsidR="00F23ECD" w:rsidRDefault="00F23ECD" w:rsidP="00F23ECD">
      <w:pPr>
        <w:spacing w:after="0" w:line="240" w:lineRule="auto"/>
        <w:jc w:val="right"/>
        <w:rPr>
          <w:rFonts w:ascii="GHEA Grapalat" w:hAnsi="GHEA Grapalat" w:cs="Calibri"/>
          <w:b/>
          <w:sz w:val="24"/>
          <w:szCs w:val="24"/>
        </w:rPr>
      </w:pPr>
    </w:p>
    <w:p w14:paraId="3C3EFDF1" w14:textId="77777777" w:rsidR="00F23ECD" w:rsidRDefault="00FC677C" w:rsidP="00F23ECD">
      <w:pPr>
        <w:spacing w:after="0" w:line="240" w:lineRule="auto"/>
        <w:jc w:val="right"/>
        <w:rPr>
          <w:rFonts w:ascii="GHEA Grapalat" w:hAnsi="GHEA Grapalat" w:cs="Calibri"/>
          <w:b/>
          <w:sz w:val="24"/>
          <w:szCs w:val="24"/>
        </w:rPr>
      </w:pPr>
      <w:r w:rsidRPr="009C4BFA">
        <w:rPr>
          <w:rFonts w:ascii="GHEA Grapalat" w:hAnsi="GHEA Grapalat" w:cs="Calibri"/>
          <w:b/>
          <w:sz w:val="24"/>
          <w:szCs w:val="24"/>
          <w:lang w:val="hy-AM"/>
        </w:rPr>
        <w:t xml:space="preserve">ՖԻՆԱՆՍՆԵՐԻ </w:t>
      </w:r>
      <w:r w:rsidRPr="009C4BFA">
        <w:rPr>
          <w:rFonts w:ascii="GHEA Grapalat" w:hAnsi="GHEA Grapalat" w:cs="Calibri"/>
          <w:b/>
          <w:sz w:val="24"/>
          <w:szCs w:val="24"/>
        </w:rPr>
        <w:t xml:space="preserve"> ՆԱԽԱՐԱՐՈՒԹՅԱՆ</w:t>
      </w:r>
    </w:p>
    <w:p w14:paraId="4D45A825" w14:textId="57A0DAB2" w:rsidR="00FC677C" w:rsidRPr="009C4BFA" w:rsidRDefault="00FC677C" w:rsidP="00F23ECD">
      <w:pPr>
        <w:spacing w:after="0" w:line="240" w:lineRule="auto"/>
        <w:jc w:val="right"/>
        <w:rPr>
          <w:rFonts w:ascii="GHEA Grapalat" w:hAnsi="GHEA Grapalat"/>
          <w:b/>
          <w:sz w:val="24"/>
          <w:szCs w:val="24"/>
        </w:rPr>
      </w:pPr>
      <w:r w:rsidRPr="009C4BFA">
        <w:rPr>
          <w:rFonts w:ascii="GHEA Grapalat" w:hAnsi="GHEA Grapalat"/>
          <w:b/>
          <w:sz w:val="24"/>
          <w:szCs w:val="24"/>
          <w:lang w:val="hy-AM"/>
        </w:rPr>
        <w:t>ԳԼԽԱՎՈՐ ՔԱՐՏՈՒՂԱՐ</w:t>
      </w:r>
      <w:r w:rsidRPr="009C4BFA">
        <w:rPr>
          <w:rFonts w:ascii="GHEA Grapalat" w:hAnsi="GHEA Grapalat"/>
          <w:b/>
          <w:sz w:val="24"/>
          <w:szCs w:val="24"/>
        </w:rPr>
        <w:t xml:space="preserve"> </w:t>
      </w:r>
    </w:p>
    <w:p w14:paraId="04505F1F" w14:textId="77777777" w:rsidR="00FC677C" w:rsidRPr="009C4BFA" w:rsidRDefault="00FC677C" w:rsidP="00F23ECD">
      <w:pPr>
        <w:spacing w:after="0" w:line="240" w:lineRule="auto"/>
        <w:jc w:val="right"/>
        <w:rPr>
          <w:rFonts w:ascii="GHEA Grapalat" w:hAnsi="GHEA Grapalat" w:cs="Calibri"/>
          <w:b/>
          <w:sz w:val="24"/>
          <w:szCs w:val="24"/>
        </w:rPr>
      </w:pPr>
      <w:r w:rsidRPr="009C4BFA">
        <w:rPr>
          <w:rFonts w:ascii="GHEA Grapalat" w:hAnsi="GHEA Grapalat"/>
          <w:b/>
          <w:sz w:val="24"/>
          <w:szCs w:val="24"/>
          <w:lang w:val="hy-AM"/>
        </w:rPr>
        <w:t>ՊԱՐՈՆ Կ. ՍԱՐԳՍՅԱՆԻՆ</w:t>
      </w:r>
    </w:p>
    <w:p w14:paraId="1A5DED46" w14:textId="77777777" w:rsidR="00FC677C" w:rsidRPr="00DB56EC" w:rsidRDefault="00FC677C" w:rsidP="00FC677C">
      <w:pPr>
        <w:jc w:val="both"/>
        <w:rPr>
          <w:rFonts w:ascii="GHEA Grapalat" w:hAnsi="GHEA Grapalat"/>
          <w:b/>
          <w:sz w:val="24"/>
          <w:szCs w:val="24"/>
          <w:lang w:val="hy-AM"/>
        </w:rPr>
      </w:pPr>
      <w:r w:rsidRPr="009C4BFA">
        <w:rPr>
          <w:rFonts w:ascii="GHEA Grapalat" w:hAnsi="GHEA Grapalat"/>
          <w:b/>
          <w:sz w:val="24"/>
          <w:szCs w:val="24"/>
        </w:rPr>
        <w:tab/>
      </w:r>
      <w:r w:rsidRPr="009C4BFA">
        <w:rPr>
          <w:rFonts w:ascii="GHEA Grapalat" w:hAnsi="GHEA Grapalat"/>
          <w:b/>
          <w:sz w:val="24"/>
          <w:szCs w:val="24"/>
        </w:rPr>
        <w:tab/>
      </w:r>
    </w:p>
    <w:p w14:paraId="20645512" w14:textId="77777777" w:rsidR="00FC677C" w:rsidRPr="003340A9" w:rsidRDefault="00FC677C" w:rsidP="007F6CA5">
      <w:pPr>
        <w:spacing w:line="360" w:lineRule="auto"/>
        <w:ind w:firstLine="708"/>
        <w:jc w:val="both"/>
        <w:rPr>
          <w:rFonts w:ascii="GHEA Grapalat" w:hAnsi="GHEA Grapalat"/>
          <w:b/>
          <w:sz w:val="24"/>
          <w:szCs w:val="24"/>
          <w:lang w:val="hy-AM"/>
        </w:rPr>
      </w:pPr>
      <w:r w:rsidRPr="003340A9">
        <w:rPr>
          <w:rFonts w:ascii="GHEA Grapalat" w:hAnsi="GHEA Grapalat"/>
          <w:b/>
          <w:sz w:val="24"/>
          <w:szCs w:val="24"/>
          <w:lang w:val="hy-AM"/>
        </w:rPr>
        <w:t>Հարգելի</w:t>
      </w:r>
      <w:r w:rsidRPr="009C4BFA">
        <w:rPr>
          <w:rFonts w:ascii="GHEA Grapalat" w:hAnsi="GHEA Grapalat"/>
          <w:b/>
          <w:sz w:val="24"/>
          <w:szCs w:val="24"/>
          <w:lang w:val="hy-AM"/>
        </w:rPr>
        <w:t>՛</w:t>
      </w:r>
      <w:r w:rsidRPr="003340A9">
        <w:rPr>
          <w:rFonts w:ascii="GHEA Grapalat" w:hAnsi="GHEA Grapalat"/>
          <w:b/>
          <w:sz w:val="24"/>
          <w:szCs w:val="24"/>
          <w:lang w:val="hy-AM"/>
        </w:rPr>
        <w:t xml:space="preserve"> </w:t>
      </w:r>
      <w:r w:rsidRPr="009C4BFA">
        <w:rPr>
          <w:rFonts w:ascii="GHEA Grapalat" w:hAnsi="GHEA Grapalat"/>
          <w:b/>
          <w:sz w:val="24"/>
          <w:szCs w:val="24"/>
          <w:lang w:val="hy-AM"/>
        </w:rPr>
        <w:t>պարոն Սարգսյան</w:t>
      </w:r>
      <w:r w:rsidRPr="003340A9">
        <w:rPr>
          <w:rFonts w:ascii="GHEA Grapalat" w:hAnsi="GHEA Grapalat"/>
          <w:b/>
          <w:sz w:val="24"/>
          <w:szCs w:val="24"/>
          <w:lang w:val="hy-AM"/>
        </w:rPr>
        <w:t>,</w:t>
      </w:r>
    </w:p>
    <w:p w14:paraId="1665E0D8" w14:textId="293E3B94" w:rsidR="00C85D1D" w:rsidRPr="00A64F50" w:rsidRDefault="00C85D1D" w:rsidP="007F6CA5">
      <w:pPr>
        <w:spacing w:after="0" w:line="360" w:lineRule="auto"/>
        <w:ind w:firstLine="567"/>
        <w:jc w:val="both"/>
        <w:rPr>
          <w:rFonts w:cs="Calibri"/>
          <w:sz w:val="20"/>
          <w:lang w:val="af-ZA"/>
        </w:rPr>
      </w:pPr>
      <w:r w:rsidRPr="00F91C1C">
        <w:rPr>
          <w:rFonts w:ascii="GHEA Grapalat" w:hAnsi="GHEA Grapalat"/>
          <w:sz w:val="24"/>
          <w:szCs w:val="24"/>
          <w:lang w:val="hy-AM"/>
        </w:rPr>
        <w:t>Ա</w:t>
      </w:r>
      <w:r>
        <w:rPr>
          <w:rFonts w:ascii="GHEA Grapalat" w:hAnsi="GHEA Grapalat"/>
          <w:sz w:val="24"/>
          <w:szCs w:val="24"/>
          <w:lang w:val="hy-AM"/>
        </w:rPr>
        <w:t xml:space="preserve">շխատանքի և սոցիալական հարցերի նախարարության (այսուհետ՝ Նախարարություն) 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սննդամթերքի ձեռքբերման նպատակով </w:t>
      </w:r>
      <w:r w:rsidRPr="00F91C1C">
        <w:rPr>
          <w:rFonts w:ascii="GHEA Grapalat" w:hAnsi="GHEA Grapalat"/>
          <w:sz w:val="24"/>
          <w:szCs w:val="24"/>
          <w:lang w:val="hy-AM"/>
        </w:rPr>
        <w:t xml:space="preserve">հայտարարված </w:t>
      </w:r>
      <w:r>
        <w:rPr>
          <w:rFonts w:ascii="GHEA Grapalat" w:hAnsi="GHEA Grapalat"/>
          <w:sz w:val="24"/>
          <w:szCs w:val="24"/>
          <w:lang w:val="hy-AM"/>
        </w:rPr>
        <w:t>թիվ</w:t>
      </w:r>
      <w:r w:rsidRPr="00A25223">
        <w:rPr>
          <w:rFonts w:ascii="GHEA Grapalat" w:hAnsi="GHEA Grapalat"/>
          <w:sz w:val="24"/>
          <w:szCs w:val="24"/>
          <w:lang w:val="hy-AM"/>
        </w:rPr>
        <w:t xml:space="preserve"> </w:t>
      </w:r>
      <w:r>
        <w:rPr>
          <w:rFonts w:ascii="GHEA Grapalat" w:hAnsi="GHEA Grapalat"/>
          <w:sz w:val="24"/>
          <w:szCs w:val="24"/>
          <w:lang w:val="hy-AM"/>
        </w:rPr>
        <w:t xml:space="preserve">«ԱՍՀՆ-ՊՈԱԿ-ԷԱՃԱՊՁԲ-24/4-ԵԽ» ծածկագրով գնման ընթացակարգի 26,28,59,83,85,111,112,115,120,133,134,135,139,140,141-րդ, </w:t>
      </w:r>
      <w:r w:rsidRPr="00E34C16">
        <w:rPr>
          <w:rFonts w:ascii="GHEA Grapalat" w:hAnsi="GHEA Grapalat"/>
          <w:sz w:val="24"/>
          <w:szCs w:val="24"/>
          <w:lang w:val="hy-AM"/>
        </w:rPr>
        <w:t>«ԱՍՀՆ-ՊՈԱԿ-ԷԱՃԱՊՁԲ-24/4-ԵԽ</w:t>
      </w:r>
      <w:r>
        <w:rPr>
          <w:rFonts w:ascii="GHEA Grapalat" w:hAnsi="GHEA Grapalat"/>
          <w:sz w:val="24"/>
          <w:szCs w:val="24"/>
          <w:lang w:val="hy-AM"/>
        </w:rPr>
        <w:t>-1» ծածկագրով գնման ընթացակարգի 3-րդ, «</w:t>
      </w:r>
      <w:r w:rsidRPr="00711687">
        <w:rPr>
          <w:rFonts w:ascii="GHEA Grapalat" w:hAnsi="GHEA Grapalat"/>
          <w:sz w:val="24"/>
          <w:szCs w:val="24"/>
          <w:lang w:val="hy-AM"/>
        </w:rPr>
        <w:t>ԱՍՀՆ-ՊՈԱԿ-ԷԱՃԱՊՁԲ-24/4-Գ</w:t>
      </w:r>
      <w:r>
        <w:rPr>
          <w:rFonts w:ascii="GHEA Grapalat" w:hAnsi="GHEA Grapalat"/>
          <w:sz w:val="24"/>
          <w:szCs w:val="24"/>
          <w:lang w:val="hy-AM"/>
        </w:rPr>
        <w:t>»  ծածկագրով գնման ընթացակարգի 41,48,69,83,168-րդ և «</w:t>
      </w:r>
      <w:r w:rsidRPr="00711687">
        <w:rPr>
          <w:rFonts w:ascii="GHEA Grapalat" w:hAnsi="GHEA Grapalat"/>
          <w:sz w:val="24"/>
          <w:szCs w:val="24"/>
          <w:lang w:val="hy-AM"/>
        </w:rPr>
        <w:t>ԱՍՀՆ-ՊՈԱԿ-ԷԱՃԱՊՁԲ-24/4-Վ</w:t>
      </w:r>
      <w:r>
        <w:rPr>
          <w:rFonts w:ascii="GHEA Grapalat" w:hAnsi="GHEA Grapalat"/>
          <w:sz w:val="24"/>
          <w:szCs w:val="24"/>
          <w:lang w:val="hy-AM"/>
        </w:rPr>
        <w:t>» ծածկագով</w:t>
      </w:r>
      <w:r w:rsidRPr="00E34C16">
        <w:rPr>
          <w:rFonts w:ascii="GHEA Grapalat" w:hAnsi="GHEA Grapalat"/>
          <w:sz w:val="24"/>
          <w:szCs w:val="24"/>
          <w:lang w:val="hy-AM"/>
        </w:rPr>
        <w:t xml:space="preserve"> գնման ընթացա</w:t>
      </w:r>
      <w:r>
        <w:rPr>
          <w:rFonts w:ascii="GHEA Grapalat" w:hAnsi="GHEA Grapalat"/>
          <w:sz w:val="24"/>
          <w:szCs w:val="24"/>
          <w:lang w:val="hy-AM"/>
        </w:rPr>
        <w:t>կարգի 103,</w:t>
      </w:r>
      <w:r w:rsidR="00F23ECD" w:rsidRPr="00F23ECD">
        <w:rPr>
          <w:rFonts w:ascii="GHEA Grapalat" w:hAnsi="GHEA Grapalat"/>
          <w:sz w:val="24"/>
          <w:szCs w:val="24"/>
          <w:lang w:val="hy-AM"/>
        </w:rPr>
        <w:t xml:space="preserve"> </w:t>
      </w:r>
      <w:r>
        <w:rPr>
          <w:rFonts w:ascii="GHEA Grapalat" w:hAnsi="GHEA Grapalat"/>
          <w:sz w:val="24"/>
          <w:szCs w:val="24"/>
          <w:lang w:val="hy-AM"/>
        </w:rPr>
        <w:t>110,</w:t>
      </w:r>
      <w:r w:rsidR="00F23ECD" w:rsidRPr="00F23ECD">
        <w:rPr>
          <w:rFonts w:ascii="GHEA Grapalat" w:hAnsi="GHEA Grapalat"/>
          <w:sz w:val="24"/>
          <w:szCs w:val="24"/>
          <w:lang w:val="hy-AM"/>
        </w:rPr>
        <w:t xml:space="preserve"> </w:t>
      </w:r>
      <w:r>
        <w:rPr>
          <w:rFonts w:ascii="GHEA Grapalat" w:hAnsi="GHEA Grapalat"/>
          <w:sz w:val="24"/>
          <w:szCs w:val="24"/>
          <w:lang w:val="hy-AM"/>
        </w:rPr>
        <w:t>111,</w:t>
      </w:r>
      <w:r w:rsidR="00F23ECD" w:rsidRPr="00F23ECD">
        <w:rPr>
          <w:rFonts w:ascii="GHEA Grapalat" w:hAnsi="GHEA Grapalat"/>
          <w:sz w:val="24"/>
          <w:szCs w:val="24"/>
          <w:lang w:val="hy-AM"/>
        </w:rPr>
        <w:t xml:space="preserve"> </w:t>
      </w:r>
      <w:r>
        <w:rPr>
          <w:rFonts w:ascii="GHEA Grapalat" w:hAnsi="GHEA Grapalat"/>
          <w:sz w:val="24"/>
          <w:szCs w:val="24"/>
          <w:lang w:val="hy-AM"/>
        </w:rPr>
        <w:t>112,</w:t>
      </w:r>
      <w:r w:rsidR="00F23ECD" w:rsidRPr="00F23ECD">
        <w:rPr>
          <w:rFonts w:ascii="GHEA Grapalat" w:hAnsi="GHEA Grapalat"/>
          <w:sz w:val="24"/>
          <w:szCs w:val="24"/>
          <w:lang w:val="hy-AM"/>
        </w:rPr>
        <w:t xml:space="preserve"> </w:t>
      </w:r>
      <w:r>
        <w:rPr>
          <w:rFonts w:ascii="GHEA Grapalat" w:hAnsi="GHEA Grapalat"/>
          <w:sz w:val="24"/>
          <w:szCs w:val="24"/>
          <w:lang w:val="hy-AM"/>
        </w:rPr>
        <w:t>114,</w:t>
      </w:r>
      <w:r w:rsidR="00F23ECD" w:rsidRPr="00F23ECD">
        <w:rPr>
          <w:rFonts w:ascii="GHEA Grapalat" w:hAnsi="GHEA Grapalat"/>
          <w:sz w:val="24"/>
          <w:szCs w:val="24"/>
          <w:lang w:val="hy-AM"/>
        </w:rPr>
        <w:t xml:space="preserve"> </w:t>
      </w:r>
      <w:r>
        <w:rPr>
          <w:rFonts w:ascii="GHEA Grapalat" w:hAnsi="GHEA Grapalat"/>
          <w:sz w:val="24"/>
          <w:szCs w:val="24"/>
          <w:lang w:val="hy-AM"/>
        </w:rPr>
        <w:t>115,</w:t>
      </w:r>
      <w:r w:rsidR="00F23ECD" w:rsidRPr="00F23ECD">
        <w:rPr>
          <w:rFonts w:ascii="GHEA Grapalat" w:hAnsi="GHEA Grapalat"/>
          <w:sz w:val="24"/>
          <w:szCs w:val="24"/>
          <w:lang w:val="hy-AM"/>
        </w:rPr>
        <w:t xml:space="preserve"> </w:t>
      </w:r>
      <w:r>
        <w:rPr>
          <w:rFonts w:ascii="GHEA Grapalat" w:hAnsi="GHEA Grapalat"/>
          <w:sz w:val="24"/>
          <w:szCs w:val="24"/>
          <w:lang w:val="hy-AM"/>
        </w:rPr>
        <w:t>116,</w:t>
      </w:r>
      <w:r w:rsidR="00F23ECD" w:rsidRPr="00F23ECD">
        <w:rPr>
          <w:rFonts w:ascii="GHEA Grapalat" w:hAnsi="GHEA Grapalat"/>
          <w:sz w:val="24"/>
          <w:szCs w:val="24"/>
          <w:lang w:val="hy-AM"/>
        </w:rPr>
        <w:t xml:space="preserve"> </w:t>
      </w:r>
      <w:r>
        <w:rPr>
          <w:rFonts w:ascii="GHEA Grapalat" w:hAnsi="GHEA Grapalat"/>
          <w:sz w:val="24"/>
          <w:szCs w:val="24"/>
          <w:lang w:val="hy-AM"/>
        </w:rPr>
        <w:t>117,</w:t>
      </w:r>
      <w:r w:rsidR="00F23ECD" w:rsidRPr="00F23ECD">
        <w:rPr>
          <w:rFonts w:ascii="GHEA Grapalat" w:hAnsi="GHEA Grapalat"/>
          <w:sz w:val="24"/>
          <w:szCs w:val="24"/>
          <w:lang w:val="hy-AM"/>
        </w:rPr>
        <w:t xml:space="preserve"> </w:t>
      </w:r>
      <w:r>
        <w:rPr>
          <w:rFonts w:ascii="GHEA Grapalat" w:hAnsi="GHEA Grapalat"/>
          <w:sz w:val="24"/>
          <w:szCs w:val="24"/>
          <w:lang w:val="hy-AM"/>
        </w:rPr>
        <w:t>47,</w:t>
      </w:r>
      <w:r w:rsidR="00F23ECD" w:rsidRPr="00F23ECD">
        <w:rPr>
          <w:rFonts w:ascii="GHEA Grapalat" w:hAnsi="GHEA Grapalat"/>
          <w:sz w:val="24"/>
          <w:szCs w:val="24"/>
          <w:lang w:val="hy-AM"/>
        </w:rPr>
        <w:t xml:space="preserve"> </w:t>
      </w:r>
      <w:r>
        <w:rPr>
          <w:rFonts w:ascii="GHEA Grapalat" w:hAnsi="GHEA Grapalat"/>
          <w:sz w:val="24"/>
          <w:szCs w:val="24"/>
          <w:lang w:val="hy-AM"/>
        </w:rPr>
        <w:t>48,</w:t>
      </w:r>
      <w:r w:rsidR="00F23ECD" w:rsidRPr="00F23ECD">
        <w:rPr>
          <w:rFonts w:ascii="GHEA Grapalat" w:hAnsi="GHEA Grapalat"/>
          <w:sz w:val="24"/>
          <w:szCs w:val="24"/>
          <w:lang w:val="hy-AM"/>
        </w:rPr>
        <w:t xml:space="preserve"> </w:t>
      </w:r>
      <w:r>
        <w:rPr>
          <w:rFonts w:ascii="GHEA Grapalat" w:hAnsi="GHEA Grapalat"/>
          <w:sz w:val="24"/>
          <w:szCs w:val="24"/>
          <w:lang w:val="hy-AM"/>
        </w:rPr>
        <w:t>54,</w:t>
      </w:r>
      <w:r w:rsidR="00F23ECD" w:rsidRPr="00F23ECD">
        <w:rPr>
          <w:rFonts w:ascii="GHEA Grapalat" w:hAnsi="GHEA Grapalat"/>
          <w:sz w:val="24"/>
          <w:szCs w:val="24"/>
          <w:lang w:val="hy-AM"/>
        </w:rPr>
        <w:t xml:space="preserve"> </w:t>
      </w:r>
      <w:r>
        <w:rPr>
          <w:rFonts w:ascii="GHEA Grapalat" w:hAnsi="GHEA Grapalat"/>
          <w:sz w:val="24"/>
          <w:szCs w:val="24"/>
          <w:lang w:val="hy-AM"/>
        </w:rPr>
        <w:t>60,</w:t>
      </w:r>
      <w:r w:rsidR="00F23ECD" w:rsidRPr="00F23ECD">
        <w:rPr>
          <w:rFonts w:ascii="GHEA Grapalat" w:hAnsi="GHEA Grapalat"/>
          <w:sz w:val="24"/>
          <w:szCs w:val="24"/>
          <w:lang w:val="hy-AM"/>
        </w:rPr>
        <w:t xml:space="preserve"> </w:t>
      </w:r>
      <w:r>
        <w:rPr>
          <w:rFonts w:ascii="GHEA Grapalat" w:hAnsi="GHEA Grapalat"/>
          <w:sz w:val="24"/>
          <w:szCs w:val="24"/>
          <w:lang w:val="hy-AM"/>
        </w:rPr>
        <w:t>81,</w:t>
      </w:r>
      <w:r w:rsidR="00F23ECD" w:rsidRPr="00F23ECD">
        <w:rPr>
          <w:rFonts w:ascii="GHEA Grapalat" w:hAnsi="GHEA Grapalat"/>
          <w:sz w:val="24"/>
          <w:szCs w:val="24"/>
          <w:lang w:val="hy-AM"/>
        </w:rPr>
        <w:t xml:space="preserve"> </w:t>
      </w:r>
      <w:r>
        <w:rPr>
          <w:rFonts w:ascii="GHEA Grapalat" w:hAnsi="GHEA Grapalat"/>
          <w:sz w:val="24"/>
          <w:szCs w:val="24"/>
          <w:lang w:val="hy-AM"/>
        </w:rPr>
        <w:t>87,</w:t>
      </w:r>
      <w:r w:rsidR="00F23ECD" w:rsidRPr="00F23ECD">
        <w:rPr>
          <w:rFonts w:ascii="GHEA Grapalat" w:hAnsi="GHEA Grapalat"/>
          <w:sz w:val="24"/>
          <w:szCs w:val="24"/>
          <w:lang w:val="hy-AM"/>
        </w:rPr>
        <w:t xml:space="preserve"> </w:t>
      </w:r>
      <w:r>
        <w:rPr>
          <w:rFonts w:ascii="GHEA Grapalat" w:hAnsi="GHEA Grapalat"/>
          <w:sz w:val="24"/>
          <w:szCs w:val="24"/>
          <w:lang w:val="hy-AM"/>
        </w:rPr>
        <w:t>89,</w:t>
      </w:r>
      <w:r w:rsidR="00F23ECD" w:rsidRPr="00F23ECD">
        <w:rPr>
          <w:rFonts w:ascii="GHEA Grapalat" w:hAnsi="GHEA Grapalat"/>
          <w:sz w:val="24"/>
          <w:szCs w:val="24"/>
          <w:lang w:val="hy-AM"/>
        </w:rPr>
        <w:t xml:space="preserve"> </w:t>
      </w:r>
      <w:r>
        <w:rPr>
          <w:rFonts w:ascii="GHEA Grapalat" w:hAnsi="GHEA Grapalat"/>
          <w:sz w:val="24"/>
          <w:szCs w:val="24"/>
          <w:lang w:val="hy-AM"/>
        </w:rPr>
        <w:t>92 և 94-րդ չափաբաժինների մասով</w:t>
      </w:r>
      <w:r w:rsidRPr="00C85D1D">
        <w:rPr>
          <w:rFonts w:ascii="GHEA Grapalat" w:hAnsi="GHEA Grapalat"/>
          <w:sz w:val="24"/>
          <w:szCs w:val="24"/>
          <w:lang w:val="hy-AM"/>
        </w:rPr>
        <w:t xml:space="preserve"> </w:t>
      </w:r>
      <w:r w:rsidRPr="001E1D6C">
        <w:rPr>
          <w:rFonts w:ascii="GHEA Grapalat" w:hAnsi="GHEA Grapalat"/>
          <w:sz w:val="24"/>
          <w:szCs w:val="24"/>
          <w:lang w:val="hy-AM"/>
        </w:rPr>
        <w:t>առաջին տեղ զբաղեցրած մասնակ</w:t>
      </w:r>
      <w:r>
        <w:rPr>
          <w:rFonts w:ascii="GHEA Grapalat" w:hAnsi="GHEA Grapalat"/>
          <w:sz w:val="24"/>
          <w:szCs w:val="24"/>
          <w:lang w:val="hy-AM"/>
        </w:rPr>
        <w:t>ցին</w:t>
      </w:r>
      <w:r w:rsidRPr="001E1D6C">
        <w:rPr>
          <w:rFonts w:ascii="GHEA Grapalat" w:hAnsi="GHEA Grapalat"/>
          <w:sz w:val="24"/>
          <w:szCs w:val="24"/>
          <w:lang w:val="hy-AM"/>
        </w:rPr>
        <w:t xml:space="preserve"> «</w:t>
      </w:r>
      <w:r w:rsidRPr="00711687">
        <w:rPr>
          <w:rFonts w:ascii="GHEA Grapalat" w:hAnsi="GHEA Grapalat"/>
          <w:sz w:val="24"/>
          <w:szCs w:val="24"/>
          <w:lang w:val="hy-AM"/>
        </w:rPr>
        <w:t>Հայկազունք</w:t>
      </w:r>
      <w:r w:rsidRPr="001E1D6C">
        <w:rPr>
          <w:rFonts w:ascii="GHEA Grapalat" w:hAnsi="GHEA Grapalat"/>
          <w:sz w:val="24"/>
          <w:szCs w:val="24"/>
          <w:lang w:val="hy-AM"/>
        </w:rPr>
        <w:t>» ՍՊԸ-</w:t>
      </w:r>
      <w:r>
        <w:rPr>
          <w:rFonts w:ascii="GHEA Grapalat" w:hAnsi="GHEA Grapalat"/>
          <w:sz w:val="24"/>
          <w:szCs w:val="24"/>
          <w:lang w:val="hy-AM"/>
        </w:rPr>
        <w:t>ին</w:t>
      </w:r>
      <w:r w:rsidRPr="001E1D6C">
        <w:rPr>
          <w:rFonts w:ascii="GHEA Grapalat" w:hAnsi="GHEA Grapalat"/>
          <w:sz w:val="24"/>
          <w:szCs w:val="24"/>
          <w:lang w:val="hy-AM"/>
        </w:rPr>
        <w:t xml:space="preserve"> </w:t>
      </w:r>
      <w:r w:rsidRPr="001F52F9">
        <w:rPr>
          <w:rFonts w:ascii="GHEA Grapalat" w:hAnsi="GHEA Grapalat"/>
          <w:sz w:val="24"/>
          <w:szCs w:val="24"/>
          <w:lang w:val="hy-AM"/>
        </w:rPr>
        <w:t xml:space="preserve">2023 թվականի դեկտեմբերի 13-ին և 17-ին </w:t>
      </w:r>
      <w:r w:rsidRPr="00E01E32">
        <w:rPr>
          <w:rFonts w:ascii="GHEA Grapalat" w:hAnsi="GHEA Grapalat"/>
          <w:sz w:val="24"/>
          <w:szCs w:val="24"/>
          <w:lang w:val="hy-AM"/>
        </w:rPr>
        <w:t>էլեկտրոնային ձևով՝ eauction.armeps.am համակարգի միջոցով</w:t>
      </w:r>
      <w:r>
        <w:rPr>
          <w:rFonts w:ascii="GHEA Grapalat" w:hAnsi="GHEA Grapalat"/>
          <w:sz w:val="24"/>
          <w:szCs w:val="24"/>
          <w:lang w:val="hy-AM"/>
        </w:rPr>
        <w:t xml:space="preserve"> ներկայացվել են կնքվելիք պայմանագրերի նախագծերը՝</w:t>
      </w:r>
      <w:r w:rsidRPr="00DF57B0">
        <w:rPr>
          <w:rFonts w:ascii="GHEA Grapalat" w:hAnsi="GHEA Grapalat"/>
          <w:bCs/>
          <w:iCs/>
          <w:sz w:val="24"/>
          <w:szCs w:val="24"/>
          <w:lang w:val="hy-AM"/>
        </w:rPr>
        <w:t xml:space="preserve"> հ</w:t>
      </w:r>
      <w:r>
        <w:rPr>
          <w:rFonts w:ascii="GHEA Grapalat" w:hAnsi="GHEA Grapalat"/>
          <w:bCs/>
          <w:iCs/>
          <w:sz w:val="24"/>
          <w:szCs w:val="24"/>
          <w:lang w:val="hy-AM"/>
        </w:rPr>
        <w:t>իմք ընդունելով</w:t>
      </w:r>
      <w:r w:rsidRPr="00DF57B0">
        <w:rPr>
          <w:rFonts w:ascii="GHEA Grapalat" w:hAnsi="GHEA Grapalat"/>
          <w:bCs/>
          <w:iCs/>
          <w:sz w:val="24"/>
          <w:szCs w:val="24"/>
          <w:lang w:val="hy-AM"/>
        </w:rPr>
        <w:t xml:space="preserve"> ՀՀ կառավարության 2017 թվականի մայիսի 4-ի N 526-Ն որոշման N 1 </w:t>
      </w:r>
      <w:r w:rsidRPr="00DF57B0">
        <w:rPr>
          <w:rFonts w:ascii="GHEA Grapalat" w:hAnsi="GHEA Grapalat"/>
          <w:sz w:val="24"/>
          <w:szCs w:val="24"/>
          <w:lang w:val="hy-AM"/>
        </w:rPr>
        <w:t xml:space="preserve">հավելվածի 32-րդ կետի 10-րդ, 12-րդ ենթակետերի և հրավերի </w:t>
      </w:r>
      <w:r>
        <w:rPr>
          <w:rFonts w:ascii="GHEA Grapalat" w:hAnsi="GHEA Grapalat"/>
          <w:sz w:val="24"/>
          <w:szCs w:val="24"/>
          <w:lang w:val="hy-AM"/>
        </w:rPr>
        <w:t xml:space="preserve">9.2 և </w:t>
      </w:r>
      <w:r w:rsidRPr="00DF57B0">
        <w:rPr>
          <w:rFonts w:ascii="GHEA Grapalat" w:hAnsi="GHEA Grapalat"/>
          <w:sz w:val="24"/>
          <w:szCs w:val="24"/>
          <w:lang w:val="hy-AM"/>
        </w:rPr>
        <w:t>10.1-րդ կետ</w:t>
      </w:r>
      <w:r>
        <w:rPr>
          <w:rFonts w:ascii="GHEA Grapalat" w:hAnsi="GHEA Grapalat"/>
          <w:sz w:val="24"/>
          <w:szCs w:val="24"/>
          <w:lang w:val="hy-AM"/>
        </w:rPr>
        <w:t>եր</w:t>
      </w:r>
      <w:r w:rsidRPr="00DF57B0">
        <w:rPr>
          <w:rFonts w:ascii="GHEA Grapalat" w:hAnsi="GHEA Grapalat"/>
          <w:sz w:val="24"/>
          <w:szCs w:val="24"/>
          <w:lang w:val="hy-AM"/>
        </w:rPr>
        <w:t>ի պահանջները /</w:t>
      </w:r>
      <w:r w:rsidRPr="00DF57B0">
        <w:rPr>
          <w:rFonts w:ascii="GHEA Grapalat" w:hAnsi="GHEA Grapalat"/>
          <w:i/>
          <w:sz w:val="24"/>
          <w:szCs w:val="24"/>
          <w:lang w:val="hy-AM"/>
        </w:rPr>
        <w:t xml:space="preserve">որակավորման և պայմանագրի ապահովումները ներկայացնելու պահանջի հիման վրա, այն ստանալու օրվանից հետո հինգ աշխատանքային օրվա ընթացքում, ընտրված մասնակիցը </w:t>
      </w:r>
      <w:r w:rsidRPr="00DF57B0">
        <w:rPr>
          <w:rFonts w:ascii="GHEA Grapalat" w:hAnsi="GHEA Grapalat"/>
          <w:i/>
          <w:sz w:val="24"/>
          <w:szCs w:val="24"/>
          <w:lang w:val="hy-AM"/>
        </w:rPr>
        <w:lastRenderedPageBreak/>
        <w:t>պարտավոր է ներկայացնել որակավորման և պայմանագրի ապահովումներ</w:t>
      </w:r>
      <w:r w:rsidRPr="00A64F50">
        <w:rPr>
          <w:rFonts w:ascii="GHEA Grapalat" w:hAnsi="GHEA Grapalat"/>
          <w:i/>
          <w:sz w:val="24"/>
          <w:szCs w:val="24"/>
          <w:lang w:val="hy-AM"/>
        </w:rPr>
        <w:t>։ Ընտրված մասնակցի հետ պայմանագիր կնքվում է, եթե վերջինս ներկայացնում է որակավորման և պայմանագրի ապահովումները</w:t>
      </w:r>
      <w:r w:rsidRPr="00DF57B0">
        <w:rPr>
          <w:rFonts w:ascii="GHEA Grapalat" w:hAnsi="GHEA Grapalat"/>
          <w:i/>
          <w:sz w:val="24"/>
          <w:szCs w:val="24"/>
          <w:lang w:val="hy-AM"/>
        </w:rPr>
        <w:t>/։</w:t>
      </w:r>
      <w:r w:rsidRPr="00DF57B0">
        <w:rPr>
          <w:rFonts w:ascii="GHEA Grapalat" w:hAnsi="GHEA Grapalat"/>
          <w:sz w:val="24"/>
          <w:szCs w:val="24"/>
          <w:lang w:val="hy-AM"/>
        </w:rPr>
        <w:t xml:space="preserve"> </w:t>
      </w:r>
    </w:p>
    <w:p w14:paraId="5D6F8EDE" w14:textId="77777777" w:rsidR="00C85D1D" w:rsidRPr="00E34C16" w:rsidRDefault="00C85D1D" w:rsidP="007F6CA5">
      <w:pPr>
        <w:spacing w:after="0" w:line="360" w:lineRule="auto"/>
        <w:ind w:firstLine="708"/>
        <w:jc w:val="both"/>
        <w:rPr>
          <w:rFonts w:ascii="GHEA Grapalat" w:hAnsi="GHEA Grapalat"/>
          <w:sz w:val="24"/>
          <w:szCs w:val="24"/>
          <w:lang w:val="hy-AM"/>
        </w:rPr>
      </w:pPr>
      <w:r w:rsidRPr="001E1D6C">
        <w:rPr>
          <w:rFonts w:ascii="GHEA Grapalat" w:hAnsi="GHEA Grapalat"/>
          <w:sz w:val="24"/>
          <w:szCs w:val="24"/>
          <w:lang w:val="hy-AM"/>
        </w:rPr>
        <w:t>«</w:t>
      </w:r>
      <w:r w:rsidRPr="00711687">
        <w:rPr>
          <w:rFonts w:ascii="GHEA Grapalat" w:hAnsi="GHEA Grapalat"/>
          <w:sz w:val="24"/>
          <w:szCs w:val="24"/>
          <w:lang w:val="hy-AM"/>
        </w:rPr>
        <w:t>Հայկազունք</w:t>
      </w:r>
      <w:r w:rsidRPr="001E1D6C">
        <w:rPr>
          <w:rFonts w:ascii="GHEA Grapalat" w:hAnsi="GHEA Grapalat"/>
          <w:sz w:val="24"/>
          <w:szCs w:val="24"/>
          <w:lang w:val="hy-AM"/>
        </w:rPr>
        <w:t>» ՍՊԸ-</w:t>
      </w:r>
      <w:r>
        <w:rPr>
          <w:rFonts w:ascii="GHEA Grapalat" w:hAnsi="GHEA Grapalat"/>
          <w:sz w:val="24"/>
          <w:szCs w:val="24"/>
          <w:lang w:val="hy-AM"/>
        </w:rPr>
        <w:t xml:space="preserve">ի կողմից սահմանված ժամկետում չեն ներկայացվել որակավորման և </w:t>
      </w:r>
      <w:r w:rsidRPr="00DF57B0">
        <w:rPr>
          <w:rFonts w:ascii="GHEA Grapalat" w:hAnsi="GHEA Grapalat"/>
          <w:sz w:val="24"/>
          <w:szCs w:val="24"/>
          <w:lang w:val="hy-AM"/>
        </w:rPr>
        <w:t>պայմանագրի</w:t>
      </w:r>
      <w:r>
        <w:rPr>
          <w:rFonts w:ascii="GHEA Grapalat" w:hAnsi="GHEA Grapalat"/>
          <w:sz w:val="24"/>
          <w:szCs w:val="24"/>
          <w:lang w:val="hy-AM"/>
        </w:rPr>
        <w:t xml:space="preserve"> ապահովումները։ Գնման ընցացակարգերի վերոնշյալ</w:t>
      </w:r>
      <w:r w:rsidRPr="00B20447">
        <w:rPr>
          <w:rFonts w:ascii="GHEA Grapalat" w:hAnsi="GHEA Grapalat"/>
          <w:sz w:val="24"/>
          <w:szCs w:val="24"/>
          <w:lang w:val="hy-AM"/>
        </w:rPr>
        <w:t xml:space="preserve"> </w:t>
      </w:r>
      <w:r w:rsidRPr="0077495E">
        <w:rPr>
          <w:rFonts w:ascii="GHEA Grapalat" w:hAnsi="GHEA Grapalat"/>
          <w:sz w:val="24"/>
          <w:szCs w:val="24"/>
          <w:lang w:val="hy-AM"/>
        </w:rPr>
        <w:t xml:space="preserve">չափաբաժինները </w:t>
      </w:r>
      <w:r w:rsidRPr="00E34C16">
        <w:rPr>
          <w:rFonts w:ascii="GHEA Grapalat" w:hAnsi="GHEA Grapalat"/>
          <w:sz w:val="24"/>
          <w:szCs w:val="24"/>
          <w:lang w:val="hy-AM"/>
        </w:rPr>
        <w:t xml:space="preserve"> </w:t>
      </w:r>
      <w:r w:rsidRPr="0077495E">
        <w:rPr>
          <w:rFonts w:ascii="GHEA Grapalat" w:hAnsi="GHEA Grapalat"/>
          <w:sz w:val="24"/>
          <w:szCs w:val="24"/>
          <w:lang w:val="hy-AM"/>
        </w:rPr>
        <w:t>հայտարարվ</w:t>
      </w:r>
      <w:r>
        <w:rPr>
          <w:rFonts w:ascii="GHEA Grapalat" w:hAnsi="GHEA Grapalat"/>
          <w:sz w:val="24"/>
          <w:szCs w:val="24"/>
          <w:lang w:val="hy-AM"/>
        </w:rPr>
        <w:t>ում</w:t>
      </w:r>
      <w:r w:rsidRPr="0077495E">
        <w:rPr>
          <w:rFonts w:ascii="GHEA Grapalat" w:hAnsi="GHEA Grapalat"/>
          <w:sz w:val="24"/>
          <w:szCs w:val="24"/>
          <w:lang w:val="hy-AM"/>
        </w:rPr>
        <w:t xml:space="preserve"> են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 xml:space="preserve">-ին մասի </w:t>
      </w:r>
      <w:r>
        <w:rPr>
          <w:rFonts w:ascii="GHEA Grapalat" w:hAnsi="GHEA Grapalat"/>
          <w:sz w:val="24"/>
          <w:szCs w:val="24"/>
          <w:lang w:val="hy-AM"/>
        </w:rPr>
        <w:t>4-րդ</w:t>
      </w:r>
      <w:r w:rsidRPr="00E34C16">
        <w:rPr>
          <w:rFonts w:ascii="GHEA Grapalat" w:hAnsi="GHEA Grapalat"/>
          <w:sz w:val="24"/>
          <w:szCs w:val="24"/>
          <w:lang w:val="hy-AM"/>
        </w:rPr>
        <w:t xml:space="preserve">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sidRPr="000B2740">
        <w:rPr>
          <w:rFonts w:ascii="GHEA Grapalat" w:hAnsi="GHEA Grapalat"/>
          <w:sz w:val="24"/>
          <w:szCs w:val="24"/>
          <w:lang w:val="hy-AM"/>
        </w:rPr>
        <w:t>պայմանագիր չի կնքվում</w:t>
      </w:r>
      <w:r w:rsidRPr="00B20447">
        <w:rPr>
          <w:rFonts w:ascii="GHEA Grapalat" w:hAnsi="GHEA Grapalat"/>
          <w:sz w:val="24"/>
          <w:szCs w:val="24"/>
          <w:lang w:val="hy-AM"/>
        </w:rPr>
        <w:t>)</w:t>
      </w:r>
      <w:r w:rsidRPr="00E34C16">
        <w:rPr>
          <w:rFonts w:ascii="GHEA Grapalat" w:hAnsi="GHEA Grapalat"/>
          <w:sz w:val="24"/>
          <w:szCs w:val="24"/>
          <w:lang w:val="hy-AM"/>
        </w:rPr>
        <w:t>:</w:t>
      </w:r>
    </w:p>
    <w:p w14:paraId="7D2E57AD" w14:textId="72A66DBD" w:rsidR="00C85D1D" w:rsidRDefault="00C85D1D" w:rsidP="007F6CA5">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2023 թվականի դեկտեմբերի </w:t>
      </w:r>
      <w:r w:rsidRPr="00C85D1D">
        <w:rPr>
          <w:rFonts w:ascii="GHEA Grapalat" w:hAnsi="GHEA Grapalat"/>
          <w:sz w:val="24"/>
          <w:szCs w:val="24"/>
          <w:lang w:val="hy-AM"/>
        </w:rPr>
        <w:t>26</w:t>
      </w:r>
      <w:r>
        <w:rPr>
          <w:rFonts w:ascii="GHEA Grapalat" w:hAnsi="GHEA Grapalat"/>
          <w:sz w:val="24"/>
          <w:szCs w:val="24"/>
          <w:lang w:val="hy-AM"/>
        </w:rPr>
        <w:t xml:space="preserve">-ին </w:t>
      </w:r>
      <w:r w:rsidRPr="0044622A">
        <w:rPr>
          <w:rFonts w:ascii="GHEA Grapalat" w:hAnsi="GHEA Grapalat"/>
          <w:b/>
          <w:bCs/>
          <w:i/>
          <w:iCs/>
          <w:sz w:val="24"/>
          <w:szCs w:val="24"/>
          <w:lang w:val="hy-AM"/>
        </w:rPr>
        <w:t>Նախարարությունն</w:t>
      </w:r>
      <w:r w:rsidRPr="00E34C16">
        <w:rPr>
          <w:rFonts w:ascii="GHEA Grapalat" w:hAnsi="GHEA Grapalat"/>
          <w:sz w:val="24"/>
          <w:szCs w:val="24"/>
          <w:lang w:val="hy-AM"/>
        </w:rPr>
        <w:t xml:space="preserve"> </w:t>
      </w:r>
      <w:r w:rsidRPr="0044622A">
        <w:rPr>
          <w:rFonts w:ascii="GHEA Grapalat" w:hAnsi="GHEA Grapalat"/>
          <w:b/>
          <w:bCs/>
          <w:i/>
          <w:iCs/>
          <w:sz w:val="24"/>
          <w:szCs w:val="24"/>
          <w:lang w:val="hy-AM"/>
        </w:rPr>
        <w:t>ընդունել է որոշում</w:t>
      </w:r>
      <w:r w:rsidRPr="00E34C16">
        <w:rPr>
          <w:rFonts w:ascii="GHEA Grapalat" w:hAnsi="GHEA Grapalat"/>
          <w:sz w:val="24"/>
          <w:szCs w:val="24"/>
          <w:lang w:val="hy-AM"/>
        </w:rPr>
        <w:t xml:space="preserve"> </w:t>
      </w:r>
      <w:r w:rsidRPr="001E1D6C">
        <w:rPr>
          <w:rFonts w:ascii="GHEA Grapalat" w:hAnsi="GHEA Grapalat"/>
          <w:sz w:val="24"/>
          <w:szCs w:val="24"/>
          <w:lang w:val="hy-AM"/>
        </w:rPr>
        <w:t>«</w:t>
      </w:r>
      <w:r w:rsidRPr="00711687">
        <w:rPr>
          <w:rFonts w:ascii="GHEA Grapalat" w:hAnsi="GHEA Grapalat"/>
          <w:sz w:val="24"/>
          <w:szCs w:val="24"/>
          <w:lang w:val="hy-AM"/>
        </w:rPr>
        <w:t>Հայկազունք</w:t>
      </w:r>
      <w:r w:rsidRPr="001E1D6C">
        <w:rPr>
          <w:rFonts w:ascii="GHEA Grapalat" w:hAnsi="GHEA Grapalat"/>
          <w:sz w:val="24"/>
          <w:szCs w:val="24"/>
          <w:lang w:val="hy-AM"/>
        </w:rPr>
        <w:t>» ՍՊԸ-</w:t>
      </w:r>
      <w:r>
        <w:rPr>
          <w:rFonts w:ascii="GHEA Grapalat" w:hAnsi="GHEA Grapalat"/>
          <w:sz w:val="24"/>
          <w:szCs w:val="24"/>
          <w:lang w:val="hy-AM"/>
        </w:rPr>
        <w:t>ին</w:t>
      </w:r>
      <w:r w:rsidRPr="001E1D6C">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8753A1">
        <w:rPr>
          <w:rFonts w:ascii="GHEA Grapalat" w:hAnsi="GHEA Grapalat"/>
          <w:b/>
          <w:bCs/>
          <w:i/>
          <w:iCs/>
          <w:sz w:val="24"/>
          <w:szCs w:val="24"/>
          <w:lang w:val="hy-AM"/>
        </w:rPr>
        <w:t>համաձայն ՀՀ կառավարության 2017 թվականի մայիսի 4-ի N 526-Ն որոշման N 1 հավելվածի 32-րդ կետի 19 ենթակետի</w:t>
      </w:r>
      <w:r w:rsidRPr="008753A1">
        <w:rPr>
          <w:rFonts w:ascii="GHEA Grapalat" w:hAnsi="GHEA Grapalat"/>
          <w:sz w:val="24"/>
          <w:szCs w:val="24"/>
          <w:lang w:val="hy-AM"/>
        </w:rPr>
        <w:t>՝</w:t>
      </w:r>
      <w:r w:rsidRPr="0077495E">
        <w:rPr>
          <w:rFonts w:ascii="GHEA Grapalat" w:hAnsi="GHEA Grapalat"/>
          <w:sz w:val="24"/>
          <w:szCs w:val="24"/>
          <w:lang w:val="hy-AM"/>
        </w:rPr>
        <w:t xml:space="preserve"> </w:t>
      </w:r>
      <w:r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8753A1">
        <w:rPr>
          <w:rFonts w:ascii="GHEA Grapalat" w:hAnsi="GHEA Grapalat"/>
          <w:b/>
          <w:bCs/>
          <w:i/>
          <w:iCs/>
          <w:sz w:val="24"/>
          <w:szCs w:val="24"/>
          <w:lang w:val="hy-AM"/>
        </w:rPr>
        <w:t xml:space="preserve">հիմք ընդունելով </w:t>
      </w:r>
      <w:r>
        <w:rPr>
          <w:rFonts w:ascii="GHEA Grapalat" w:hAnsi="GHEA Grapalat"/>
          <w:b/>
          <w:bCs/>
          <w:i/>
          <w:iCs/>
          <w:sz w:val="24"/>
          <w:szCs w:val="24"/>
          <w:lang w:val="hy-AM"/>
        </w:rPr>
        <w:t>հրավերի 9.3 կետի և</w:t>
      </w:r>
      <w:r w:rsidRPr="008753A1">
        <w:rPr>
          <w:rFonts w:ascii="GHEA Grapalat" w:hAnsi="GHEA Grapalat"/>
          <w:b/>
          <w:bCs/>
          <w:i/>
          <w:iCs/>
          <w:sz w:val="24"/>
          <w:szCs w:val="24"/>
          <w:lang w:val="hy-AM"/>
        </w:rPr>
        <w:t>«Գնումների մասին» ՀՀ օրենքի 6-ր</w:t>
      </w:r>
      <w:r>
        <w:rPr>
          <w:rFonts w:ascii="GHEA Grapalat" w:hAnsi="GHEA Grapalat"/>
          <w:b/>
          <w:bCs/>
          <w:i/>
          <w:iCs/>
          <w:sz w:val="24"/>
          <w:szCs w:val="24"/>
          <w:lang w:val="hy-AM"/>
        </w:rPr>
        <w:t>դ հոդվածի 1-ին մասի 6-րդ կետի «բ</w:t>
      </w:r>
      <w:r w:rsidRPr="008753A1">
        <w:rPr>
          <w:rFonts w:ascii="GHEA Grapalat" w:hAnsi="GHEA Grapalat"/>
          <w:b/>
          <w:bCs/>
          <w:i/>
          <w:iCs/>
          <w:sz w:val="24"/>
          <w:szCs w:val="24"/>
          <w:lang w:val="hy-AM"/>
        </w:rPr>
        <w:t>» պարբերության</w:t>
      </w:r>
      <w:r w:rsidRPr="009D29B5">
        <w:rPr>
          <w:rFonts w:ascii="GHEA Grapalat" w:hAnsi="GHEA Grapalat"/>
          <w:b/>
          <w:bCs/>
          <w:i/>
          <w:iCs/>
          <w:sz w:val="24"/>
          <w:szCs w:val="24"/>
          <w:lang w:val="hy-AM"/>
        </w:rPr>
        <w:t xml:space="preserve"> պահանջները</w:t>
      </w:r>
      <w:r w:rsidRPr="008753A1">
        <w:rPr>
          <w:rFonts w:ascii="GHEA Grapalat" w:hAnsi="GHEA Grapalat"/>
          <w:b/>
          <w:bCs/>
          <w:i/>
          <w:iCs/>
          <w:sz w:val="24"/>
          <w:szCs w:val="24"/>
          <w:lang w:val="hy-AM"/>
        </w:rPr>
        <w:t>՝</w:t>
      </w:r>
      <w:r w:rsidRPr="00E34C16">
        <w:rPr>
          <w:rFonts w:ascii="GHEA Grapalat" w:hAnsi="GHEA Grapalat"/>
          <w:sz w:val="24"/>
          <w:szCs w:val="24"/>
          <w:lang w:val="hy-AM"/>
        </w:rPr>
        <w:t xml:space="preserve"> </w:t>
      </w:r>
      <w:r w:rsidRPr="00372201">
        <w:rPr>
          <w:rFonts w:ascii="GHEA Grapalat" w:hAnsi="GHEA Grapalat"/>
          <w:sz w:val="24"/>
          <w:szCs w:val="24"/>
          <w:lang w:val="hy-AM"/>
        </w:rPr>
        <w:t>որպես ընտրված մասնակից հրաժարվել կամ զրկվել է պայմանագիր կնքելու իրավունքից:</w:t>
      </w:r>
    </w:p>
    <w:p w14:paraId="3A4696EB" w14:textId="36E8D377" w:rsidR="003340A9" w:rsidRDefault="003340A9" w:rsidP="007F6CA5">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«Գնումների մասին» </w:t>
      </w:r>
      <w:r w:rsidR="00FC677C" w:rsidRPr="009C4BFA">
        <w:rPr>
          <w:rFonts w:ascii="GHEA Grapalat" w:hAnsi="GHEA Grapalat"/>
          <w:sz w:val="24"/>
          <w:szCs w:val="24"/>
          <w:lang w:val="hy-AM"/>
        </w:rPr>
        <w:t>օրենքի 6-րդ հոդվածի 1-ին մասի 6-րդ</w:t>
      </w:r>
      <w:r>
        <w:rPr>
          <w:rFonts w:ascii="GHEA Grapalat" w:hAnsi="GHEA Grapalat"/>
          <w:sz w:val="24"/>
          <w:szCs w:val="24"/>
          <w:lang w:val="hy-AM"/>
        </w:rPr>
        <w:t xml:space="preserve"> կետի «ա</w:t>
      </w:r>
      <w:r w:rsidR="00FC677C">
        <w:rPr>
          <w:rFonts w:ascii="GHEA Grapalat" w:hAnsi="GHEA Grapalat"/>
          <w:sz w:val="24"/>
          <w:szCs w:val="24"/>
          <w:lang w:val="hy-AM"/>
        </w:rPr>
        <w:t>» պարբերությամբ</w:t>
      </w:r>
      <w:r w:rsidR="00FC677C" w:rsidRPr="009C4BFA">
        <w:rPr>
          <w:rFonts w:ascii="GHEA Grapalat" w:hAnsi="GHEA Grapalat"/>
          <w:sz w:val="24"/>
          <w:szCs w:val="24"/>
          <w:lang w:val="hy-AM"/>
        </w:rPr>
        <w:t xml:space="preserve">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w:t>
      </w:r>
    </w:p>
    <w:p w14:paraId="1D053BD9" w14:textId="6CD5AF79" w:rsidR="007F6CA5" w:rsidRDefault="007F6CA5" w:rsidP="007F6CA5">
      <w:pPr>
        <w:spacing w:after="0" w:line="360" w:lineRule="auto"/>
        <w:ind w:right="-244" w:firstLine="708"/>
        <w:jc w:val="both"/>
        <w:rPr>
          <w:rFonts w:ascii="GHEA Grapalat" w:hAnsi="GHEA Grapalat"/>
          <w:sz w:val="24"/>
          <w:szCs w:val="24"/>
          <w:lang w:val="hy-AM"/>
        </w:rPr>
      </w:pPr>
    </w:p>
    <w:p w14:paraId="5CB9A546" w14:textId="77777777" w:rsidR="007F6CA5" w:rsidRDefault="007F6CA5" w:rsidP="007F6CA5">
      <w:pPr>
        <w:spacing w:after="0" w:line="360" w:lineRule="auto"/>
        <w:ind w:right="-244" w:firstLine="708"/>
        <w:jc w:val="both"/>
        <w:rPr>
          <w:rFonts w:ascii="Times New Roman" w:hAnsi="Times New Roman"/>
          <w:sz w:val="24"/>
          <w:szCs w:val="24"/>
        </w:rPr>
      </w:pPr>
    </w:p>
    <w:p w14:paraId="50F2B7D4" w14:textId="77777777" w:rsidR="00F23ECD" w:rsidRPr="00F23ECD" w:rsidRDefault="00F23ECD" w:rsidP="007F6CA5">
      <w:pPr>
        <w:spacing w:after="0" w:line="360" w:lineRule="auto"/>
        <w:ind w:right="-244" w:firstLine="708"/>
        <w:jc w:val="both"/>
        <w:rPr>
          <w:rFonts w:ascii="Times New Roman" w:hAnsi="Times New Roman"/>
          <w:sz w:val="24"/>
          <w:szCs w:val="24"/>
        </w:rPr>
      </w:pPr>
    </w:p>
    <w:tbl>
      <w:tblPr>
        <w:tblStyle w:val="TableGrid"/>
        <w:tblW w:w="10350" w:type="dxa"/>
        <w:tblInd w:w="-72" w:type="dxa"/>
        <w:tblLayout w:type="fixed"/>
        <w:tblLook w:val="04A0" w:firstRow="1" w:lastRow="0" w:firstColumn="1" w:lastColumn="0" w:noHBand="0" w:noVBand="1"/>
      </w:tblPr>
      <w:tblGrid>
        <w:gridCol w:w="1530"/>
        <w:gridCol w:w="1440"/>
        <w:gridCol w:w="1260"/>
        <w:gridCol w:w="1890"/>
        <w:gridCol w:w="1440"/>
        <w:gridCol w:w="1530"/>
        <w:gridCol w:w="1260"/>
      </w:tblGrid>
      <w:tr w:rsidR="00FC677C" w:rsidRPr="00C85D1D" w14:paraId="6332BF35" w14:textId="77777777" w:rsidTr="00AA55D2">
        <w:trPr>
          <w:trHeight w:val="70"/>
        </w:trPr>
        <w:tc>
          <w:tcPr>
            <w:tcW w:w="10350" w:type="dxa"/>
            <w:gridSpan w:val="7"/>
          </w:tcPr>
          <w:p w14:paraId="41187AFB" w14:textId="77777777" w:rsidR="00FC677C" w:rsidRPr="00C85D1D" w:rsidRDefault="00FC677C" w:rsidP="0021459E">
            <w:pPr>
              <w:pStyle w:val="ListParagraph"/>
              <w:spacing w:after="0" w:line="240" w:lineRule="auto"/>
              <w:ind w:left="0"/>
              <w:jc w:val="center"/>
              <w:rPr>
                <w:rFonts w:ascii="Times New Roman" w:eastAsia="Times New Roman" w:hAnsi="Times New Roman" w:cs="Times New Roman"/>
                <w:color w:val="auto"/>
                <w:sz w:val="24"/>
                <w:szCs w:val="24"/>
                <w:lang w:val="hy-AM"/>
              </w:rPr>
            </w:pPr>
            <w:r w:rsidRPr="00C85D1D">
              <w:rPr>
                <w:rFonts w:ascii="Times New Roman" w:eastAsia="Times New Roman" w:hAnsi="Times New Roman" w:cs="Times New Roman"/>
                <w:color w:val="auto"/>
                <w:sz w:val="24"/>
                <w:szCs w:val="24"/>
                <w:lang w:val="hy-AM"/>
              </w:rPr>
              <w:lastRenderedPageBreak/>
              <w:t xml:space="preserve">Մասնակցի </w:t>
            </w:r>
          </w:p>
        </w:tc>
      </w:tr>
      <w:tr w:rsidR="00FC677C" w:rsidRPr="00F23ECD" w14:paraId="063C381F" w14:textId="77777777" w:rsidTr="007F6CA5">
        <w:tc>
          <w:tcPr>
            <w:tcW w:w="1530" w:type="dxa"/>
            <w:vMerge w:val="restart"/>
          </w:tcPr>
          <w:p w14:paraId="2CDE2DCB"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628FA0E8"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3B1CCE28"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5B1DA142"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1AC03AD1"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5B9D3599"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391E07F9"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5024A9AE"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298E6A54"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անվանումը</w:t>
            </w:r>
          </w:p>
        </w:tc>
        <w:tc>
          <w:tcPr>
            <w:tcW w:w="1440" w:type="dxa"/>
            <w:vMerge w:val="restart"/>
          </w:tcPr>
          <w:p w14:paraId="5791E47E"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12F796A9"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3F5B7F8D"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343919DE"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0DA224BB"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2067CD90"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ՀՎՀՀ</w:t>
            </w:r>
            <w:r w:rsidRPr="00C85D1D">
              <w:rPr>
                <w:rFonts w:ascii="GHEA Grapalat" w:eastAsia="Times New Roman" w:hAnsi="GHEA Grapalat" w:cs="Times New Roman"/>
                <w:color w:val="auto"/>
                <w:sz w:val="18"/>
                <w:szCs w:val="18"/>
                <w:lang w:val="hy-AM"/>
              </w:rPr>
              <w:t>/</w:t>
            </w:r>
            <w:r w:rsidRPr="00C85D1D">
              <w:rPr>
                <w:rFonts w:ascii="Times New Roman" w:eastAsia="Times New Roman" w:hAnsi="Times New Roman" w:cs="Times New Roman"/>
                <w:color w:val="auto"/>
                <w:sz w:val="18"/>
                <w:szCs w:val="18"/>
                <w:lang w:val="hy-AM"/>
              </w:rPr>
              <w:t>ֆիզ</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անձի</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դեպքում</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հանրային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ծառայության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համարանիշը</w:t>
            </w:r>
          </w:p>
        </w:tc>
        <w:tc>
          <w:tcPr>
            <w:tcW w:w="1260" w:type="dxa"/>
            <w:vMerge w:val="restart"/>
          </w:tcPr>
          <w:p w14:paraId="4945C68F"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14DF2D19"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50D1E70E"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1F99EF29"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6F78C106"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0691E7D0"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p w14:paraId="2676C7F1"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գործունեության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հասցեն</w:t>
            </w:r>
          </w:p>
        </w:tc>
        <w:tc>
          <w:tcPr>
            <w:tcW w:w="4860" w:type="dxa"/>
            <w:gridSpan w:val="3"/>
          </w:tcPr>
          <w:p w14:paraId="35E136ED"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գնումների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պայմաններին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չբավարարելու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իրավական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հիմքը</w:t>
            </w:r>
          </w:p>
        </w:tc>
        <w:tc>
          <w:tcPr>
            <w:tcW w:w="1260" w:type="dxa"/>
            <w:vMerge w:val="restart"/>
          </w:tcPr>
          <w:p w14:paraId="1C04FBCA"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ցուցակում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ներառելու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ղեկավարի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կայացրած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որոշման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ամսաթիվը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և</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ընթացակարգի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ծածկագիրը</w:t>
            </w:r>
          </w:p>
        </w:tc>
      </w:tr>
      <w:tr w:rsidR="00FC677C" w:rsidRPr="00F23ECD" w14:paraId="41BC3FEA" w14:textId="77777777" w:rsidTr="007F6CA5">
        <w:tc>
          <w:tcPr>
            <w:tcW w:w="1530" w:type="dxa"/>
            <w:vMerge/>
          </w:tcPr>
          <w:p w14:paraId="4F41B888"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440" w:type="dxa"/>
            <w:vMerge/>
          </w:tcPr>
          <w:p w14:paraId="275106E2"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260" w:type="dxa"/>
            <w:vMerge/>
          </w:tcPr>
          <w:p w14:paraId="6A81DEE5" w14:textId="77777777" w:rsidR="00FC677C" w:rsidRPr="00C85D1D"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890" w:type="dxa"/>
          </w:tcPr>
          <w:p w14:paraId="1350EC62"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շրջանակում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ստանձնած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տվյալ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հետագա</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մասնակցության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դադարեցմանը</w:t>
            </w:r>
          </w:p>
        </w:tc>
        <w:tc>
          <w:tcPr>
            <w:tcW w:w="1440" w:type="dxa"/>
          </w:tcPr>
          <w:p w14:paraId="22892260"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պայմանագրով</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նախատեսված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կողմից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միակողմանի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լուծմանը</w:t>
            </w:r>
          </w:p>
        </w:tc>
        <w:tc>
          <w:tcPr>
            <w:tcW w:w="1530" w:type="dxa"/>
          </w:tcPr>
          <w:p w14:paraId="01F88E40"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որպես</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ընտրված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հրաժարվել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զրկվել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պայմանագիր</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կնքելու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իրավունքից</w:t>
            </w:r>
          </w:p>
        </w:tc>
        <w:tc>
          <w:tcPr>
            <w:tcW w:w="1260" w:type="dxa"/>
            <w:vMerge/>
          </w:tcPr>
          <w:p w14:paraId="3775EAC4" w14:textId="77777777" w:rsidR="00FC677C" w:rsidRPr="00AA55D2" w:rsidRDefault="00FC677C" w:rsidP="0021459E">
            <w:pPr>
              <w:pStyle w:val="ListParagraph"/>
              <w:spacing w:after="0" w:line="240" w:lineRule="auto"/>
              <w:ind w:left="0"/>
              <w:jc w:val="center"/>
              <w:rPr>
                <w:rFonts w:ascii="GHEA Grapalat" w:hAnsi="GHEA Grapalat"/>
                <w:sz w:val="16"/>
                <w:szCs w:val="16"/>
                <w:lang w:val="hy-AM"/>
              </w:rPr>
            </w:pPr>
          </w:p>
        </w:tc>
      </w:tr>
      <w:tr w:rsidR="00C85D1D" w:rsidRPr="00C85D1D" w14:paraId="5A40C5D1" w14:textId="77777777" w:rsidTr="007F6CA5">
        <w:tc>
          <w:tcPr>
            <w:tcW w:w="1530" w:type="dxa"/>
          </w:tcPr>
          <w:p w14:paraId="0ED6EE85" w14:textId="49A4AA82" w:rsidR="00C85D1D" w:rsidRPr="00C85D1D" w:rsidRDefault="00C85D1D" w:rsidP="0021459E">
            <w:pPr>
              <w:pStyle w:val="ListParagraph"/>
              <w:spacing w:after="0" w:line="240" w:lineRule="auto"/>
              <w:ind w:left="0"/>
              <w:jc w:val="center"/>
              <w:rPr>
                <w:rFonts w:ascii="GHEA Grapalat" w:eastAsia="Times New Roman" w:hAnsi="GHEA Grapalat" w:cs="Times New Roman"/>
                <w:color w:val="auto"/>
                <w:sz w:val="18"/>
                <w:szCs w:val="18"/>
                <w:lang w:val="hy-AM"/>
              </w:rPr>
            </w:pPr>
            <w:r w:rsidRPr="001E1D6C">
              <w:rPr>
                <w:rFonts w:ascii="GHEA Grapalat" w:hAnsi="GHEA Grapalat"/>
                <w:sz w:val="24"/>
                <w:szCs w:val="24"/>
                <w:lang w:val="hy-AM"/>
              </w:rPr>
              <w:t>«</w:t>
            </w:r>
            <w:r w:rsidRPr="00711687">
              <w:rPr>
                <w:rFonts w:ascii="GHEA Grapalat" w:hAnsi="GHEA Grapalat"/>
                <w:sz w:val="24"/>
                <w:szCs w:val="24"/>
                <w:lang w:val="hy-AM"/>
              </w:rPr>
              <w:t>Հայկազունք</w:t>
            </w:r>
            <w:r w:rsidRPr="001E1D6C">
              <w:rPr>
                <w:rFonts w:ascii="GHEA Grapalat" w:hAnsi="GHEA Grapalat"/>
                <w:sz w:val="24"/>
                <w:szCs w:val="24"/>
                <w:lang w:val="hy-AM"/>
              </w:rPr>
              <w:t>» ՍՊԸ</w:t>
            </w:r>
          </w:p>
        </w:tc>
        <w:tc>
          <w:tcPr>
            <w:tcW w:w="1440" w:type="dxa"/>
          </w:tcPr>
          <w:p w14:paraId="6689153E" w14:textId="3AF815E0" w:rsidR="00C85D1D" w:rsidRPr="00C85D1D" w:rsidRDefault="00C85D1D" w:rsidP="0021459E">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GHEA Grapalat" w:hAnsi="GHEA Grapalat"/>
                <w:sz w:val="24"/>
                <w:szCs w:val="24"/>
                <w:lang w:val="hy-AM"/>
              </w:rPr>
              <w:t>00031526</w:t>
            </w:r>
          </w:p>
        </w:tc>
        <w:tc>
          <w:tcPr>
            <w:tcW w:w="1260" w:type="dxa"/>
          </w:tcPr>
          <w:p w14:paraId="3400DCD1" w14:textId="7B15E884" w:rsidR="00C85D1D" w:rsidRPr="007F6CA5" w:rsidRDefault="00C85D1D" w:rsidP="0021459E">
            <w:pPr>
              <w:pStyle w:val="ListParagraph"/>
              <w:spacing w:after="0" w:line="240" w:lineRule="auto"/>
              <w:ind w:left="0"/>
              <w:jc w:val="center"/>
              <w:rPr>
                <w:rFonts w:ascii="GHEA Grapalat" w:hAnsi="GHEA Grapalat"/>
                <w:sz w:val="16"/>
                <w:szCs w:val="16"/>
                <w:lang w:val="hy-AM"/>
              </w:rPr>
            </w:pPr>
            <w:r w:rsidRPr="007F6CA5">
              <w:rPr>
                <w:rFonts w:ascii="GHEA Grapalat" w:hAnsi="GHEA Grapalat"/>
                <w:sz w:val="16"/>
                <w:szCs w:val="16"/>
                <w:lang w:val="hy-AM"/>
              </w:rPr>
              <w:t>ք</w:t>
            </w:r>
            <w:r w:rsidRPr="007F6CA5">
              <w:rPr>
                <w:rFonts w:ascii="Cambria Math" w:hAnsi="Cambria Math" w:cs="Cambria Math"/>
                <w:sz w:val="16"/>
                <w:szCs w:val="16"/>
                <w:lang w:val="hy-AM"/>
              </w:rPr>
              <w:t>․</w:t>
            </w:r>
            <w:r w:rsidRPr="007F6CA5">
              <w:rPr>
                <w:rFonts w:ascii="GHEA Grapalat" w:hAnsi="GHEA Grapalat"/>
                <w:sz w:val="16"/>
                <w:szCs w:val="16"/>
                <w:lang w:val="hy-AM"/>
              </w:rPr>
              <w:t xml:space="preserve"> Երևան, Աջափնյակ, Նորաշեն 18, բն. 41</w:t>
            </w:r>
          </w:p>
        </w:tc>
        <w:tc>
          <w:tcPr>
            <w:tcW w:w="1890" w:type="dxa"/>
          </w:tcPr>
          <w:p w14:paraId="202409FB" w14:textId="77777777" w:rsidR="00C85D1D" w:rsidRPr="007F6CA5" w:rsidRDefault="00C85D1D" w:rsidP="0021459E">
            <w:pPr>
              <w:pStyle w:val="ListParagraph"/>
              <w:spacing w:after="0" w:line="240" w:lineRule="auto"/>
              <w:ind w:left="0"/>
              <w:jc w:val="center"/>
              <w:rPr>
                <w:rFonts w:ascii="GHEA Grapalat" w:hAnsi="GHEA Grapalat"/>
                <w:sz w:val="16"/>
                <w:szCs w:val="16"/>
                <w:lang w:val="hy-AM"/>
              </w:rPr>
            </w:pPr>
          </w:p>
        </w:tc>
        <w:tc>
          <w:tcPr>
            <w:tcW w:w="1440" w:type="dxa"/>
          </w:tcPr>
          <w:p w14:paraId="219FA3AC" w14:textId="77777777" w:rsidR="00C85D1D" w:rsidRPr="007F6CA5" w:rsidRDefault="00C85D1D" w:rsidP="0021459E">
            <w:pPr>
              <w:pStyle w:val="ListParagraph"/>
              <w:spacing w:after="0" w:line="240" w:lineRule="auto"/>
              <w:ind w:left="0"/>
              <w:jc w:val="center"/>
              <w:rPr>
                <w:rFonts w:ascii="GHEA Grapalat" w:hAnsi="GHEA Grapalat"/>
                <w:sz w:val="16"/>
                <w:szCs w:val="16"/>
                <w:lang w:val="hy-AM"/>
              </w:rPr>
            </w:pPr>
          </w:p>
        </w:tc>
        <w:tc>
          <w:tcPr>
            <w:tcW w:w="1530" w:type="dxa"/>
            <w:vAlign w:val="center"/>
          </w:tcPr>
          <w:p w14:paraId="0456CDE3" w14:textId="13542882" w:rsidR="00C85D1D" w:rsidRPr="007F6CA5" w:rsidRDefault="00C85D1D" w:rsidP="007F6CA5">
            <w:pPr>
              <w:spacing w:after="0" w:line="240" w:lineRule="auto"/>
              <w:jc w:val="center"/>
              <w:rPr>
                <w:rFonts w:ascii="GHEA Grapalat" w:eastAsia="Calibri" w:hAnsi="GHEA Grapalat" w:cstheme="minorBidi"/>
                <w:color w:val="00000A"/>
                <w:sz w:val="16"/>
                <w:szCs w:val="16"/>
                <w:lang w:val="hy-AM"/>
              </w:rPr>
            </w:pPr>
            <w:r w:rsidRPr="007F6CA5">
              <w:rPr>
                <w:rFonts w:ascii="GHEA Grapalat" w:eastAsia="Calibri" w:hAnsi="GHEA Grapalat" w:cstheme="minorBidi"/>
                <w:color w:val="00000A"/>
                <w:sz w:val="16"/>
                <w:szCs w:val="16"/>
                <w:lang w:val="hy-AM"/>
              </w:rPr>
              <w:t xml:space="preserve">Սահմանված ժամկետում չեն ներկայացվել որակավորման և պայմանագրի ապահովումները։ </w:t>
            </w:r>
          </w:p>
        </w:tc>
        <w:tc>
          <w:tcPr>
            <w:tcW w:w="1260" w:type="dxa"/>
          </w:tcPr>
          <w:p w14:paraId="11252D1F" w14:textId="4FA0261D" w:rsidR="00C85D1D" w:rsidRPr="007F6CA5" w:rsidRDefault="00C85D1D" w:rsidP="0021459E">
            <w:pPr>
              <w:pStyle w:val="ListParagraph"/>
              <w:spacing w:after="0" w:line="240" w:lineRule="auto"/>
              <w:ind w:left="0"/>
              <w:jc w:val="center"/>
              <w:rPr>
                <w:rFonts w:ascii="GHEA Grapalat" w:hAnsi="GHEA Grapalat"/>
                <w:sz w:val="16"/>
                <w:szCs w:val="16"/>
                <w:lang w:val="hy-AM"/>
              </w:rPr>
            </w:pPr>
            <w:r w:rsidRPr="007F6CA5">
              <w:rPr>
                <w:rFonts w:ascii="GHEA Grapalat" w:hAnsi="GHEA Grapalat"/>
                <w:sz w:val="16"/>
                <w:szCs w:val="16"/>
                <w:lang w:val="hy-AM"/>
              </w:rPr>
              <w:t>26.12.2023</w:t>
            </w:r>
          </w:p>
        </w:tc>
      </w:tr>
    </w:tbl>
    <w:p w14:paraId="6363EE24" w14:textId="77777777" w:rsidR="00F23ECD" w:rsidRDefault="00F23ECD" w:rsidP="00F23ECD">
      <w:pPr>
        <w:spacing w:after="0" w:line="240" w:lineRule="auto"/>
        <w:ind w:right="-244" w:firstLine="708"/>
        <w:jc w:val="both"/>
        <w:rPr>
          <w:rFonts w:ascii="GHEA Grapalat" w:hAnsi="GHEA Grapalat"/>
          <w:sz w:val="24"/>
          <w:szCs w:val="24"/>
        </w:rPr>
      </w:pPr>
    </w:p>
    <w:p w14:paraId="238FE893" w14:textId="45110A96" w:rsidR="00FC677C" w:rsidRPr="009C4BFA" w:rsidRDefault="00FC677C" w:rsidP="002D7B5E">
      <w:pPr>
        <w:spacing w:after="0" w:line="360" w:lineRule="auto"/>
        <w:ind w:right="-244" w:firstLine="708"/>
        <w:jc w:val="both"/>
        <w:rPr>
          <w:rFonts w:ascii="GHEA Grapalat" w:hAnsi="GHEA Grapalat"/>
          <w:sz w:val="24"/>
          <w:szCs w:val="24"/>
          <w:lang w:val="hy-AM"/>
        </w:rPr>
      </w:pPr>
      <w:r w:rsidRPr="009C4BFA">
        <w:rPr>
          <w:rFonts w:ascii="GHEA Grapalat" w:hAnsi="GHEA Grapalat"/>
          <w:sz w:val="24"/>
          <w:szCs w:val="24"/>
          <w:lang w:val="hy-AM"/>
        </w:rPr>
        <w:t>Կից Ձեզ եմ ներկայացն</w:t>
      </w:r>
      <w:r w:rsidR="00C6035B">
        <w:rPr>
          <w:rFonts w:ascii="GHEA Grapalat" w:hAnsi="GHEA Grapalat"/>
          <w:sz w:val="24"/>
          <w:szCs w:val="24"/>
          <w:lang w:val="hy-AM"/>
        </w:rPr>
        <w:t>ում վերոնշյալ Ը</w:t>
      </w:r>
      <w:r w:rsidR="007A2178">
        <w:rPr>
          <w:rFonts w:ascii="GHEA Grapalat" w:hAnsi="GHEA Grapalat"/>
          <w:sz w:val="24"/>
          <w:szCs w:val="24"/>
          <w:lang w:val="hy-AM"/>
        </w:rPr>
        <w:t>նթացակարգ</w:t>
      </w:r>
      <w:r w:rsidR="00CB4369" w:rsidRPr="007F6CA5">
        <w:rPr>
          <w:rFonts w:ascii="GHEA Grapalat" w:hAnsi="GHEA Grapalat"/>
          <w:sz w:val="24"/>
          <w:szCs w:val="24"/>
          <w:lang w:val="hy-AM"/>
        </w:rPr>
        <w:t>երի</w:t>
      </w:r>
      <w:r w:rsidR="007A2178">
        <w:rPr>
          <w:rFonts w:ascii="GHEA Grapalat" w:hAnsi="GHEA Grapalat"/>
          <w:sz w:val="24"/>
          <w:szCs w:val="24"/>
          <w:lang w:val="hy-AM"/>
        </w:rPr>
        <w:t xml:space="preserve"> փաստաթղթերը և</w:t>
      </w:r>
      <w:r w:rsidR="00C6035B">
        <w:rPr>
          <w:rFonts w:ascii="GHEA Grapalat" w:hAnsi="GHEA Grapalat"/>
          <w:sz w:val="24"/>
          <w:szCs w:val="24"/>
          <w:lang w:val="hy-AM"/>
        </w:rPr>
        <w:t xml:space="preserve"> Ն</w:t>
      </w:r>
      <w:r w:rsidR="007A2178">
        <w:rPr>
          <w:rFonts w:ascii="GHEA Grapalat" w:hAnsi="GHEA Grapalat"/>
          <w:sz w:val="24"/>
          <w:szCs w:val="24"/>
          <w:lang w:val="hy-AM"/>
        </w:rPr>
        <w:t>ախարարության ընդունած որոշումը։</w:t>
      </w:r>
    </w:p>
    <w:p w14:paraId="62DA15FC" w14:textId="52678C69" w:rsidR="002D7B5E" w:rsidRDefault="00FC677C" w:rsidP="002D7B5E">
      <w:pPr>
        <w:spacing w:after="0" w:line="360" w:lineRule="auto"/>
        <w:ind w:right="149" w:firstLine="720"/>
        <w:jc w:val="both"/>
        <w:rPr>
          <w:rFonts w:ascii="GHEA Grapalat" w:hAnsi="GHEA Grapalat"/>
          <w:sz w:val="24"/>
          <w:szCs w:val="24"/>
          <w:lang w:val="hy-AM"/>
        </w:rPr>
      </w:pPr>
      <w:r w:rsidRPr="002D7B5E">
        <w:rPr>
          <w:rFonts w:ascii="GHEA Grapalat" w:hAnsi="GHEA Grapalat"/>
          <w:sz w:val="24"/>
          <w:szCs w:val="24"/>
          <w:lang w:val="hy-AM"/>
        </w:rPr>
        <w:t xml:space="preserve"> Առդիր</w:t>
      </w:r>
      <w:r w:rsidR="007F6CA5" w:rsidRPr="007F6CA5">
        <w:rPr>
          <w:rFonts w:ascii="GHEA Grapalat" w:hAnsi="GHEA Grapalat"/>
          <w:sz w:val="24"/>
          <w:szCs w:val="24"/>
          <w:lang w:val="hy-AM"/>
        </w:rPr>
        <w:t>՝ 1 փաթեթ</w:t>
      </w:r>
      <w:r w:rsidRPr="002D7B5E">
        <w:rPr>
          <w:rFonts w:ascii="GHEA Grapalat" w:hAnsi="GHEA Grapalat"/>
          <w:sz w:val="24"/>
          <w:szCs w:val="24"/>
          <w:lang w:val="hy-AM"/>
        </w:rPr>
        <w:t>:</w:t>
      </w:r>
    </w:p>
    <w:p w14:paraId="638A426E" w14:textId="77777777" w:rsidR="002D7B5E" w:rsidRDefault="002D7B5E" w:rsidP="002D7B5E">
      <w:pPr>
        <w:spacing w:after="0" w:line="360" w:lineRule="auto"/>
        <w:ind w:right="149" w:firstLine="720"/>
        <w:jc w:val="both"/>
        <w:rPr>
          <w:rFonts w:ascii="GHEA Grapalat" w:hAnsi="GHEA Grapalat"/>
          <w:sz w:val="24"/>
          <w:szCs w:val="24"/>
          <w:lang w:val="hy-AM"/>
        </w:rPr>
      </w:pPr>
    </w:p>
    <w:p w14:paraId="4B25F5B3" w14:textId="53806F1C" w:rsidR="008F6332"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F23ECD">
        <w:rPr>
          <w:rFonts w:ascii="GHEA Grapalat" w:eastAsia="Arial Unicode MS" w:hAnsi="GHEA Grapalat" w:cs="Arial Unicode MS"/>
          <w:b/>
          <w:sz w:val="24"/>
          <w:szCs w:val="24"/>
          <w:lang w:val="hy-AM"/>
        </w:rPr>
        <w:pict w14:anchorId="01337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0744FF88-8C28-48C8-BA8D-055EE92F97C1}" provid="{00000000-0000-0000-0000-000000000000}" issignatureline="t"/>
          </v:shape>
        </w:pict>
      </w:r>
      <w:bookmarkStart w:id="0" w:name="_GoBack"/>
      <w:bookmarkEnd w:id="0"/>
      <w:r w:rsidR="00B81B68">
        <w:rPr>
          <w:rFonts w:ascii="GHEA Grapalat" w:eastAsia="Arial Unicode MS" w:hAnsi="GHEA Grapalat" w:cs="Arial Unicode MS"/>
          <w:b/>
          <w:sz w:val="24"/>
          <w:szCs w:val="24"/>
          <w:lang w:val="hy-AM"/>
        </w:rPr>
        <w:tab/>
      </w:r>
      <w:r>
        <w:rPr>
          <w:rFonts w:ascii="GHEA Grapalat" w:eastAsia="Arial Unicode MS" w:hAnsi="GHEA Grapalat" w:cs="Arial Unicode MS"/>
          <w:b/>
          <w:sz w:val="24"/>
          <w:szCs w:val="24"/>
          <w:lang w:val="hy-AM"/>
        </w:rPr>
        <w:t>Ս. ՄՈՒՐԱԴՅԱՆ</w:t>
      </w:r>
    </w:p>
    <w:p w14:paraId="0A4FB67D" w14:textId="77777777" w:rsidR="002D7B5E" w:rsidRDefault="002D7B5E" w:rsidP="00B81B68">
      <w:pPr>
        <w:spacing w:after="0" w:line="360" w:lineRule="auto"/>
        <w:rPr>
          <w:rFonts w:ascii="GHEA Grapalat" w:eastAsia="Arial Unicode MS" w:hAnsi="GHEA Grapalat" w:cs="Arial Unicode MS"/>
          <w:b/>
          <w:sz w:val="24"/>
          <w:szCs w:val="24"/>
          <w:lang w:val="hy-AM"/>
        </w:rPr>
      </w:pPr>
    </w:p>
    <w:p w14:paraId="5A04879A"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7AD31840"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0803" w14:textId="77777777" w:rsidR="002744BE" w:rsidRDefault="00850770">
      <w:r>
        <w:separator/>
      </w:r>
    </w:p>
  </w:endnote>
  <w:endnote w:type="continuationSeparator" w:id="0">
    <w:p w14:paraId="48E7E0DB" w14:textId="77777777"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A64A"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5261" w14:textId="77777777" w:rsidR="002744BE" w:rsidRDefault="00850770">
      <w:r>
        <w:separator/>
      </w:r>
    </w:p>
  </w:footnote>
  <w:footnote w:type="continuationSeparator" w:id="0">
    <w:p w14:paraId="718D746D" w14:textId="77777777"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294D" w14:textId="77777777" w:rsidR="002744BE" w:rsidRDefault="00850770">
    <w:pPr>
      <w:jc w:val="center"/>
      <w:rPr>
        <w:rFonts w:ascii="GHEA Grapalat" w:hAnsi="GHEA Grapalat"/>
      </w:rPr>
    </w:pPr>
    <w:r>
      <w:rPr>
        <w:rFonts w:ascii="GHEA Grapalat" w:hAnsi="GHEA Grapalat"/>
        <w:noProof/>
      </w:rPr>
      <w:drawing>
        <wp:inline distT="0" distB="0" distL="0" distR="0" wp14:anchorId="020950D9" wp14:editId="3A6F5652">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2BCA5614"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0C55055A" w14:textId="77777777" w:rsidR="002744BE" w:rsidRDefault="002744BE">
    <w:pPr>
      <w:pBdr>
        <w:bottom w:val="thinThickSmallGap" w:sz="24" w:space="0" w:color="auto"/>
      </w:pBdr>
      <w:ind w:right="-35"/>
      <w:jc w:val="center"/>
      <w:rPr>
        <w:rFonts w:ascii="GHEA Grapalat" w:hAnsi="GHEA Grapalat" w:cs="Sylfaen"/>
        <w:b/>
        <w:sz w:val="24"/>
        <w:szCs w:val="24"/>
      </w:rPr>
    </w:pPr>
  </w:p>
  <w:p w14:paraId="34BAF722" w14:textId="3E80B9E0"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C85D1D">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03A797FD"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75C3E"/>
    <w:rsid w:val="000B6BFD"/>
    <w:rsid w:val="00104B0A"/>
    <w:rsid w:val="0019601E"/>
    <w:rsid w:val="001B6113"/>
    <w:rsid w:val="001E52E1"/>
    <w:rsid w:val="002014C3"/>
    <w:rsid w:val="002744BE"/>
    <w:rsid w:val="002D7B5E"/>
    <w:rsid w:val="002F4DE2"/>
    <w:rsid w:val="003340A9"/>
    <w:rsid w:val="003D38EC"/>
    <w:rsid w:val="00411214"/>
    <w:rsid w:val="004F0E03"/>
    <w:rsid w:val="00612410"/>
    <w:rsid w:val="0062114D"/>
    <w:rsid w:val="00630523"/>
    <w:rsid w:val="00634564"/>
    <w:rsid w:val="00700603"/>
    <w:rsid w:val="007603B0"/>
    <w:rsid w:val="007A2178"/>
    <w:rsid w:val="007D6F38"/>
    <w:rsid w:val="007F6CA5"/>
    <w:rsid w:val="00802405"/>
    <w:rsid w:val="00850770"/>
    <w:rsid w:val="0088319A"/>
    <w:rsid w:val="008F6332"/>
    <w:rsid w:val="009374F1"/>
    <w:rsid w:val="009957E6"/>
    <w:rsid w:val="00A10E0E"/>
    <w:rsid w:val="00A30293"/>
    <w:rsid w:val="00A70CCB"/>
    <w:rsid w:val="00AA55D2"/>
    <w:rsid w:val="00AD1851"/>
    <w:rsid w:val="00AE13AF"/>
    <w:rsid w:val="00B0670F"/>
    <w:rsid w:val="00B81B68"/>
    <w:rsid w:val="00BB1252"/>
    <w:rsid w:val="00C4747B"/>
    <w:rsid w:val="00C6035B"/>
    <w:rsid w:val="00C85D1D"/>
    <w:rsid w:val="00CB4369"/>
    <w:rsid w:val="00CE2F6C"/>
    <w:rsid w:val="00DD3235"/>
    <w:rsid w:val="00E953EA"/>
    <w:rsid w:val="00F23ECD"/>
    <w:rsid w:val="00F5483B"/>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F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9GYqeNfBtZy0RaPg6PfdnjE2a/Y=</DigestValue>
    </Reference>
    <Reference URI="#idOfficeObject" Type="http://www.w3.org/2000/09/xmldsig#Object">
      <DigestMethod Algorithm="http://www.w3.org/2000/09/xmldsig#sha1"/>
      <DigestValue>zwqaNQ+fF19WAwIeOYNooNXvuTA=</DigestValue>
    </Reference>
    <Reference URI="#idSignedProperties" Type="http://uri.etsi.org/01903#SignedProperties">
      <Transforms>
        <Transform Algorithm="http://www.w3.org/TR/2001/REC-xml-c14n-20010315"/>
      </Transforms>
      <DigestMethod Algorithm="http://www.w3.org/2000/09/xmldsig#sha1"/>
      <DigestValue>91hzgDIQ91MofdLcW7hn+2+td2w=</DigestValue>
    </Reference>
    <Reference URI="#idValidSigLnImg" Type="http://www.w3.org/2000/09/xmldsig#Object">
      <DigestMethod Algorithm="http://www.w3.org/2000/09/xmldsig#sha1"/>
      <DigestValue>3eaD8xCBN0ODg4jrJfJy7/DL7xQ=</DigestValue>
    </Reference>
    <Reference URI="#idInvalidSigLnImg" Type="http://www.w3.org/2000/09/xmldsig#Object">
      <DigestMethod Algorithm="http://www.w3.org/2000/09/xmldsig#sha1"/>
      <DigestValue>DnT/sXfgTp+RiiNb/qmAP+DdVEE=</DigestValue>
    </Reference>
  </SignedInfo>
  <SignatureValue>DKD4Oc9YPHd1XAJBk98ch+lS/ITCLtZZ7eo29VnpUODorna07CIs4gXTzkdNyrx+5Ax7MCwXhCTg
GUC3mgY+tN4JOf7zd6tm5sDFXzOSWDX0u/x26r5ZMl4TtJXb9hzsWFarkN6RlIcoAxzuDcI4hluC
4LCI6QHO8vXCBk3DPpj0+3HvEebmOKTh1tke4SkJoze432s9uSJ7jOPgiOYThTyqhOvYAfA9oZpM
queIzpfxV7I1qMShqh5wnRDYU21Ru/U6HUog50VCnrFQZ3/gYfFjqfVHughxt2vpQCZPwnzAGLC7
yk5rSLoYlzH571CH+/+G7YGPdTX/1xQlnzVS3w==</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pU1pSaPaSntEu+TVTyJjqDbYTOs=</DigestValue>
      </Reference>
      <Reference URI="/word/media/image1.emf?ContentType=image/x-emf">
        <DigestMethod Algorithm="http://www.w3.org/2000/09/xmldsig#sha1"/>
        <DigestValue>mVr5ehzkv3uNcKzeXKWgR4iPlMw=</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eKcl3mf6rRf3sI78R7UmLOYIymo=</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uVvU5+vRlVla3i++pFM2zdtRjXQ=</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LSEy931UnEoJZNmwOn8i6+QEgRc=</DigestValue>
      </Reference>
      <Reference URI="/word/document.xml?ContentType=application/vnd.openxmlformats-officedocument.wordprocessingml.document.main+xml">
        <DigestMethod Algorithm="http://www.w3.org/2000/09/xmldsig#sha1"/>
        <DigestValue>07TBqJWohCPwaadg7zsS1qY5M8o=</DigestValue>
      </Reference>
      <Reference URI="/word/footnotes.xml?ContentType=application/vnd.openxmlformats-officedocument.wordprocessingml.footnotes+xml">
        <DigestMethod Algorithm="http://www.w3.org/2000/09/xmldsig#sha1"/>
        <DigestValue>v8Q86mEpUxppldusdgK1b+n3MXs=</DigestValue>
      </Reference>
      <Reference URI="/word/header1.xml?ContentType=application/vnd.openxmlformats-officedocument.wordprocessingml.header+xml">
        <DigestMethod Algorithm="http://www.w3.org/2000/09/xmldsig#sha1"/>
        <DigestValue>h89nby1W5TNmwIy30g1xxPWvURQ=</DigestValue>
      </Reference>
      <Reference URI="/word/endnotes.xml?ContentType=application/vnd.openxmlformats-officedocument.wordprocessingml.endnotes+xml">
        <DigestMethod Algorithm="http://www.w3.org/2000/09/xmldsig#sha1"/>
        <DigestValue>4+kMqCsgxh8zi0fyT25iHA61/vY=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2024-01-09T07:31:41Z</mdssi:Value>
        </mdssi:SignatureTime>
      </SignatureProperty>
    </SignatureProperties>
  </Object>
  <Object Id="idOfficeObject">
    <SignatureProperties>
      <SignatureProperty Id="idOfficeV1Details" Target="#idPackageSignature">
        <SignatureInfoV1 xmlns="http://schemas.microsoft.com/office/2006/digsig">
          <SetupID>{0744FF88-8C28-48C8-BA8D-055EE92F97C1}</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2024-01-09T07:31:41Z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v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UqAwEAAAACAAAAAAAAAAIAAAAAqC8B4Je8YwAAAAgAHDIDBAAAAPAVKgOAFSoDYGQABCSoLwHAlrxj8BUqAwAcMgOSWrxjAAAAAIAVKgNgZAAEAMwCBTSoLwFJWbxjUKxEAfwBAABwqC8BpFe8Y/wBAAAAAAAAqVe8Y7v6Twj8AQAAUKxEAWBkAAQAAAAAXKxEAUioLwHU+C8BtNe4ZAAAAACpV7xj6Va8Y/wBAAAAAAAAAAAAAAAAAADGM512/IwFBlQGDX8HAAAArKkvAQBak3YB2AAArKkvAQAAAAAAAAAAAAAAAAAAAAAAAAAAAMwC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kuILwHAiC8BAAAAAGyILwG/osFjhIgvAdyRxmPY1e5jAQAAAHwv6mN4rfVjAN8fBsjOTnfolxwGyIAABJQv6mNgJCAGYCQgBsyILwF6d8FjoKbuYwAAAAB8L+pjlC/qY9jfvvsAgP8DcIovAYnY3XbAiC8B4P///wAA3XbQlxwG4P///wAAAAAAAAAAAAAAAJABAAAAAAABAAAAAGEAcgBpAGEAbAAAAAAAAAAAAAAAAAAAAAAAAAAAAAAAAAAAAMYznXYAAAAAVAYNfwYAAAAkii8BAFqTdgHYAAAkii8B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iC8BiQwBtgEAAAAlAAAAAAAAAIkMAbaIpuIIJQAAAFQAYQBoAG8AGIgvAT4wv2NciC8BNIgvAfIuv2MAAIwLPAUAAAEAAACgDOAIAAAAAFSILwF9Lr9jAACMC2ABCQMAAAAAqIgvAayb3XZ6CwAAgIgvAVIMIREAAAAAAAAvAQAAAABSDBH//////5h2AAAhEQEEYAEJAwAAAAB6Cw3//////5h2AAAKDQoA+DFMAQAAAAAAAAAAYAEJAwAAIREBAAAAiKbiCFIMIRGYZN12KIwvATNl3XZAfeh2UgwhEQEAAABSZd12sGgICXCMLwG8jC8BUgwR//////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vAV3Z3XY0AQAAbKUvAQAAAABpnd12cFnEYzQAAAAAAAAAFAwBIQEAAAA0AAAAgQsAABQMASHQqVIBNAAAAAAAgD0AAAAAcBQAAIAFif8AAAAAAAAAAAqJCgAAAAAAAAAAAAAAAAAk8r77FAwBIRynLwGJ2N12bKUvAfX///8AAN12MY3ddvX///8AAAAAAAAAAAAAAACQAQAAAAAAAQAAAAB0AGEAaABvAG0AYQAAAAAAAAAAAAAAAAAAAAAAAAAAAAcAAAAAAAAAxjOddgAAAABUBg1/BwAAANCmLwEAWpN2AdgAANCmLwEAAAAAAAAAAAAAAAAAAAAAAAAAAGR2AAgAAAAAJQAAAAwAAAABAAAAGAAAAAwAAAD/AAACEgAAAAwAAAABAAAAHgAAABgAAAAiAAAABAAAAHQAAAARAAAAJQAAAAwAAAABAAAAVAAAALQAAAAjAAAABAAAAHIAAAAQAAAAAQAAAFVV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qAwEAAAACAAAAAAAAAAIAAAAAqC8B4Je8YwAAAAgAHDIDBAAAAPAVKgOAFSoDYGQABCSoLwHAlrxj8BUqAwAcMgOSWrxjAAAAAIAVKgNgZAAEAMwCBTSoLwFJWbxjUKxEAfwBAABwqC8BpFe8Y/wBAAAAAAAAqVe8Y7v6Twj8AQAAUKxEAWBkAAQAAAAAXKxEAUioLwHU+C8BtNe4ZAAAAACpV7xj6Va8Y/wBAAAAAAAAAAAAAAAAAADGM512/IwFBlQGDX8HAAAArKkvAQBak3YB2AAArKkvAQAAAAAAAAAAAAAAAAAAAAAAAAAAAMwC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kuILwHAiC8BAAAAAGyILwG/osFjhIgvAdyRxmPY1e5jAQAAAHwv6mN4rfVjAN8fBsjOTnfolxwGyIAABJQv6mNgJCAGYCQgBsyILwF6d8FjoKbuYwAAAAB8L+pjlC/qY9jfvvsAgP8DcIovAYnY3XbAiC8B4P///wAA3XbQlxwG4P///wAAAAAAAAAAAAAAAJABAAAAAAABAAAAAGEAcgBpAGEAbAAAAAAAAAAAAAAAAAAAAAAAAAAAAAAAAAAAAMYznXYAAAAAVAYNfwYAAAAkii8BAFqTdgHYAAAkii8B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iC8BFAwBIQEAAAARAAAAAAAAABQMASGIpuIIEQAAAAAAgD0AAAAAAAUAAHoLDf8AAAAAAAAAAAoNCgAAAAAAAAAAAAAAAAAAAAAAFAwBIYim4ggRAAAAKA3gCGABCQMAAAAAqIgvAayb3XZ6CwAAgIgvAesNIdEAAAAAAAAvAQAAAADrDdH//////5h2AAAh0QEEYAEJAwAAAAB6Cw3//////5h2AAAKDQoA+DFMAQAAAAAAAAAAYAEJAwAAIdEBAAAAiKbiCOsNIdGYZN12KIwvATNl3XZAfeh26w0h0QEAAABSZd12KA3gCHCMLwG8jC8B6w3R//////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8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1F21-6A0D-4403-BE40-E1065288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597</Words>
  <Characters>3403</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3993</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https://mul2-mss.gov.am/tasks/1745666/oneclick/f4d0b7c6b45405815b690c5b2733f7f2e9e4da8165b99d56516235d0d3426820.docx?token=5abc1c89e892d2873d7f834a21748dd6</cp:keywords>
  <cp:lastModifiedBy>Samvel Muradyan</cp:lastModifiedBy>
  <cp:revision>199</cp:revision>
  <cp:lastPrinted>2022-02-11T08:40:00Z</cp:lastPrinted>
  <dcterms:created xsi:type="dcterms:W3CDTF">2020-07-15T08:39:00Z</dcterms:created>
  <dcterms:modified xsi:type="dcterms:W3CDTF">2024-01-09T07:31:00Z</dcterms:modified>
</cp:coreProperties>
</file>