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27C884C" w:rsidR="0022631D" w:rsidRPr="0022631D" w:rsidRDefault="008E3032" w:rsidP="0032724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Արտաշատի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F46DF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</w:t>
      </w:r>
      <w:r w:rsidRPr="008E30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Արտաշատ Օգոստոսի 23/62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27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77388" w:rsidRPr="00F1423D">
        <w:t>Արտաշատ</w:t>
      </w:r>
      <w:proofErr w:type="spellEnd"/>
      <w:r w:rsidR="00B77388" w:rsidRPr="00845F08">
        <w:rPr>
          <w:lang w:val="af-ZA"/>
        </w:rPr>
        <w:t xml:space="preserve"> </w:t>
      </w:r>
      <w:proofErr w:type="spellStart"/>
      <w:r w:rsidR="00B77388" w:rsidRPr="00F1423D">
        <w:t>համայնքի</w:t>
      </w:r>
      <w:proofErr w:type="spellEnd"/>
      <w:r w:rsidR="00B77388" w:rsidRPr="00845F08">
        <w:rPr>
          <w:rFonts w:cs="Calibri"/>
          <w:lang w:val="af-ZA"/>
        </w:rPr>
        <w:t> </w:t>
      </w:r>
      <w:r w:rsidR="004072CE">
        <w:rPr>
          <w:lang w:val="hy-AM"/>
        </w:rPr>
        <w:t>ոռոգման</w:t>
      </w:r>
      <w:r w:rsidR="001E2F8F">
        <w:rPr>
          <w:lang w:val="hy-AM"/>
        </w:rPr>
        <w:t xml:space="preserve"> ցանցի կառուցման</w:t>
      </w:r>
      <w:r w:rsidR="004072CE">
        <w:rPr>
          <w:lang w:val="hy-AM"/>
        </w:rPr>
        <w:t xml:space="preserve">, նորոգման </w:t>
      </w:r>
      <w:r w:rsidR="001E2F8F">
        <w:rPr>
          <w:lang w:val="hy-AM"/>
        </w:rPr>
        <w:t xml:space="preserve"> ա</w:t>
      </w:r>
      <w:proofErr w:type="spellStart"/>
      <w:r w:rsidR="00B77388" w:rsidRPr="00F1423D">
        <w:t>շխատանքներ</w:t>
      </w:r>
      <w:proofErr w:type="spellEnd"/>
      <w:r w:rsidR="00B77388">
        <w:rPr>
          <w:rFonts w:asciiTheme="minorHAnsi" w:hAnsiTheme="minorHAnsi"/>
          <w:lang w:val="hy-AM"/>
        </w:rPr>
        <w:t xml:space="preserve">   </w:t>
      </w:r>
      <w:r w:rsidR="00B77388" w:rsidRPr="0093002B">
        <w:rPr>
          <w:rFonts w:ascii="GHEA Grapalat" w:hAnsi="GHEA Grapalat"/>
          <w:lang w:val="af-ZA"/>
        </w:rPr>
        <w:t xml:space="preserve">   </w:t>
      </w:r>
      <w:r w:rsidR="007749CD">
        <w:rPr>
          <w:rFonts w:asciiTheme="minorHAnsi" w:hAnsiTheme="minorHAnsi"/>
          <w:lang w:val="hy-AM"/>
        </w:rPr>
        <w:t xml:space="preserve">   </w:t>
      </w:r>
      <w:r w:rsidR="00327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ԱՄԱՀ-ԲՄԱՇՁԲ-</w:t>
      </w:r>
      <w:r w:rsidR="007749C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25/7</w:t>
      </w:r>
      <w:r w:rsidR="004072C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2"/>
        <w:gridCol w:w="569"/>
        <w:gridCol w:w="837"/>
        <w:gridCol w:w="29"/>
        <w:gridCol w:w="290"/>
        <w:gridCol w:w="363"/>
        <w:gridCol w:w="422"/>
        <w:gridCol w:w="190"/>
        <w:gridCol w:w="87"/>
        <w:gridCol w:w="10"/>
        <w:gridCol w:w="285"/>
        <w:gridCol w:w="259"/>
        <w:gridCol w:w="154"/>
        <w:gridCol w:w="49"/>
        <w:gridCol w:w="387"/>
        <w:gridCol w:w="171"/>
        <w:gridCol w:w="454"/>
        <w:gridCol w:w="239"/>
        <w:gridCol w:w="332"/>
        <w:gridCol w:w="81"/>
        <w:gridCol w:w="519"/>
        <w:gridCol w:w="330"/>
        <w:gridCol w:w="97"/>
        <w:gridCol w:w="187"/>
        <w:gridCol w:w="154"/>
        <w:gridCol w:w="731"/>
        <w:gridCol w:w="38"/>
        <w:gridCol w:w="637"/>
        <w:gridCol w:w="208"/>
        <w:gridCol w:w="26"/>
        <w:gridCol w:w="49"/>
        <w:gridCol w:w="138"/>
        <w:gridCol w:w="34"/>
        <w:gridCol w:w="2047"/>
      </w:tblGrid>
      <w:tr w:rsidR="0022631D" w:rsidRPr="0022631D" w14:paraId="3BCB0F4A" w14:textId="77777777" w:rsidTr="00B77388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5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B77388">
        <w:trPr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7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9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B77388">
        <w:trPr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9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77388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072CE" w:rsidRPr="0022631D" w14:paraId="6CB0AC86" w14:textId="77777777" w:rsidTr="00F1280C">
        <w:trPr>
          <w:trHeight w:val="371"/>
        </w:trPr>
        <w:tc>
          <w:tcPr>
            <w:tcW w:w="628" w:type="dxa"/>
            <w:shd w:val="clear" w:color="auto" w:fill="auto"/>
            <w:vAlign w:val="center"/>
          </w:tcPr>
          <w:p w14:paraId="62F33415" w14:textId="0583D537" w:rsidR="004072CE" w:rsidRPr="007A266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8F63843" w:rsidR="004072CE" w:rsidRPr="007A266E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072CE">
              <w:rPr>
                <w:lang w:val="hy-AM"/>
              </w:rPr>
              <w:t>Արտաշատ</w:t>
            </w:r>
            <w:r w:rsidRPr="00845F08">
              <w:rPr>
                <w:lang w:val="af-ZA"/>
              </w:rPr>
              <w:t xml:space="preserve"> </w:t>
            </w:r>
            <w:r w:rsidRPr="004072CE">
              <w:rPr>
                <w:lang w:val="hy-AM"/>
              </w:rPr>
              <w:t>համայնքի</w:t>
            </w:r>
            <w:r w:rsidRPr="00845F08">
              <w:rPr>
                <w:rFonts w:cs="Calibri"/>
                <w:lang w:val="af-ZA"/>
              </w:rPr>
              <w:t> </w:t>
            </w:r>
            <w:r>
              <w:rPr>
                <w:lang w:val="hy-AM"/>
              </w:rPr>
              <w:t>ոռոգման ցանցի կառուցման, նորոգման  ա</w:t>
            </w:r>
            <w:r w:rsidRPr="004072CE">
              <w:rPr>
                <w:lang w:val="hy-AM"/>
              </w:rPr>
              <w:t>շխատանքներ</w:t>
            </w:r>
            <w:r>
              <w:rPr>
                <w:rFonts w:asciiTheme="minorHAnsi" w:hAnsiTheme="minorHAnsi"/>
                <w:lang w:val="hy-AM"/>
              </w:rPr>
              <w:t xml:space="preserve">   </w:t>
            </w:r>
            <w:r w:rsidRPr="0093002B">
              <w:rPr>
                <w:rFonts w:ascii="GHEA Grapalat" w:hAnsi="GHEA Grapalat"/>
                <w:lang w:val="af-ZA"/>
              </w:rPr>
              <w:t xml:space="preserve">   </w:t>
            </w:r>
            <w:r>
              <w:rPr>
                <w:rFonts w:asciiTheme="minorHAnsi" w:hAnsiTheme="minorHAnsi"/>
                <w:lang w:val="hy-AM"/>
              </w:rPr>
              <w:t xml:space="preserve">  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FEE76F0" w:rsidR="004072CE" w:rsidRPr="0022631D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4072CE" w:rsidRPr="0022631D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42B5117" w:rsidR="004072CE" w:rsidRPr="0022631D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4072CE" w:rsidRPr="0022631D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583FBBE" w:rsidR="004072CE" w:rsidRPr="00F46DF9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80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575 330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3BF1344A" w:rsidR="004072CE" w:rsidRPr="0022631D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1473C">
              <w:t>Արտաշատ</w:t>
            </w:r>
            <w:proofErr w:type="spellEnd"/>
            <w:r w:rsidRPr="00C1473C">
              <w:rPr>
                <w:lang w:val="af-ZA"/>
              </w:rPr>
              <w:t xml:space="preserve"> </w:t>
            </w:r>
            <w:proofErr w:type="spellStart"/>
            <w:r w:rsidRPr="00C1473C">
              <w:t>համայնքի</w:t>
            </w:r>
            <w:proofErr w:type="spellEnd"/>
            <w:r w:rsidRPr="00C1473C">
              <w:rPr>
                <w:rFonts w:cs="Calibri"/>
                <w:lang w:val="af-ZA"/>
              </w:rPr>
              <w:t> </w:t>
            </w:r>
            <w:r w:rsidRPr="00C1473C">
              <w:rPr>
                <w:lang w:val="hy-AM"/>
              </w:rPr>
              <w:t xml:space="preserve">ոռոգման ցանցի կառուցման, </w:t>
            </w:r>
            <w:proofErr w:type="gramStart"/>
            <w:r w:rsidRPr="00C1473C">
              <w:rPr>
                <w:lang w:val="hy-AM"/>
              </w:rPr>
              <w:t>նորոգման  ա</w:t>
            </w:r>
            <w:proofErr w:type="spellStart"/>
            <w:r w:rsidRPr="00C1473C">
              <w:t>շխատանքներ</w:t>
            </w:r>
            <w:proofErr w:type="spellEnd"/>
            <w:proofErr w:type="gramEnd"/>
            <w:r w:rsidRPr="00C1473C">
              <w:rPr>
                <w:rFonts w:asciiTheme="minorHAnsi" w:hAnsiTheme="minorHAnsi"/>
                <w:lang w:val="hy-AM"/>
              </w:rPr>
              <w:t xml:space="preserve">   </w:t>
            </w:r>
            <w:r w:rsidRPr="00C1473C">
              <w:rPr>
                <w:rFonts w:ascii="GHEA Grapalat" w:hAnsi="GHEA Grapalat"/>
                <w:lang w:val="af-ZA"/>
              </w:rPr>
              <w:t xml:space="preserve">   </w:t>
            </w:r>
            <w:r w:rsidRPr="00C1473C">
              <w:rPr>
                <w:rFonts w:asciiTheme="minorHAnsi" w:hAnsiTheme="minorHAnsi"/>
                <w:lang w:val="hy-AM"/>
              </w:rPr>
              <w:t xml:space="preserve">   </w:t>
            </w:r>
            <w:r w:rsidRPr="00C1473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6DE20A2A" w:rsidR="004072CE" w:rsidRPr="0022631D" w:rsidRDefault="004072CE" w:rsidP="004072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1473C">
              <w:t>Արտաշատ</w:t>
            </w:r>
            <w:proofErr w:type="spellEnd"/>
            <w:r w:rsidRPr="00C1473C">
              <w:rPr>
                <w:lang w:val="af-ZA"/>
              </w:rPr>
              <w:t xml:space="preserve"> </w:t>
            </w:r>
            <w:proofErr w:type="spellStart"/>
            <w:r w:rsidRPr="00C1473C">
              <w:t>համայնքի</w:t>
            </w:r>
            <w:proofErr w:type="spellEnd"/>
            <w:r w:rsidRPr="00C1473C">
              <w:rPr>
                <w:rFonts w:cs="Calibri"/>
                <w:lang w:val="af-ZA"/>
              </w:rPr>
              <w:t> </w:t>
            </w:r>
            <w:r w:rsidRPr="00C1473C">
              <w:rPr>
                <w:lang w:val="hy-AM"/>
              </w:rPr>
              <w:t xml:space="preserve">ոռոգման ցանցի կառուցման, </w:t>
            </w:r>
            <w:proofErr w:type="gramStart"/>
            <w:r w:rsidRPr="00C1473C">
              <w:rPr>
                <w:lang w:val="hy-AM"/>
              </w:rPr>
              <w:t>նորոգման  ա</w:t>
            </w:r>
            <w:proofErr w:type="spellStart"/>
            <w:r w:rsidRPr="00C1473C">
              <w:t>շխատանքներ</w:t>
            </w:r>
            <w:proofErr w:type="spellEnd"/>
            <w:proofErr w:type="gramEnd"/>
            <w:r w:rsidRPr="00C1473C">
              <w:rPr>
                <w:rFonts w:asciiTheme="minorHAnsi" w:hAnsiTheme="minorHAnsi"/>
                <w:lang w:val="hy-AM"/>
              </w:rPr>
              <w:t xml:space="preserve">   </w:t>
            </w:r>
            <w:r w:rsidRPr="00C1473C">
              <w:rPr>
                <w:rFonts w:ascii="GHEA Grapalat" w:hAnsi="GHEA Grapalat"/>
                <w:lang w:val="af-ZA"/>
              </w:rPr>
              <w:t xml:space="preserve">   </w:t>
            </w:r>
            <w:r w:rsidRPr="00C1473C">
              <w:rPr>
                <w:rFonts w:asciiTheme="minorHAnsi" w:hAnsiTheme="minorHAnsi"/>
                <w:lang w:val="hy-AM"/>
              </w:rPr>
              <w:t xml:space="preserve">   </w:t>
            </w:r>
            <w:r w:rsidRPr="00C1473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</w:tr>
      <w:tr w:rsidR="007A266E" w:rsidRPr="001E2F8F" w14:paraId="4B8BC031" w14:textId="77777777" w:rsidTr="00B77388">
        <w:trPr>
          <w:trHeight w:val="169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451180EC" w14:textId="77777777" w:rsidR="007A266E" w:rsidRPr="00665D43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319EB" w14:paraId="24C3B0CB" w14:textId="77777777" w:rsidTr="00B77388">
        <w:trPr>
          <w:trHeight w:val="137"/>
        </w:trPr>
        <w:tc>
          <w:tcPr>
            <w:tcW w:w="43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A266E" w:rsidRPr="00C114C3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4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4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CFA5D30" w:rsidR="007A266E" w:rsidRPr="00C114C3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20 րդ հոդված</w:t>
            </w:r>
          </w:p>
        </w:tc>
      </w:tr>
      <w:tr w:rsidR="007A266E" w:rsidRPr="002319EB" w14:paraId="075EEA57" w14:textId="77777777" w:rsidTr="00B77388">
        <w:trPr>
          <w:trHeight w:val="196"/>
        </w:trPr>
        <w:tc>
          <w:tcPr>
            <w:tcW w:w="1121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A266E" w:rsidRPr="00C114C3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2631D" w14:paraId="681596E8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97A0E7E" w:rsidR="007A266E" w:rsidRPr="007749CD" w:rsidRDefault="004072C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</w:t>
            </w:r>
            <w:r w:rsidR="007A26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07.2025Թ</w:t>
            </w:r>
          </w:p>
        </w:tc>
      </w:tr>
      <w:tr w:rsidR="007A266E" w:rsidRPr="0022631D" w14:paraId="199F948A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6EE9B008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13FE412E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A266E" w:rsidRPr="0022631D" w14:paraId="321D26CF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0F2A68" w:rsidR="007A266E" w:rsidRPr="007749C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91B8021" w:rsidR="007A266E" w:rsidRPr="007749C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2631D" w14:paraId="68E691E2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30B89418" w14:textId="77777777" w:rsidTr="00B77388">
        <w:trPr>
          <w:trHeight w:val="54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70776DB4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10DC4861" w14:textId="77777777" w:rsidTr="00B77388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03" w:type="dxa"/>
            <w:gridSpan w:val="26"/>
            <w:shd w:val="clear" w:color="auto" w:fill="auto"/>
            <w:vAlign w:val="center"/>
          </w:tcPr>
          <w:p w14:paraId="1FD38684" w14:textId="2B462658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A266E" w:rsidRPr="0022631D" w14:paraId="3FD00E3A" w14:textId="77777777" w:rsidTr="00B77388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vMerge/>
            <w:shd w:val="clear" w:color="auto" w:fill="auto"/>
            <w:vAlign w:val="center"/>
          </w:tcPr>
          <w:p w14:paraId="7835142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7" w:type="dxa"/>
            <w:gridSpan w:val="13"/>
            <w:shd w:val="clear" w:color="auto" w:fill="auto"/>
            <w:vAlign w:val="center"/>
          </w:tcPr>
          <w:p w14:paraId="27542D69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82" w:type="dxa"/>
            <w:gridSpan w:val="8"/>
            <w:shd w:val="clear" w:color="auto" w:fill="auto"/>
            <w:vAlign w:val="center"/>
          </w:tcPr>
          <w:p w14:paraId="635EE2F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4" w:type="dxa"/>
            <w:gridSpan w:val="5"/>
            <w:shd w:val="clear" w:color="auto" w:fill="auto"/>
            <w:vAlign w:val="center"/>
          </w:tcPr>
          <w:p w14:paraId="4A371FE9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A266E" w:rsidRPr="0022631D" w14:paraId="4DA511EC" w14:textId="77777777" w:rsidTr="00B77388">
        <w:trPr>
          <w:trHeight w:val="83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5DBE5B3F" w14:textId="0C1110FF" w:rsidR="007A266E" w:rsidRPr="002319EB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2319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834" w:type="dxa"/>
            <w:gridSpan w:val="32"/>
            <w:shd w:val="clear" w:color="auto" w:fill="auto"/>
            <w:vAlign w:val="center"/>
          </w:tcPr>
          <w:p w14:paraId="6ABF72D4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072CE" w:rsidRPr="0022631D" w14:paraId="14DD87A4" w14:textId="77777777" w:rsidTr="009679F6">
        <w:trPr>
          <w:trHeight w:val="489"/>
        </w:trPr>
        <w:tc>
          <w:tcPr>
            <w:tcW w:w="1379" w:type="dxa"/>
            <w:gridSpan w:val="3"/>
            <w:shd w:val="clear" w:color="auto" w:fill="auto"/>
            <w:vAlign w:val="center"/>
          </w:tcPr>
          <w:p w14:paraId="0E29D6DB" w14:textId="28ED34B9" w:rsidR="004072CE" w:rsidRPr="001E2F8F" w:rsidRDefault="004072CE" w:rsidP="004072CE">
            <w:pPr>
              <w:pStyle w:val="a6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75E5EB57" w14:textId="77777777" w:rsidR="004072CE" w:rsidRDefault="004072CE" w:rsidP="004072CE">
            <w:pPr>
              <w:pStyle w:val="ae"/>
              <w:spacing w:line="288" w:lineRule="auto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Դուստր Մարգարիտա ՍՊԸ</w:t>
            </w:r>
          </w:p>
          <w:p w14:paraId="762444FB" w14:textId="10827147" w:rsidR="004072CE" w:rsidRPr="007A266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lang w:val="hy-AM"/>
              </w:rPr>
              <w:t>Քանքարշին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68773E94" w14:textId="755C4EA1" w:rsidR="004072CE" w:rsidRPr="007749CD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lang w:val="hy-AM"/>
              </w:rPr>
              <w:t>45 658 000</w:t>
            </w:r>
          </w:p>
        </w:tc>
        <w:tc>
          <w:tcPr>
            <w:tcW w:w="2382" w:type="dxa"/>
            <w:gridSpan w:val="8"/>
            <w:shd w:val="clear" w:color="auto" w:fill="auto"/>
          </w:tcPr>
          <w:p w14:paraId="41A89519" w14:textId="29A4F44E" w:rsidR="004072CE" w:rsidRP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9</w:t>
            </w:r>
            <w:r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131 600</w:t>
            </w:r>
          </w:p>
        </w:tc>
        <w:tc>
          <w:tcPr>
            <w:tcW w:w="2294" w:type="dxa"/>
            <w:gridSpan w:val="5"/>
            <w:shd w:val="clear" w:color="auto" w:fill="auto"/>
          </w:tcPr>
          <w:p w14:paraId="7B6CB80B" w14:textId="50F3F225" w:rsidR="004072CE" w:rsidRP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54</w:t>
            </w:r>
            <w:r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789 600</w:t>
            </w:r>
          </w:p>
        </w:tc>
      </w:tr>
      <w:tr w:rsidR="004072CE" w:rsidRPr="0022631D" w14:paraId="26EFA8EC" w14:textId="77777777" w:rsidTr="009679F6">
        <w:tc>
          <w:tcPr>
            <w:tcW w:w="1379" w:type="dxa"/>
            <w:gridSpan w:val="3"/>
            <w:shd w:val="clear" w:color="auto" w:fill="auto"/>
            <w:vAlign w:val="center"/>
          </w:tcPr>
          <w:p w14:paraId="41612E90" w14:textId="77777777" w:rsidR="004072CE" w:rsidRPr="001E2F8F" w:rsidRDefault="004072CE" w:rsidP="004072CE">
            <w:pPr>
              <w:pStyle w:val="a6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484433A9" w14:textId="77407041" w:rsid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7B7EC311" w14:textId="383D2269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45659345</w:t>
            </w:r>
          </w:p>
        </w:tc>
        <w:tc>
          <w:tcPr>
            <w:tcW w:w="23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490E59DD" w14:textId="3773965B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131 869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9A4256" w14:textId="30D23853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54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791 214</w:t>
            </w:r>
          </w:p>
        </w:tc>
      </w:tr>
      <w:tr w:rsidR="004072CE" w:rsidRPr="004072CE" w14:paraId="24CA6C35" w14:textId="77777777" w:rsidTr="009679F6">
        <w:tc>
          <w:tcPr>
            <w:tcW w:w="1379" w:type="dxa"/>
            <w:gridSpan w:val="3"/>
            <w:shd w:val="clear" w:color="auto" w:fill="auto"/>
            <w:vAlign w:val="center"/>
          </w:tcPr>
          <w:p w14:paraId="62ACAC72" w14:textId="77777777" w:rsidR="004072CE" w:rsidRPr="001E2F8F" w:rsidRDefault="004072CE" w:rsidP="004072CE">
            <w:pPr>
              <w:pStyle w:val="a6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7E1F680B" w14:textId="77777777" w:rsidR="004072CE" w:rsidRDefault="004072CE" w:rsidP="004072C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15607B97" w14:textId="15E766B5" w:rsid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 xml:space="preserve">Օ Փիեռ Գրուպ </w:t>
            </w:r>
            <w:r>
              <w:rPr>
                <w:rFonts w:ascii="Sylfaen" w:hAnsi="Sylfaen"/>
                <w:lang w:val="hy-AM"/>
              </w:rPr>
              <w:lastRenderedPageBreak/>
              <w:t>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1721218" w14:textId="24AA3B0C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49 900  000</w:t>
            </w:r>
          </w:p>
        </w:tc>
        <w:tc>
          <w:tcPr>
            <w:tcW w:w="23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002CEC14" w14:textId="2D2AD8B7" w:rsidR="004072CE" w:rsidRPr="00983588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980 000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6696812" w14:textId="28C56342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59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880 000</w:t>
            </w:r>
          </w:p>
        </w:tc>
      </w:tr>
      <w:tr w:rsidR="004072CE" w:rsidRPr="0022631D" w14:paraId="578EC8A7" w14:textId="77777777" w:rsidTr="009679F6">
        <w:tc>
          <w:tcPr>
            <w:tcW w:w="1379" w:type="dxa"/>
            <w:gridSpan w:val="3"/>
            <w:shd w:val="clear" w:color="auto" w:fill="auto"/>
            <w:vAlign w:val="center"/>
          </w:tcPr>
          <w:p w14:paraId="04A6042D" w14:textId="77777777" w:rsidR="004072CE" w:rsidRPr="004072CE" w:rsidRDefault="004072CE" w:rsidP="004072CE">
            <w:pPr>
              <w:pStyle w:val="a6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6FFADA6F" w14:textId="695BF934" w:rsid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059AB4FC" w14:textId="2391A6FB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50357</w:t>
            </w:r>
            <w:r w:rsidR="00AF777E">
              <w:rPr>
                <w:rFonts w:ascii="Sylfaen" w:hAnsi="Sylfaen"/>
                <w:lang w:val="hy-AM"/>
              </w:rPr>
              <w:t>500</w:t>
            </w:r>
          </w:p>
        </w:tc>
        <w:tc>
          <w:tcPr>
            <w:tcW w:w="23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B1DE750" w14:textId="06313877" w:rsidR="004072CE" w:rsidRPr="00983588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10075100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3FB1A4" w14:textId="7B22B333" w:rsidR="004072CE" w:rsidRPr="00983588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60450600</w:t>
            </w:r>
          </w:p>
        </w:tc>
      </w:tr>
      <w:tr w:rsidR="004072CE" w:rsidRPr="0022631D" w14:paraId="03C49DFA" w14:textId="77777777" w:rsidTr="009679F6">
        <w:tc>
          <w:tcPr>
            <w:tcW w:w="1379" w:type="dxa"/>
            <w:gridSpan w:val="3"/>
            <w:shd w:val="clear" w:color="auto" w:fill="auto"/>
            <w:vAlign w:val="center"/>
          </w:tcPr>
          <w:p w14:paraId="1BB493F9" w14:textId="77777777" w:rsidR="004072CE" w:rsidRPr="001E2F8F" w:rsidRDefault="004072CE" w:rsidP="004072CE">
            <w:pPr>
              <w:pStyle w:val="a6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799D811C" w14:textId="08743CBA" w:rsid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A6EFE38" w14:textId="6B9953FF" w:rsidR="004072CE" w:rsidRPr="00983588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54250</w:t>
            </w:r>
            <w:r w:rsidR="00AF777E">
              <w:rPr>
                <w:rFonts w:ascii="Sylfaen" w:hAnsi="Sylfaen"/>
                <w:lang w:val="hy-AM"/>
              </w:rPr>
              <w:t>00</w:t>
            </w:r>
          </w:p>
        </w:tc>
        <w:tc>
          <w:tcPr>
            <w:tcW w:w="238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7F1B654F" w14:textId="56AC924D" w:rsidR="004072CE" w:rsidRPr="00983588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10850000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90A8607" w14:textId="51FDFE80" w:rsidR="004072CE" w:rsidRPr="00983588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65100000</w:t>
            </w:r>
          </w:p>
        </w:tc>
      </w:tr>
      <w:tr w:rsidR="007A266E" w:rsidRPr="0022631D" w14:paraId="700CD07F" w14:textId="243E35FA" w:rsidTr="00B77388">
        <w:trPr>
          <w:trHeight w:val="288"/>
        </w:trPr>
        <w:tc>
          <w:tcPr>
            <w:tcW w:w="8919" w:type="dxa"/>
            <w:gridSpan w:val="30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4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521126E1" w14:textId="77777777" w:rsidTr="00B77388">
        <w:tc>
          <w:tcPr>
            <w:tcW w:w="1121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A266E" w:rsidRPr="0022631D" w14:paraId="552679BF" w14:textId="77777777" w:rsidTr="00B7738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A266E" w:rsidRPr="0022631D" w14:paraId="3CA6FABC" w14:textId="77777777" w:rsidTr="00B77388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A266E" w:rsidRPr="004072CE" w14:paraId="5E96A1C5" w14:textId="77777777" w:rsidTr="00B77388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C25E0B6" w:rsidR="007A266E" w:rsidRPr="007749CD" w:rsidRDefault="00860AE4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FEDC875" w:rsidR="00860AE4" w:rsidRPr="007749CD" w:rsidRDefault="00860AE4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A266E" w:rsidRPr="006A4C43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20BC3945" w:rsidR="007A266E" w:rsidRPr="00B77388" w:rsidRDefault="007A266E" w:rsidP="00860A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A266E" w:rsidRPr="00B77388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5CF168A" w:rsidR="007A266E" w:rsidRPr="00B77388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2631D" w14:paraId="443F73EF" w14:textId="77777777" w:rsidTr="00B7738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522ACAFB" w14:textId="77777777" w:rsidTr="00B77388">
        <w:trPr>
          <w:trHeight w:val="331"/>
        </w:trPr>
        <w:tc>
          <w:tcPr>
            <w:tcW w:w="2245" w:type="dxa"/>
            <w:gridSpan w:val="5"/>
            <w:shd w:val="clear" w:color="auto" w:fill="auto"/>
            <w:vAlign w:val="center"/>
          </w:tcPr>
          <w:p w14:paraId="514F7E40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30"/>
            <w:shd w:val="clear" w:color="auto" w:fill="auto"/>
            <w:vAlign w:val="center"/>
          </w:tcPr>
          <w:p w14:paraId="71AB42B3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7A266E" w:rsidRPr="0022631D" w14:paraId="617248CD" w14:textId="77777777" w:rsidTr="00B77388">
        <w:trPr>
          <w:trHeight w:val="289"/>
        </w:trPr>
        <w:tc>
          <w:tcPr>
            <w:tcW w:w="1121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1515C769" w14:textId="77777777" w:rsidTr="00B77388">
        <w:trPr>
          <w:trHeight w:val="346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0FFA43" w:rsidR="007A266E" w:rsidRPr="00A45AB2" w:rsidRDefault="004072C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25.09.2025թ</w:t>
            </w:r>
          </w:p>
        </w:tc>
      </w:tr>
      <w:tr w:rsidR="007A266E" w:rsidRPr="0022631D" w14:paraId="71BEA872" w14:textId="77777777" w:rsidTr="00B77388">
        <w:trPr>
          <w:trHeight w:val="92"/>
        </w:trPr>
        <w:tc>
          <w:tcPr>
            <w:tcW w:w="4741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A266E" w:rsidRPr="00B07B4D" w14:paraId="04C80107" w14:textId="77777777" w:rsidTr="00B77388">
        <w:trPr>
          <w:trHeight w:val="92"/>
        </w:trPr>
        <w:tc>
          <w:tcPr>
            <w:tcW w:w="474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979EA1E" w:rsidR="007A266E" w:rsidRPr="004072CE" w:rsidRDefault="004072C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26.09.2025</w:t>
            </w:r>
          </w:p>
        </w:tc>
        <w:tc>
          <w:tcPr>
            <w:tcW w:w="31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795C6E0" w:rsidR="007A266E" w:rsidRPr="004072CE" w:rsidRDefault="004072C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06.10.2025</w:t>
            </w:r>
          </w:p>
        </w:tc>
      </w:tr>
      <w:tr w:rsidR="007A266E" w:rsidRPr="00B07B4D" w14:paraId="2254FA5C" w14:textId="77777777" w:rsidTr="00B77388">
        <w:trPr>
          <w:trHeight w:val="344"/>
        </w:trPr>
        <w:tc>
          <w:tcPr>
            <w:tcW w:w="1121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FFA6B5D" w:rsidR="007A266E" w:rsidRPr="00B77388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07B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72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13.10.2025թ </w:t>
            </w:r>
          </w:p>
        </w:tc>
      </w:tr>
      <w:tr w:rsidR="007A266E" w:rsidRPr="0022631D" w14:paraId="3C75DA26" w14:textId="77777777" w:rsidTr="00B77388">
        <w:trPr>
          <w:trHeight w:val="344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3CCA82F" w:rsidR="007A266E" w:rsidRPr="0022631D" w:rsidRDefault="004072C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15.10</w:t>
            </w:r>
            <w:r w:rsidR="007A26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7A26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A26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7A266E" w:rsidRPr="0022631D" w14:paraId="0682C6BE" w14:textId="77777777" w:rsidTr="00B77388">
        <w:trPr>
          <w:trHeight w:val="344"/>
        </w:trPr>
        <w:tc>
          <w:tcPr>
            <w:tcW w:w="47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87C6A1" w:rsidR="007A266E" w:rsidRPr="0022631D" w:rsidRDefault="004072CE" w:rsidP="007A26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17.10.2025թ</w:t>
            </w:r>
          </w:p>
        </w:tc>
      </w:tr>
      <w:tr w:rsidR="007A266E" w:rsidRPr="0022631D" w14:paraId="79A64497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620F225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4E4EA255" w14:textId="77777777" w:rsidTr="00B77388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7" w:type="dxa"/>
            <w:gridSpan w:val="31"/>
            <w:shd w:val="clear" w:color="auto" w:fill="auto"/>
            <w:vAlign w:val="center"/>
          </w:tcPr>
          <w:p w14:paraId="0A5086C3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A266E" w:rsidRPr="0022631D" w14:paraId="11F19FA1" w14:textId="77777777" w:rsidTr="00B77388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2856C5C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0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14:paraId="0911FBB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A266E" w:rsidRPr="0022631D" w14:paraId="4DC53241" w14:textId="77777777" w:rsidTr="00B77388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shd w:val="clear" w:color="auto" w:fill="auto"/>
            <w:vAlign w:val="center"/>
          </w:tcPr>
          <w:p w14:paraId="078A8417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shd w:val="clear" w:color="auto" w:fill="auto"/>
            <w:vAlign w:val="center"/>
          </w:tcPr>
          <w:p w14:paraId="67FA13FC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5"/>
            <w:vMerge/>
            <w:shd w:val="clear" w:color="auto" w:fill="auto"/>
            <w:vAlign w:val="center"/>
          </w:tcPr>
          <w:p w14:paraId="7FDD9C2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14:paraId="73BBD2A3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14:paraId="3C0959C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A266E" w:rsidRPr="0022631D" w14:paraId="75FDA7D8" w14:textId="77777777" w:rsidTr="00B77388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A266E" w:rsidRPr="0022631D" w14:paraId="1E28D31D" w14:textId="77777777" w:rsidTr="001A19B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7E97B81C" w:rsidR="007A266E" w:rsidRPr="007A266E" w:rsidRDefault="004072C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4691AC58" w14:textId="77777777" w:rsidR="007A266E" w:rsidRDefault="004072C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Դուստր Մարգարիտա ՍՊԸ</w:t>
            </w:r>
          </w:p>
          <w:p w14:paraId="391CD0D1" w14:textId="61F86C0F" w:rsidR="004072CE" w:rsidRPr="003121E5" w:rsidRDefault="004072C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Քանքարշին ՍՊԸ ՀԳ</w:t>
            </w: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2183B64C" w14:textId="7FA7059C" w:rsidR="007A266E" w:rsidRPr="003121E5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ԱՄԱՀ-ԲՄԱՇՁԲ-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25/</w:t>
            </w:r>
            <w:r w:rsidR="001E2F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4072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5-2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14:paraId="54F54951" w14:textId="2A00FB64" w:rsidR="007A266E" w:rsidRPr="003121E5" w:rsidRDefault="004072C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17.10.</w:t>
            </w:r>
            <w:r w:rsidR="00860A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</w:t>
            </w:r>
          </w:p>
        </w:tc>
        <w:tc>
          <w:tcPr>
            <w:tcW w:w="1359" w:type="dxa"/>
            <w:gridSpan w:val="5"/>
            <w:shd w:val="clear" w:color="auto" w:fill="auto"/>
          </w:tcPr>
          <w:p w14:paraId="610A7BBF" w14:textId="1C745C0C" w:rsidR="007A266E" w:rsidRPr="00B77388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77388">
              <w:rPr>
                <w:rFonts w:ascii="GHEA Grapalat" w:hAnsi="GHEA Grapalat" w:cs="Times Armenian"/>
                <w:sz w:val="16"/>
                <w:szCs w:val="16"/>
                <w:lang w:val="es-ES"/>
              </w:rPr>
              <w:t>`  Պայմանագրով նախատեսված աշխատանքները սկսվում են պայմանագիրն   ուժի մեջ մտնելուց հետո և  կատարման ժամկետը սահմանվում է կողմերի միջև կնքվող պայմանագիրը ուժի մեջ մտնելուց, ֆինանսսական միջոցներ նախատեսվելու դեպքում ըստ նախագծային փաստաթղթերով սահմանված օրացուցային գրաֆիկի։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A3A27A0" w14:textId="4BB7D888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7ABE4119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043A549" w14:textId="48A2EEEA" w:rsidR="007A266E" w:rsidRPr="00B77388" w:rsidRDefault="004072C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54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789 600</w:t>
            </w:r>
          </w:p>
        </w:tc>
      </w:tr>
      <w:tr w:rsidR="007A266E" w:rsidRPr="0022631D" w14:paraId="0C60A34E" w14:textId="77777777" w:rsidTr="00B77388">
        <w:trPr>
          <w:trHeight w:val="110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37C11A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14:paraId="38F7B373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10"/>
            <w:shd w:val="clear" w:color="auto" w:fill="auto"/>
            <w:vAlign w:val="center"/>
          </w:tcPr>
          <w:p w14:paraId="11AC14A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14:paraId="11A1F8C8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0DD1D28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1821094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5C2C73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41E4ED39" w14:textId="77777777" w:rsidTr="00B77388">
        <w:trPr>
          <w:trHeight w:val="150"/>
        </w:trPr>
        <w:tc>
          <w:tcPr>
            <w:tcW w:w="11213" w:type="dxa"/>
            <w:gridSpan w:val="35"/>
            <w:shd w:val="clear" w:color="auto" w:fill="auto"/>
            <w:vAlign w:val="center"/>
          </w:tcPr>
          <w:p w14:paraId="7265AE84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A266E" w:rsidRPr="0022631D" w14:paraId="1F657639" w14:textId="77777777" w:rsidTr="00B77388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072CE" w:rsidRPr="007A266E" w14:paraId="20BC55B9" w14:textId="77777777" w:rsidTr="00B77388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0B03213" w:rsidR="004072CE" w:rsidRPr="003121E5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36DA4" w14:textId="77777777" w:rsidR="004072CE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Դուստր Մարգարիտա ՍՊԸ</w:t>
            </w:r>
          </w:p>
          <w:p w14:paraId="33E09090" w14:textId="05A21867" w:rsidR="004072CE" w:rsidRPr="006B21A0" w:rsidRDefault="004072C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Քանքարշին ՍՊԸ ՀԳ</w:t>
            </w:r>
          </w:p>
        </w:tc>
        <w:tc>
          <w:tcPr>
            <w:tcW w:w="2696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162BF63" w14:textId="77777777" w:rsidR="004072CE" w:rsidRDefault="00AF777E" w:rsidP="004072CE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  <w:t>Ք․ Արտաշատ Մխչյան 33Ա</w:t>
            </w:r>
          </w:p>
          <w:p w14:paraId="4916BA54" w14:textId="5BD84E0A" w:rsidR="00AF777E" w:rsidRPr="00881D16" w:rsidRDefault="00AF777E" w:rsidP="004072CE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  <w:t>Ք․ Արտաշատ Ներսիսյան  17 Ա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EF1D1" w14:textId="4843B3B5" w:rsidR="004072CE" w:rsidRDefault="00972DAC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hyperlink r:id="rId8" w:history="1">
              <w:r w:rsidR="00AF777E" w:rsidRPr="003F1105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rue-Cyrl" w:eastAsia="ru-RU"/>
                </w:rPr>
                <w:t>qnarik.gyulnazaryan1977@yandex.com</w:t>
              </w:r>
            </w:hyperlink>
          </w:p>
          <w:p w14:paraId="07F71670" w14:textId="55634B54" w:rsidR="00AF777E" w:rsidRPr="00405CFC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 w:rsidRPr="00AF777E"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suren88@list.ru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84A0503" w:rsidR="004072CE" w:rsidRPr="00AF777E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1630982144444</w:t>
            </w: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BBA341A" w:rsidR="004072CE" w:rsidRPr="00AF777E" w:rsidRDefault="00AF777E" w:rsidP="004072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04220276</w:t>
            </w:r>
          </w:p>
        </w:tc>
      </w:tr>
      <w:tr w:rsidR="007A266E" w:rsidRPr="006B21A0" w14:paraId="223A7F8C" w14:textId="77777777" w:rsidTr="00B77388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6B21A0" w14:paraId="496A046D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393BE26B" w14:textId="77777777" w:rsidR="007A266E" w:rsidRPr="006B21A0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319EB" w14:paraId="3863A00B" w14:textId="77777777" w:rsidTr="00B77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A266E" w:rsidRPr="006B21A0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7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A266E" w:rsidRPr="0022631D" w:rsidRDefault="007A266E" w:rsidP="007A266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A266E" w:rsidRPr="002319EB" w14:paraId="485BF528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60FF974B" w14:textId="77777777" w:rsidR="007A266E" w:rsidRPr="00C7650B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319EB" w14:paraId="7DB42300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auto"/>
            <w:vAlign w:val="center"/>
          </w:tcPr>
          <w:p w14:paraId="0AD8E25E" w14:textId="0B5F8804" w:rsidR="007A266E" w:rsidRPr="00C7650B" w:rsidRDefault="007A266E" w:rsidP="007A26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7A266E" w:rsidRPr="00C7650B" w:rsidRDefault="007A266E" w:rsidP="007A26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A266E" w:rsidRPr="00C7650B" w:rsidRDefault="007A266E" w:rsidP="007A26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A266E" w:rsidRPr="008206E3" w:rsidRDefault="007A266E" w:rsidP="007A26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A266E" w:rsidRPr="008206E3" w:rsidRDefault="007A266E" w:rsidP="007A266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A266E" w:rsidRPr="008206E3" w:rsidRDefault="007A266E" w:rsidP="007A26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A266E" w:rsidRPr="00113277" w:rsidRDefault="007A266E" w:rsidP="007A266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A266E" w:rsidRPr="00113277" w:rsidRDefault="007A266E" w:rsidP="007A26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7A266E" w:rsidRPr="00113277" w:rsidRDefault="007A266E" w:rsidP="007A266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7A266E" w:rsidRPr="002319EB" w14:paraId="3CC8B38C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02AFA8BF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319EB" w14:paraId="5484FA73" w14:textId="77777777" w:rsidTr="00B77388">
        <w:trPr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7A266E" w:rsidRPr="00593F3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="00972DAC">
              <w:fldChar w:fldCharType="begin"/>
            </w:r>
            <w:r w:rsidR="00972DAC" w:rsidRPr="002319EB">
              <w:rPr>
                <w:lang w:val="hy-AM"/>
              </w:rPr>
              <w:instrText xml:space="preserve"> HYPERLINK "http://www.armeps.am" </w:instrText>
            </w:r>
            <w:r w:rsidR="00972DAC">
              <w:fldChar w:fldCharType="separate"/>
            </w:r>
            <w:r w:rsidRPr="00762AEB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www.armeps.am</w:t>
            </w:r>
            <w:r w:rsidR="00972DAC"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7A266E" w:rsidRPr="002319EB" w14:paraId="5A7FED5D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0C88E28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319EB" w14:paraId="40B30E88" w14:textId="77777777" w:rsidTr="00B7738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A266E" w:rsidRPr="0022631D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7A266E" w:rsidRPr="00593F3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7A266E" w:rsidRPr="002319EB" w14:paraId="541BD7F7" w14:textId="77777777" w:rsidTr="00B77388">
        <w:trPr>
          <w:trHeight w:val="288"/>
        </w:trPr>
        <w:tc>
          <w:tcPr>
            <w:tcW w:w="1121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E56328" w14:paraId="4DE14D25" w14:textId="77777777" w:rsidTr="00B7738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A266E" w:rsidRPr="00E56328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7A266E" w:rsidRPr="00593F3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չեն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7A266E" w:rsidRPr="00E56328" w14:paraId="1DAD5D5C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57597369" w14:textId="77777777" w:rsidR="007A266E" w:rsidRPr="00E56328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266E" w:rsidRPr="0022631D" w14:paraId="5F667D89" w14:textId="77777777" w:rsidTr="00B7738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A266E" w:rsidRPr="0022631D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266E" w:rsidRPr="0022631D" w14:paraId="406B68D6" w14:textId="77777777" w:rsidTr="00B77388">
        <w:trPr>
          <w:trHeight w:val="288"/>
        </w:trPr>
        <w:tc>
          <w:tcPr>
            <w:tcW w:w="11213" w:type="dxa"/>
            <w:gridSpan w:val="35"/>
            <w:shd w:val="clear" w:color="auto" w:fill="99CCFF"/>
            <w:vAlign w:val="center"/>
          </w:tcPr>
          <w:p w14:paraId="79EAD146" w14:textId="77777777" w:rsidR="007A266E" w:rsidRPr="0022631D" w:rsidRDefault="007A266E" w:rsidP="007A26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266E" w:rsidRPr="0022631D" w14:paraId="1A2BD291" w14:textId="77777777" w:rsidTr="00B77388">
        <w:trPr>
          <w:trHeight w:val="227"/>
        </w:trPr>
        <w:tc>
          <w:tcPr>
            <w:tcW w:w="11213" w:type="dxa"/>
            <w:gridSpan w:val="35"/>
            <w:shd w:val="clear" w:color="auto" w:fill="auto"/>
            <w:vAlign w:val="center"/>
          </w:tcPr>
          <w:p w14:paraId="73A19DB3" w14:textId="77777777" w:rsidR="007A266E" w:rsidRPr="0022631D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266E" w:rsidRPr="0022631D" w14:paraId="002AF1AD" w14:textId="77777777" w:rsidTr="00B77388">
        <w:trPr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A266E" w:rsidRPr="0022631D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A266E" w:rsidRPr="0022631D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A266E" w:rsidRPr="0022631D" w:rsidRDefault="007A266E" w:rsidP="007A266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A266E" w:rsidRPr="0022631D" w14:paraId="6C6C269C" w14:textId="77777777" w:rsidTr="00B77388">
        <w:trPr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14:paraId="0A862370" w14:textId="1278837B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Մարիամ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Գեղամյան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3458B02B" w:rsidR="007A266E" w:rsidRPr="0022631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094-10-18-69</w:t>
            </w:r>
          </w:p>
        </w:tc>
        <w:tc>
          <w:tcPr>
            <w:tcW w:w="3908" w:type="dxa"/>
            <w:gridSpan w:val="9"/>
            <w:shd w:val="clear" w:color="auto" w:fill="auto"/>
            <w:vAlign w:val="center"/>
          </w:tcPr>
          <w:p w14:paraId="2AAFF124" w14:textId="6A5F8C3A" w:rsidR="007A266E" w:rsidRDefault="007A266E" w:rsidP="007A266E">
            <w:pPr>
              <w:pStyle w:val="ab"/>
              <w:rPr>
                <w:rFonts w:ascii="Helvetica" w:hAnsi="Helvetica" w:cs="Helvetica"/>
                <w:color w:val="87898F"/>
                <w:shd w:val="clear" w:color="auto" w:fill="FFFFFF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 </w:t>
            </w:r>
            <w:hyperlink r:id="rId9" w:history="1">
              <w:r w:rsidRPr="00085805">
                <w:rPr>
                  <w:rStyle w:val="aa"/>
                  <w:rFonts w:ascii="Helvetica" w:hAnsi="Helvetica" w:cs="Helvetica"/>
                  <w:shd w:val="clear" w:color="auto" w:fill="FFFFFF"/>
                  <w:lang w:val="af-ZA"/>
                </w:rPr>
                <w:t>subvencia2025@mail.ru</w:t>
              </w:r>
            </w:hyperlink>
          </w:p>
          <w:p w14:paraId="3C42DEDA" w14:textId="3AC2C03B" w:rsidR="007A266E" w:rsidRPr="00AC792D" w:rsidRDefault="007A266E" w:rsidP="007A26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</w:tbl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proofErr w:type="spellStart"/>
      <w:r>
        <w:rPr>
          <w:rFonts w:ascii="GHEA Mariam" w:hAnsi="GHEA Mariam"/>
          <w:sz w:val="18"/>
          <w:szCs w:val="18"/>
        </w:rPr>
        <w:t>Պատվիրատու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Արտաշատի</w:t>
      </w:r>
      <w:proofErr w:type="spellEnd"/>
      <w:r>
        <w:rPr>
          <w:rFonts w:ascii="GHEA Mariam" w:hAnsi="GHEA Mariam"/>
          <w:sz w:val="18"/>
          <w:szCs w:val="18"/>
        </w:rPr>
        <w:t xml:space="preserve"> </w:t>
      </w:r>
      <w:proofErr w:type="spellStart"/>
      <w:r>
        <w:rPr>
          <w:rFonts w:ascii="GHEA Mariam" w:hAnsi="GHEA Mariam"/>
          <w:sz w:val="18"/>
          <w:szCs w:val="18"/>
        </w:rPr>
        <w:t>համայնքապետարան</w:t>
      </w:r>
      <w:proofErr w:type="spellEnd"/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C81A1" w14:textId="77777777" w:rsidR="00972DAC" w:rsidRDefault="00972DAC" w:rsidP="0022631D">
      <w:pPr>
        <w:spacing w:before="0" w:after="0"/>
      </w:pPr>
      <w:r>
        <w:separator/>
      </w:r>
    </w:p>
  </w:endnote>
  <w:endnote w:type="continuationSeparator" w:id="0">
    <w:p w14:paraId="7827AB97" w14:textId="77777777" w:rsidR="00972DAC" w:rsidRDefault="00972DA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992D0" w14:textId="77777777" w:rsidR="00972DAC" w:rsidRDefault="00972DAC" w:rsidP="0022631D">
      <w:pPr>
        <w:spacing w:before="0" w:after="0"/>
      </w:pPr>
      <w:r>
        <w:separator/>
      </w:r>
    </w:p>
  </w:footnote>
  <w:footnote w:type="continuationSeparator" w:id="0">
    <w:p w14:paraId="728A74EB" w14:textId="77777777" w:rsidR="00972DAC" w:rsidRDefault="00972DAC" w:rsidP="0022631D">
      <w:pPr>
        <w:spacing w:before="0" w:after="0"/>
      </w:pPr>
      <w:r>
        <w:continuationSeparator/>
      </w:r>
    </w:p>
  </w:footnote>
  <w:footnote w:id="1">
    <w:p w14:paraId="73E33F31" w14:textId="77777777" w:rsidR="00C114C3" w:rsidRPr="00541A77" w:rsidRDefault="00C114C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114C3" w:rsidRPr="002D0BF6" w:rsidRDefault="00C114C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114C3" w:rsidRPr="002D0BF6" w:rsidRDefault="00C114C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A266E" w:rsidRPr="002D0BF6" w:rsidRDefault="007A266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A266E" w:rsidRPr="002D0BF6" w:rsidRDefault="007A266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A266E" w:rsidRPr="00871366" w:rsidRDefault="007A266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A266E" w:rsidRPr="002D0BF6" w:rsidRDefault="007A266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A266E" w:rsidRPr="0078682E" w:rsidRDefault="007A266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A266E" w:rsidRPr="0078682E" w:rsidRDefault="007A266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A266E" w:rsidRPr="00005B9C" w:rsidRDefault="007A266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D094C"/>
    <w:multiLevelType w:val="hybridMultilevel"/>
    <w:tmpl w:val="8D8A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30AE"/>
    <w:multiLevelType w:val="hybridMultilevel"/>
    <w:tmpl w:val="8D18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6929"/>
    <w:multiLevelType w:val="hybridMultilevel"/>
    <w:tmpl w:val="4B3A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E51CC"/>
    <w:multiLevelType w:val="hybridMultilevel"/>
    <w:tmpl w:val="7782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42115"/>
    <w:multiLevelType w:val="hybridMultilevel"/>
    <w:tmpl w:val="AEB8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4119D"/>
    <w:rsid w:val="00044EA8"/>
    <w:rsid w:val="00045A59"/>
    <w:rsid w:val="00046CCF"/>
    <w:rsid w:val="00051ECE"/>
    <w:rsid w:val="00052BCE"/>
    <w:rsid w:val="0007090E"/>
    <w:rsid w:val="00073D66"/>
    <w:rsid w:val="000B0199"/>
    <w:rsid w:val="000D0034"/>
    <w:rsid w:val="000D6744"/>
    <w:rsid w:val="000E4FF1"/>
    <w:rsid w:val="000F376D"/>
    <w:rsid w:val="001021B0"/>
    <w:rsid w:val="001025CD"/>
    <w:rsid w:val="001075EE"/>
    <w:rsid w:val="00113277"/>
    <w:rsid w:val="00177F0F"/>
    <w:rsid w:val="0018422F"/>
    <w:rsid w:val="00185461"/>
    <w:rsid w:val="001A1999"/>
    <w:rsid w:val="001C1BE1"/>
    <w:rsid w:val="001E0091"/>
    <w:rsid w:val="001E2F8F"/>
    <w:rsid w:val="002243BD"/>
    <w:rsid w:val="0022631D"/>
    <w:rsid w:val="002319EB"/>
    <w:rsid w:val="00234442"/>
    <w:rsid w:val="00295B92"/>
    <w:rsid w:val="002E4E6F"/>
    <w:rsid w:val="002F16CC"/>
    <w:rsid w:val="002F1FEB"/>
    <w:rsid w:val="002F73E8"/>
    <w:rsid w:val="003121E5"/>
    <w:rsid w:val="0032724C"/>
    <w:rsid w:val="003415D1"/>
    <w:rsid w:val="00371B1D"/>
    <w:rsid w:val="00381D60"/>
    <w:rsid w:val="003B2758"/>
    <w:rsid w:val="003B7302"/>
    <w:rsid w:val="003C5701"/>
    <w:rsid w:val="003E3D40"/>
    <w:rsid w:val="003E6978"/>
    <w:rsid w:val="00405CFC"/>
    <w:rsid w:val="004072CE"/>
    <w:rsid w:val="00416AF5"/>
    <w:rsid w:val="004175BE"/>
    <w:rsid w:val="0042436D"/>
    <w:rsid w:val="00433E3C"/>
    <w:rsid w:val="00472069"/>
    <w:rsid w:val="00474C2F"/>
    <w:rsid w:val="004764CD"/>
    <w:rsid w:val="004875E0"/>
    <w:rsid w:val="004A19E2"/>
    <w:rsid w:val="004A33B9"/>
    <w:rsid w:val="004D078F"/>
    <w:rsid w:val="004E376E"/>
    <w:rsid w:val="00503BCC"/>
    <w:rsid w:val="005432D1"/>
    <w:rsid w:val="00546023"/>
    <w:rsid w:val="005737F9"/>
    <w:rsid w:val="00593F3D"/>
    <w:rsid w:val="005B3698"/>
    <w:rsid w:val="005D5FBD"/>
    <w:rsid w:val="00607C9A"/>
    <w:rsid w:val="00622C7B"/>
    <w:rsid w:val="00646760"/>
    <w:rsid w:val="00665D43"/>
    <w:rsid w:val="00690ECB"/>
    <w:rsid w:val="006A38B4"/>
    <w:rsid w:val="006A4C43"/>
    <w:rsid w:val="006B21A0"/>
    <w:rsid w:val="006B2E21"/>
    <w:rsid w:val="006C0266"/>
    <w:rsid w:val="006D755C"/>
    <w:rsid w:val="006E0D92"/>
    <w:rsid w:val="006E1A83"/>
    <w:rsid w:val="006F2779"/>
    <w:rsid w:val="007060FC"/>
    <w:rsid w:val="00744B30"/>
    <w:rsid w:val="007732E7"/>
    <w:rsid w:val="00774729"/>
    <w:rsid w:val="007749CD"/>
    <w:rsid w:val="0078682E"/>
    <w:rsid w:val="007A266E"/>
    <w:rsid w:val="0081420B"/>
    <w:rsid w:val="008206E3"/>
    <w:rsid w:val="00860AE4"/>
    <w:rsid w:val="00881D16"/>
    <w:rsid w:val="008A33F5"/>
    <w:rsid w:val="008C4E62"/>
    <w:rsid w:val="008E3032"/>
    <w:rsid w:val="008E493A"/>
    <w:rsid w:val="00962686"/>
    <w:rsid w:val="00972DAC"/>
    <w:rsid w:val="0099034D"/>
    <w:rsid w:val="009C5E0F"/>
    <w:rsid w:val="009E75FF"/>
    <w:rsid w:val="00A27ABA"/>
    <w:rsid w:val="00A306F5"/>
    <w:rsid w:val="00A31820"/>
    <w:rsid w:val="00A45AB2"/>
    <w:rsid w:val="00A6395B"/>
    <w:rsid w:val="00AA32E4"/>
    <w:rsid w:val="00AC1653"/>
    <w:rsid w:val="00AC792D"/>
    <w:rsid w:val="00AD07B9"/>
    <w:rsid w:val="00AD59DC"/>
    <w:rsid w:val="00AF777E"/>
    <w:rsid w:val="00B07B4D"/>
    <w:rsid w:val="00B455D1"/>
    <w:rsid w:val="00B66251"/>
    <w:rsid w:val="00B75762"/>
    <w:rsid w:val="00B77388"/>
    <w:rsid w:val="00B91DE2"/>
    <w:rsid w:val="00B94EA2"/>
    <w:rsid w:val="00BA03B0"/>
    <w:rsid w:val="00BB0A93"/>
    <w:rsid w:val="00BD3D4E"/>
    <w:rsid w:val="00BD5DB4"/>
    <w:rsid w:val="00BF1465"/>
    <w:rsid w:val="00BF4745"/>
    <w:rsid w:val="00C04299"/>
    <w:rsid w:val="00C114C3"/>
    <w:rsid w:val="00C62FC6"/>
    <w:rsid w:val="00C7650B"/>
    <w:rsid w:val="00C84DF7"/>
    <w:rsid w:val="00C96337"/>
    <w:rsid w:val="00C96BED"/>
    <w:rsid w:val="00CB44D2"/>
    <w:rsid w:val="00CC1F23"/>
    <w:rsid w:val="00CF1F70"/>
    <w:rsid w:val="00D350DE"/>
    <w:rsid w:val="00D36189"/>
    <w:rsid w:val="00D65B69"/>
    <w:rsid w:val="00D80C64"/>
    <w:rsid w:val="00DE06F1"/>
    <w:rsid w:val="00E243EA"/>
    <w:rsid w:val="00E33A25"/>
    <w:rsid w:val="00E4188B"/>
    <w:rsid w:val="00E510DA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6DF9"/>
    <w:rsid w:val="00F64167"/>
    <w:rsid w:val="00F6673B"/>
    <w:rsid w:val="00F77AAD"/>
    <w:rsid w:val="00F916C4"/>
    <w:rsid w:val="00FA6E2D"/>
    <w:rsid w:val="00FB097B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0A2A384-684C-4710-9ED6-A184E96F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749C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749CD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 Indent"/>
    <w:basedOn w:val="a"/>
    <w:link w:val="ac"/>
    <w:uiPriority w:val="99"/>
    <w:semiHidden/>
    <w:unhideWhenUsed/>
    <w:rsid w:val="00AC79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C792D"/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AC792D"/>
    <w:rPr>
      <w:color w:val="605E5C"/>
      <w:shd w:val="clear" w:color="auto" w:fill="E1DFDD"/>
    </w:rPr>
  </w:style>
  <w:style w:type="paragraph" w:styleId="ae">
    <w:name w:val="Body Text"/>
    <w:basedOn w:val="a"/>
    <w:link w:val="af"/>
    <w:semiHidden/>
    <w:unhideWhenUsed/>
    <w:rsid w:val="004072CE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4072CE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narik.gyulnazaryan1977@yan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D0E4-502E-4D6D-9D3E-C05D24D9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44</cp:revision>
  <cp:lastPrinted>2021-04-06T07:47:00Z</cp:lastPrinted>
  <dcterms:created xsi:type="dcterms:W3CDTF">2021-06-28T12:08:00Z</dcterms:created>
  <dcterms:modified xsi:type="dcterms:W3CDTF">2025-10-20T13:36:00Z</dcterms:modified>
</cp:coreProperties>
</file>