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6C" w:rsidRPr="00084042" w:rsidRDefault="007E126C" w:rsidP="007E126C">
      <w:pPr>
        <w:pStyle w:val="BodyTextIndent"/>
        <w:spacing w:after="160" w:line="240" w:lineRule="auto"/>
        <w:ind w:left="567" w:right="565" w:firstLine="0"/>
        <w:jc w:val="center"/>
        <w:rPr>
          <w:rFonts w:ascii="GHEA Grapalat" w:hAnsi="GHEA Grapalat"/>
          <w:i w:val="0"/>
        </w:rPr>
      </w:pPr>
      <w:r w:rsidRPr="00084042">
        <w:rPr>
          <w:rFonts w:ascii="GHEA Grapalat" w:hAnsi="GHEA Grapalat"/>
          <w:i w:val="0"/>
        </w:rPr>
        <w:t>NOTICE</w:t>
      </w:r>
      <w:r w:rsidRPr="00084042">
        <w:rPr>
          <w:rFonts w:ascii="GHEA Grapalat" w:hAnsi="GHEA Grapalat"/>
          <w:i w:val="0"/>
          <w:lang w:val="en-US"/>
        </w:rPr>
        <w:br/>
      </w:r>
      <w:r w:rsidRPr="00084042">
        <w:rPr>
          <w:rFonts w:ascii="GHEA Grapalat" w:hAnsi="GHEA Grapalat"/>
          <w:i w:val="0"/>
        </w:rPr>
        <w:t>ON PRICE QUOTATION</w:t>
      </w:r>
    </w:p>
    <w:p w:rsidR="007E126C" w:rsidRPr="00084042" w:rsidRDefault="007E126C" w:rsidP="007E126C">
      <w:pPr>
        <w:pStyle w:val="BodyTextIndent"/>
        <w:spacing w:after="160" w:line="240" w:lineRule="auto"/>
        <w:ind w:left="567" w:right="565" w:firstLine="0"/>
        <w:jc w:val="center"/>
        <w:rPr>
          <w:rFonts w:ascii="GHEA Grapalat" w:hAnsi="GHEA Grapalat"/>
          <w:i w:val="0"/>
        </w:rPr>
      </w:pPr>
      <w:r w:rsidRPr="00084042">
        <w:rPr>
          <w:rFonts w:ascii="GHEA Grapalat" w:hAnsi="GHEA Grapalat"/>
          <w:i w:val="0"/>
        </w:rPr>
        <w:t>This text of the notice is approved by decision of the Price Quotation Commission</w:t>
      </w:r>
      <w:r w:rsidRPr="00084042">
        <w:rPr>
          <w:rFonts w:ascii="GHEA Grapalat" w:hAnsi="GHEA Grapalat"/>
          <w:i w:val="0"/>
          <w:lang w:val="en-US"/>
        </w:rPr>
        <w:t xml:space="preserve"> </w:t>
      </w:r>
      <w:r w:rsidRPr="00084042">
        <w:rPr>
          <w:rFonts w:ascii="GHEA Grapalat" w:hAnsi="GHEA Grapalat"/>
          <w:i w:val="0"/>
        </w:rPr>
        <w:t xml:space="preserve">N 1 </w:t>
      </w:r>
      <w:proofErr w:type="gramStart"/>
      <w:r w:rsidRPr="00084042">
        <w:rPr>
          <w:rFonts w:ascii="GHEA Grapalat" w:hAnsi="GHEA Grapalat"/>
          <w:i w:val="0"/>
        </w:rPr>
        <w:t>of  29</w:t>
      </w:r>
      <w:proofErr w:type="gramEnd"/>
      <w:r w:rsidRPr="00084042">
        <w:rPr>
          <w:rFonts w:ascii="GHEA Grapalat" w:hAnsi="GHEA Grapalat"/>
          <w:i w:val="0"/>
        </w:rPr>
        <w:t xml:space="preserve"> May of 2018 and is</w:t>
      </w:r>
      <w:r w:rsidRPr="00084042">
        <w:rPr>
          <w:rFonts w:ascii="Courier New" w:hAnsi="Courier New" w:cs="Courier New"/>
          <w:i w:val="0"/>
          <w:lang w:val="en-US"/>
        </w:rPr>
        <w:t> </w:t>
      </w:r>
      <w:r w:rsidRPr="00084042">
        <w:rPr>
          <w:rFonts w:ascii="GHEA Grapalat" w:hAnsi="GHEA Grapalat"/>
          <w:i w:val="0"/>
        </w:rPr>
        <w:t>published</w:t>
      </w:r>
      <w:r w:rsidRPr="00084042">
        <w:rPr>
          <w:rFonts w:ascii="GHEA Grapalat" w:hAnsi="GHEA Grapalat"/>
          <w:i w:val="0"/>
          <w:lang w:val="en-US"/>
        </w:rPr>
        <w:t xml:space="preserve"> </w:t>
      </w:r>
      <w:r w:rsidRPr="00084042">
        <w:rPr>
          <w:rFonts w:ascii="GHEA Grapalat" w:hAnsi="GHEA Grapalat"/>
          <w:i w:val="0"/>
        </w:rPr>
        <w:t xml:space="preserve">pursuant to Article 27 of the Law of the </w:t>
      </w:r>
      <w:smartTag w:uri="urn:schemas-microsoft-com:office:smarttags" w:element="place">
        <w:smartTag w:uri="urn:schemas-microsoft-com:office:smarttags" w:element="PlaceType">
          <w:r w:rsidRPr="00084042">
            <w:rPr>
              <w:rFonts w:ascii="GHEA Grapalat" w:hAnsi="GHEA Grapalat"/>
              <w:i w:val="0"/>
            </w:rPr>
            <w:t>Republic</w:t>
          </w:r>
        </w:smartTag>
        <w:r w:rsidRPr="00084042">
          <w:rPr>
            <w:rFonts w:ascii="GHEA Grapalat" w:hAnsi="GHEA Grapalat"/>
            <w:i w:val="0"/>
          </w:rPr>
          <w:t xml:space="preserve"> of </w:t>
        </w:r>
        <w:smartTag w:uri="urn:schemas-microsoft-com:office:smarttags" w:element="PlaceName">
          <w:r w:rsidRPr="00084042">
            <w:rPr>
              <w:rFonts w:ascii="GHEA Grapalat" w:hAnsi="GHEA Grapalat"/>
              <w:i w:val="0"/>
            </w:rPr>
            <w:t>Armenia</w:t>
          </w:r>
        </w:smartTag>
      </w:smartTag>
      <w:r w:rsidRPr="00084042">
        <w:rPr>
          <w:rFonts w:ascii="GHEA Grapalat" w:hAnsi="GHEA Grapalat"/>
          <w:i w:val="0"/>
        </w:rPr>
        <w:t xml:space="preserve"> "On procurement"</w:t>
      </w:r>
    </w:p>
    <w:p w:rsidR="007E126C" w:rsidRPr="00084042" w:rsidRDefault="007E126C" w:rsidP="007E126C">
      <w:pPr>
        <w:pStyle w:val="BodyTextIndent"/>
        <w:spacing w:after="160" w:line="240" w:lineRule="auto"/>
        <w:ind w:left="567" w:right="565" w:firstLine="0"/>
        <w:jc w:val="center"/>
        <w:rPr>
          <w:rFonts w:ascii="GHEA Grapalat" w:hAnsi="GHEA Grapalat"/>
          <w:i w:val="0"/>
        </w:rPr>
      </w:pPr>
    </w:p>
    <w:p w:rsidR="007E126C" w:rsidRPr="00084042" w:rsidRDefault="007E126C" w:rsidP="007E126C">
      <w:pPr>
        <w:pStyle w:val="BodyTextIndent"/>
        <w:spacing w:line="240" w:lineRule="auto"/>
        <w:jc w:val="center"/>
        <w:rPr>
          <w:rFonts w:ascii="Sylfaen" w:hAnsi="Sylfaen"/>
          <w:i w:val="0"/>
          <w:lang w:val="af-ZA"/>
        </w:rPr>
      </w:pPr>
      <w:r w:rsidRPr="00084042">
        <w:rPr>
          <w:rFonts w:ascii="GHEA Grapalat" w:hAnsi="GHEA Grapalat"/>
          <w:i w:val="0"/>
        </w:rPr>
        <w:t xml:space="preserve">Code of the price quotation </w:t>
      </w:r>
      <w:r w:rsidRPr="00A777CA">
        <w:rPr>
          <w:rFonts w:ascii="Sylfaen" w:hAnsi="Sylfaen" w:cs="Sylfaen"/>
          <w:b/>
          <w:i w:val="0"/>
        </w:rPr>
        <w:t>ԳՄԱՄ</w:t>
      </w:r>
      <w:r w:rsidRPr="00A777CA">
        <w:rPr>
          <w:rFonts w:ascii="Sylfaen" w:hAnsi="Sylfaen" w:cs="Sylfaen"/>
          <w:b/>
          <w:i w:val="0"/>
          <w:lang w:val="hy-AM"/>
        </w:rPr>
        <w:t>-</w:t>
      </w:r>
      <w:r w:rsidRPr="00A777CA">
        <w:rPr>
          <w:rFonts w:ascii="Sylfaen" w:hAnsi="Sylfaen"/>
          <w:b/>
          <w:i w:val="0"/>
          <w:lang w:val="hy-AM"/>
        </w:rPr>
        <w:t>ԳՀ</w:t>
      </w:r>
      <w:r w:rsidRPr="00A777CA">
        <w:rPr>
          <w:rFonts w:ascii="Sylfaen" w:hAnsi="Sylfaen"/>
          <w:b/>
          <w:i w:val="0"/>
          <w:lang w:val="af-ZA"/>
        </w:rPr>
        <w:t>ԱՊՁԲ 19/1</w:t>
      </w:r>
      <w:r w:rsidRPr="00084042">
        <w:rPr>
          <w:rFonts w:ascii="Sylfaen" w:hAnsi="Sylfaen"/>
          <w:i w:val="0"/>
          <w:u w:val="single"/>
          <w:lang w:val="af-ZA"/>
        </w:rPr>
        <w:t xml:space="preserve">        </w:t>
      </w:r>
    </w:p>
    <w:p w:rsidR="007E126C" w:rsidRPr="00084042" w:rsidRDefault="007E126C" w:rsidP="007E126C">
      <w:pPr>
        <w:pStyle w:val="BodyTextIndent"/>
        <w:spacing w:after="160" w:line="240" w:lineRule="auto"/>
        <w:ind w:left="567" w:right="565" w:firstLine="0"/>
        <w:jc w:val="center"/>
        <w:rPr>
          <w:rFonts w:ascii="GHEA Grapalat" w:hAnsi="GHEA Grapalat"/>
          <w:i w:val="0"/>
          <w:lang w:val="af-ZA"/>
        </w:rPr>
      </w:pPr>
    </w:p>
    <w:p w:rsidR="007E126C" w:rsidRPr="00084042" w:rsidRDefault="007E126C" w:rsidP="007E126C">
      <w:pPr>
        <w:pStyle w:val="BodyTextIndent"/>
        <w:spacing w:after="160" w:line="240" w:lineRule="auto"/>
        <w:ind w:left="567" w:right="565" w:firstLine="0"/>
        <w:jc w:val="center"/>
        <w:rPr>
          <w:rFonts w:ascii="GHEA Grapalat" w:hAnsi="GHEA Grapalat"/>
          <w:i w:val="0"/>
          <w:lang w:val="en-US"/>
        </w:rPr>
      </w:pP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Customer: The village of village </w:t>
      </w:r>
      <w:proofErr w:type="spellStart"/>
      <w:r w:rsidRPr="00293AF2">
        <w:rPr>
          <w:rFonts w:ascii="GHEA Grapalat" w:hAnsi="GHEA Grapalat"/>
          <w:sz w:val="20"/>
          <w:szCs w:val="20"/>
          <w:lang w:val="en-AU"/>
        </w:rPr>
        <w:t>Akung</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Gegharkunikskaya</w:t>
      </w:r>
      <w:proofErr w:type="spellEnd"/>
      <w:r w:rsidRPr="00293AF2">
        <w:rPr>
          <w:rFonts w:ascii="GHEA Grapalat" w:hAnsi="GHEA Grapalat"/>
          <w:sz w:val="20"/>
          <w:szCs w:val="20"/>
          <w:lang w:val="en-AU"/>
        </w:rPr>
        <w:t xml:space="preserve"> oblast, located on the address: </w:t>
      </w:r>
      <w:proofErr w:type="spellStart"/>
      <w:r w:rsidRPr="00293AF2">
        <w:rPr>
          <w:rFonts w:ascii="GHEA Grapalat" w:hAnsi="GHEA Grapalat"/>
          <w:sz w:val="20"/>
          <w:szCs w:val="20"/>
          <w:lang w:val="en-AU"/>
        </w:rPr>
        <w:t>Akunk</w:t>
      </w:r>
      <w:proofErr w:type="spellEnd"/>
      <w:r w:rsidRPr="00293AF2">
        <w:rPr>
          <w:rFonts w:ascii="GHEA Grapalat" w:hAnsi="GHEA Grapalat"/>
          <w:sz w:val="20"/>
          <w:szCs w:val="20"/>
          <w:lang w:val="en-AU"/>
        </w:rPr>
        <w:t xml:space="preserve"> No. 8, 1, proclaims the quotation, which goes through a single epoch.</w:t>
      </w:r>
    </w:p>
    <w:p w:rsidR="007E126C" w:rsidRPr="00293AF2" w:rsidRDefault="007E126C" w:rsidP="007E126C">
      <w:pPr>
        <w:pStyle w:val="BodyText"/>
        <w:ind w:firstLine="567"/>
        <w:jc w:val="both"/>
        <w:rPr>
          <w:rFonts w:ascii="GHEA Grapalat" w:hAnsi="GHEA Grapalat"/>
          <w:sz w:val="20"/>
          <w:szCs w:val="20"/>
          <w:lang w:val="en-AU"/>
        </w:rPr>
      </w:pP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When the participant has requested a quotation, a settled order will be offered to conclude a contract with the escort product (further - the contract).</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Article 7 of the Law of the Republic of Armenia "On Reserves" means any person, whether or not an individual, a natural person or an individual, a natural person or legal entity which has the right to ask for a quotation.</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Qualifying Criteria, Proposed Criteria, or Qualified Quotations, as well as individual members, and submitted Criteria for Appraisal, are based on the current procedure.</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The member of the contributor is determined by the number of participants who have submitted the application, as well as the requirements of the request, according to the principle of the preferred person, represented by a minimal pricing proposal.</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purchase of quotations in the document form, you will not have to buy a buyer before 12:00 hours on 7th of </w:t>
      </w:r>
      <w:proofErr w:type="gramStart"/>
      <w:r w:rsidRPr="00293AF2">
        <w:rPr>
          <w:rFonts w:ascii="GHEA Grapalat" w:hAnsi="GHEA Grapalat"/>
          <w:sz w:val="20"/>
          <w:szCs w:val="20"/>
          <w:lang w:val="en-AU"/>
        </w:rPr>
        <w:t>July,</w:t>
      </w:r>
      <w:proofErr w:type="gramEnd"/>
      <w:r w:rsidRPr="00293AF2">
        <w:rPr>
          <w:rFonts w:ascii="GHEA Grapalat" w:hAnsi="GHEA Grapalat"/>
          <w:sz w:val="20"/>
          <w:szCs w:val="20"/>
          <w:lang w:val="en-AU"/>
        </w:rPr>
        <w:t xml:space="preserve"> this announcement will be published by the announcement. When purchasing a documentary form, the customer must submit a registration request. The customer will provide free access to the documentary form.</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When ordering a request for an electronic form, the customer will provide an electronic form of contact with the customer for the duration of the application, following the application deadline.</w:t>
      </w:r>
    </w:p>
    <w:p w:rsidR="007E126C" w:rsidRPr="00293AF2" w:rsidRDefault="007E126C" w:rsidP="007E126C">
      <w:pPr>
        <w:pStyle w:val="BodyText"/>
        <w:ind w:firstLine="567"/>
        <w:jc w:val="both"/>
        <w:rPr>
          <w:rFonts w:ascii="GHEA Grapalat" w:hAnsi="GHEA Grapalat"/>
          <w:sz w:val="20"/>
          <w:szCs w:val="20"/>
          <w:lang w:val="en-AU"/>
        </w:rPr>
      </w:pPr>
      <w:proofErr w:type="gramStart"/>
      <w:r w:rsidRPr="00293AF2">
        <w:rPr>
          <w:rFonts w:ascii="GHEA Grapalat" w:hAnsi="GHEA Grapalat"/>
          <w:sz w:val="20"/>
          <w:szCs w:val="20"/>
          <w:lang w:val="en-AU"/>
        </w:rPr>
        <w:t>Non-repudiation or blocking of the right to participate in the current procedure.</w:t>
      </w:r>
      <w:proofErr w:type="gramEnd"/>
    </w:p>
    <w:p w:rsidR="007E126C" w:rsidRPr="00293AF2" w:rsidRDefault="007E126C" w:rsidP="007E126C">
      <w:pPr>
        <w:pStyle w:val="BodyText"/>
        <w:ind w:firstLine="567"/>
        <w:jc w:val="both"/>
        <w:rPr>
          <w:rFonts w:ascii="GHEA Grapalat" w:hAnsi="GHEA Grapalat"/>
          <w:sz w:val="20"/>
          <w:szCs w:val="20"/>
          <w:lang w:val="en-AU"/>
        </w:rPr>
      </w:pPr>
      <w:proofErr w:type="spellStart"/>
      <w:r w:rsidRPr="00293AF2">
        <w:rPr>
          <w:rFonts w:ascii="GHEA Grapalat" w:hAnsi="GHEA Grapalat"/>
          <w:sz w:val="20"/>
          <w:szCs w:val="20"/>
          <w:lang w:val="en-AU"/>
        </w:rPr>
        <w:t>Заявки</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на</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запрос</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котировок</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необходимо</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подать</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по</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адресу</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Akunk</w:t>
      </w:r>
      <w:proofErr w:type="spellEnd"/>
      <w:r w:rsidRPr="00293AF2">
        <w:rPr>
          <w:rFonts w:ascii="GHEA Grapalat" w:hAnsi="GHEA Grapalat"/>
          <w:sz w:val="20"/>
          <w:szCs w:val="20"/>
          <w:lang w:val="en-AU"/>
        </w:rPr>
        <w:t xml:space="preserve"> № 8, 1, building, in documentary form, up to 12:00 pm on 7 days before the announcement of this announcement. Applications may be mixed with Armenian as well as English or Russian language.</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The application forms will be forwarded to the address: </w:t>
      </w:r>
      <w:proofErr w:type="spellStart"/>
      <w:r w:rsidRPr="00293AF2">
        <w:rPr>
          <w:rFonts w:ascii="GHEA Grapalat" w:hAnsi="GHEA Grapalat"/>
          <w:sz w:val="20"/>
          <w:szCs w:val="20"/>
          <w:lang w:val="en-AU"/>
        </w:rPr>
        <w:t>Akunge</w:t>
      </w:r>
      <w:proofErr w:type="spellEnd"/>
      <w:r w:rsidRPr="00293AF2">
        <w:rPr>
          <w:rFonts w:ascii="GHEA Grapalat" w:hAnsi="GHEA Grapalat"/>
          <w:sz w:val="20"/>
          <w:szCs w:val="20"/>
          <w:lang w:val="en-AU"/>
        </w:rPr>
        <w:t xml:space="preserve"> No. 8, 1, departure from 12:00 pm on 7th of January at 12:00 pm.</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all of us, the following procedure is to be followed by a call to the Soviet Army Command: </w:t>
      </w:r>
      <w:proofErr w:type="spellStart"/>
      <w:r w:rsidRPr="00293AF2">
        <w:rPr>
          <w:rFonts w:ascii="GHEA Grapalat" w:hAnsi="GHEA Grapalat"/>
          <w:sz w:val="20"/>
          <w:szCs w:val="20"/>
          <w:lang w:val="en-AU"/>
        </w:rPr>
        <w:t>st</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Melik-Adamyan</w:t>
      </w:r>
      <w:proofErr w:type="spellEnd"/>
      <w:r w:rsidRPr="00293AF2">
        <w:rPr>
          <w:rFonts w:ascii="GHEA Grapalat" w:hAnsi="GHEA Grapalat"/>
          <w:sz w:val="20"/>
          <w:szCs w:val="20"/>
          <w:lang w:val="en-AU"/>
        </w:rPr>
        <w:t xml:space="preserve"> 1, Yerevan. The crash is executed in the order set by the request quoted. For a fee of </w:t>
      </w:r>
      <w:r w:rsidRPr="00293AF2">
        <w:rPr>
          <w:rFonts w:ascii="GHEA Grapalat" w:hAnsi="GHEA Grapalat"/>
          <w:sz w:val="20"/>
          <w:szCs w:val="20"/>
          <w:lang w:val="en-AU"/>
        </w:rPr>
        <w:lastRenderedPageBreak/>
        <w:t xml:space="preserve">30,000 drams (about three thousand) drams, the amount required to be deposited on the </w:t>
      </w:r>
      <w:proofErr w:type="gramStart"/>
      <w:r w:rsidRPr="00293AF2">
        <w:rPr>
          <w:rFonts w:ascii="GHEA Grapalat" w:hAnsi="GHEA Grapalat"/>
          <w:sz w:val="20"/>
          <w:szCs w:val="20"/>
          <w:lang w:val="en-AU"/>
        </w:rPr>
        <w:t>treasury</w:t>
      </w:r>
      <w:proofErr w:type="gramEnd"/>
      <w:r w:rsidRPr="00293AF2">
        <w:rPr>
          <w:rFonts w:ascii="GHEA Grapalat" w:hAnsi="GHEA Grapalat"/>
          <w:sz w:val="20"/>
          <w:szCs w:val="20"/>
          <w:lang w:val="en-AU"/>
        </w:rPr>
        <w:t xml:space="preserve"> bill # 900008000482 is open to the Ministry of Finance of the Republic of Armenia.</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additional information, contacted by the respective announcement, you can revert to the Secretariat of the Commission of Appeal. </w:t>
      </w:r>
      <w:proofErr w:type="spellStart"/>
      <w:r w:rsidRPr="00293AF2">
        <w:rPr>
          <w:rFonts w:ascii="GHEA Grapalat" w:hAnsi="GHEA Grapalat"/>
          <w:sz w:val="20"/>
          <w:szCs w:val="20"/>
          <w:lang w:val="en-AU"/>
        </w:rPr>
        <w:t>Saroyanian</w:t>
      </w:r>
      <w:proofErr w:type="spellEnd"/>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Phone: 094-995-293</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7E126C" w:rsidRPr="00293AF2" w:rsidRDefault="007E126C" w:rsidP="007E126C">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Email: akunqgegharquniq@mta.gov.am</w:t>
      </w:r>
    </w:p>
    <w:p w:rsidR="007E126C" w:rsidRPr="00293AF2" w:rsidRDefault="007E126C" w:rsidP="007E126C">
      <w:pPr>
        <w:pStyle w:val="BodyText"/>
        <w:ind w:firstLine="567"/>
        <w:jc w:val="both"/>
        <w:rPr>
          <w:rFonts w:ascii="GHEA Grapalat" w:hAnsi="GHEA Grapalat"/>
          <w:sz w:val="20"/>
          <w:szCs w:val="20"/>
          <w:lang w:val="en-AU"/>
        </w:rPr>
      </w:pPr>
    </w:p>
    <w:p w:rsidR="007E126C" w:rsidRPr="00293AF2" w:rsidRDefault="007E126C" w:rsidP="007E126C">
      <w:pPr>
        <w:pStyle w:val="BodyText"/>
        <w:ind w:firstLine="567"/>
        <w:jc w:val="both"/>
        <w:rPr>
          <w:rFonts w:ascii="GHEA Grapalat" w:hAnsi="GHEA Grapalat"/>
          <w:sz w:val="20"/>
          <w:szCs w:val="20"/>
          <w:lang w:val="en-AU"/>
        </w:rPr>
      </w:pPr>
    </w:p>
    <w:p w:rsidR="007E126C" w:rsidRPr="00293AF2" w:rsidRDefault="007E126C" w:rsidP="007E126C">
      <w:pPr>
        <w:pStyle w:val="BodyText"/>
        <w:ind w:firstLine="567"/>
        <w:jc w:val="both"/>
        <w:rPr>
          <w:rFonts w:ascii="GHEA Grapalat" w:hAnsi="GHEA Grapalat" w:cs="Sylfaen"/>
          <w:i/>
          <w:sz w:val="20"/>
          <w:szCs w:val="20"/>
          <w:lang w:val="en-AU"/>
        </w:rPr>
      </w:pPr>
      <w:r w:rsidRPr="00293AF2">
        <w:rPr>
          <w:rFonts w:ascii="Courier New" w:hAnsi="Courier New" w:cs="Courier New"/>
          <w:sz w:val="20"/>
          <w:szCs w:val="20"/>
          <w:lang w:val="en-AU"/>
        </w:rPr>
        <w:t>   </w:t>
      </w:r>
      <w:r w:rsidRPr="00293AF2">
        <w:rPr>
          <w:rFonts w:ascii="GHEA Grapalat" w:hAnsi="GHEA Grapalat" w:cs="GHEA Grapalat"/>
          <w:sz w:val="20"/>
          <w:szCs w:val="20"/>
          <w:lang w:val="en-AU"/>
        </w:rPr>
        <w:t xml:space="preserve">Customer: The garden of the village is </w:t>
      </w:r>
      <w:proofErr w:type="spellStart"/>
      <w:r w:rsidRPr="00293AF2">
        <w:rPr>
          <w:rFonts w:ascii="GHEA Grapalat" w:hAnsi="GHEA Grapalat" w:cs="GHEA Grapalat"/>
          <w:sz w:val="20"/>
          <w:szCs w:val="20"/>
          <w:lang w:val="en-AU"/>
        </w:rPr>
        <w:t>Akunk</w:t>
      </w:r>
      <w:proofErr w:type="spellEnd"/>
    </w:p>
    <w:p w:rsidR="0082231F" w:rsidRPr="00982E86" w:rsidRDefault="0082231F" w:rsidP="0082231F">
      <w:pPr>
        <w:pStyle w:val="BodyTextIndent"/>
        <w:spacing w:after="160" w:line="240" w:lineRule="auto"/>
        <w:ind w:firstLine="360"/>
        <w:jc w:val="center"/>
        <w:rPr>
          <w:i w:val="0"/>
        </w:rPr>
      </w:pPr>
    </w:p>
    <w:p w:rsidR="0082231F" w:rsidRPr="00982E86" w:rsidRDefault="0082231F" w:rsidP="0082231F">
      <w:pPr>
        <w:pStyle w:val="BodyTextIndent"/>
        <w:spacing w:after="160" w:line="240" w:lineRule="auto"/>
        <w:ind w:firstLine="360"/>
        <w:jc w:val="center"/>
        <w:rPr>
          <w:rFonts w:cs="Sylfaen"/>
          <w:lang w:val="en-US"/>
        </w:rPr>
      </w:pPr>
      <w:proofErr w:type="gramStart"/>
      <w:r w:rsidRPr="00982E86">
        <w:rPr>
          <w:i w:val="0"/>
        </w:rPr>
        <w:t>Client :</w:t>
      </w:r>
      <w:proofErr w:type="gramEnd"/>
      <w:r w:rsidRPr="00982E86">
        <w:rPr>
          <w:i w:val="0"/>
        </w:rPr>
        <w:t xml:space="preserve"> </w:t>
      </w:r>
      <w:r w:rsidRPr="00D42D11">
        <w:rPr>
          <w:rFonts w:ascii="GHEA Grapalat" w:hAnsi="GHEA Grapalat"/>
          <w:i w:val="0"/>
        </w:rPr>
        <w:t>“</w:t>
      </w:r>
      <w:r w:rsidRPr="00253830">
        <w:rPr>
          <w:rFonts w:ascii="GHEA Grapalat" w:hAnsi="GHEA Grapalat"/>
          <w:i w:val="0"/>
          <w:sz w:val="22"/>
          <w:szCs w:val="24"/>
          <w:lang w:val="en-US"/>
        </w:rPr>
        <w:t>“</w:t>
      </w:r>
      <w:proofErr w:type="spellStart"/>
      <w:r>
        <w:rPr>
          <w:rFonts w:ascii="Sylfaen" w:hAnsi="Sylfaen"/>
          <w:i w:val="0"/>
          <w:sz w:val="22"/>
          <w:szCs w:val="24"/>
          <w:lang w:val="en-US"/>
        </w:rPr>
        <w:t>Vardadzor</w:t>
      </w:r>
      <w:proofErr w:type="spellEnd"/>
      <w:r>
        <w:rPr>
          <w:rFonts w:ascii="Sylfaen" w:hAnsi="Sylfaen"/>
          <w:i w:val="0"/>
          <w:sz w:val="22"/>
          <w:szCs w:val="24"/>
          <w:lang w:val="en-US"/>
        </w:rPr>
        <w:t xml:space="preserve"> </w:t>
      </w:r>
      <w:r w:rsidRPr="00253830">
        <w:rPr>
          <w:rFonts w:ascii="GHEA Grapalat" w:hAnsi="GHEA Grapalat"/>
          <w:i w:val="0"/>
          <w:sz w:val="22"/>
          <w:szCs w:val="24"/>
          <w:lang w:val="en-US"/>
        </w:rPr>
        <w:t xml:space="preserve"> Kindergarten”</w:t>
      </w:r>
      <w:r w:rsidRPr="00253830">
        <w:rPr>
          <w:rFonts w:ascii="Sylfaen" w:hAnsi="Sylfaen"/>
          <w:i w:val="0"/>
          <w:sz w:val="22"/>
          <w:szCs w:val="24"/>
          <w:lang w:val="en-US"/>
        </w:rPr>
        <w:t xml:space="preserve"> SNCO</w:t>
      </w:r>
    </w:p>
    <w:p w:rsidR="0005748A" w:rsidRPr="0082231F" w:rsidRDefault="0005748A" w:rsidP="0082231F">
      <w:pPr>
        <w:rPr>
          <w:rFonts w:eastAsia="Calibri"/>
          <w:szCs w:val="20"/>
        </w:rPr>
      </w:pPr>
    </w:p>
    <w:sectPr w:rsidR="0005748A" w:rsidRPr="0082231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0A" w:rsidRDefault="00705C0A" w:rsidP="00F24A70">
      <w:r>
        <w:separator/>
      </w:r>
    </w:p>
  </w:endnote>
  <w:endnote w:type="continuationSeparator" w:id="0">
    <w:p w:rsidR="00705C0A" w:rsidRDefault="00705C0A"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0A" w:rsidRDefault="00705C0A" w:rsidP="00F24A70">
      <w:r>
        <w:separator/>
      </w:r>
    </w:p>
  </w:footnote>
  <w:footnote w:type="continuationSeparator" w:id="0">
    <w:p w:rsidR="00705C0A" w:rsidRDefault="00705C0A"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5C0A"/>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C1927"/>
    <w:rsid w:val="007D3AAA"/>
    <w:rsid w:val="007E126C"/>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C1299"/>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2018-11-26T10:11:00Z</dcterms:created>
  <dcterms:modified xsi:type="dcterms:W3CDTF">2019-05-06T12:43:00Z</dcterms:modified>
</cp:coreProperties>
</file>