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98" w:rsidRPr="00581D7E" w:rsidRDefault="00A13798" w:rsidP="003B4447">
      <w:pPr>
        <w:pStyle w:val="a3"/>
        <w:spacing w:line="480" w:lineRule="auto"/>
        <w:rPr>
          <w:rFonts w:ascii="Sylfaen" w:hAnsi="Sylfaen" w:cs="Sylfaen"/>
          <w:i/>
          <w:sz w:val="24"/>
          <w:szCs w:val="24"/>
        </w:rPr>
      </w:pPr>
      <w:r w:rsidRPr="00581D7E">
        <w:rPr>
          <w:rFonts w:ascii="Sylfaen" w:hAnsi="Sylfaen" w:cs="Sylfaen"/>
          <w:i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13798" w:rsidRPr="00581D7E" w:rsidRDefault="00A13798" w:rsidP="00A13798">
      <w:pPr>
        <w:jc w:val="center"/>
        <w:rPr>
          <w:rFonts w:ascii="Sylfaen" w:hAnsi="Sylfaen"/>
          <w:b/>
          <w:sz w:val="24"/>
          <w:szCs w:val="24"/>
          <w:lang w:val="af-ZA"/>
        </w:rPr>
      </w:pPr>
      <w:r w:rsidRPr="00581D7E">
        <w:rPr>
          <w:rFonts w:ascii="Sylfaen" w:hAnsi="Sylfaen" w:cs="Sylfaen"/>
          <w:b/>
          <w:sz w:val="24"/>
          <w:szCs w:val="24"/>
          <w:lang w:val="af-ZA"/>
        </w:rPr>
        <w:t>ՀԱՅՏԱՐԱՐՈՒԹՅՈՒՆ</w:t>
      </w:r>
    </w:p>
    <w:p w:rsidR="00A13798" w:rsidRPr="00581D7E" w:rsidRDefault="00A13798" w:rsidP="00A13798">
      <w:pPr>
        <w:jc w:val="center"/>
        <w:rPr>
          <w:rFonts w:ascii="Sylfaen" w:hAnsi="Sylfaen"/>
          <w:b/>
          <w:sz w:val="24"/>
          <w:szCs w:val="24"/>
          <w:lang w:val="af-ZA"/>
        </w:rPr>
      </w:pPr>
      <w:r w:rsidRPr="00581D7E">
        <w:rPr>
          <w:rFonts w:ascii="Sylfaen" w:hAnsi="Sylfaen"/>
          <w:b/>
          <w:sz w:val="24"/>
          <w:szCs w:val="24"/>
          <w:lang w:val="af-ZA"/>
        </w:rPr>
        <w:t>հրավերի պարզաբանման մասին</w:t>
      </w:r>
    </w:p>
    <w:p w:rsidR="00A13798" w:rsidRPr="00581D7E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4"/>
          <w:szCs w:val="24"/>
          <w:lang w:eastAsia="en-US"/>
        </w:rPr>
      </w:pP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սույն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տեքստը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հաստատված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է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գնահատող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հանձնաժողովի</w:t>
      </w:r>
      <w:proofErr w:type="spellEnd"/>
    </w:p>
    <w:p w:rsidR="00A13798" w:rsidRPr="00581D7E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4"/>
          <w:szCs w:val="24"/>
          <w:lang w:eastAsia="en-US"/>
        </w:rPr>
      </w:pPr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20</w:t>
      </w:r>
      <w:r w:rsidR="00475011" w:rsidRPr="00581D7E">
        <w:rPr>
          <w:rFonts w:ascii="Sylfaen" w:eastAsiaTheme="minorEastAsia" w:hAnsi="Sylfaen" w:cs="Sylfaen"/>
          <w:b w:val="0"/>
          <w:sz w:val="24"/>
          <w:szCs w:val="24"/>
          <w:lang w:val="hy-AM" w:eastAsia="en-US"/>
        </w:rPr>
        <w:t>2</w:t>
      </w:r>
      <w:r w:rsidR="00E359CB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2</w:t>
      </w:r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թվականի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="0035419B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հոկտեմբերի</w:t>
      </w:r>
      <w:proofErr w:type="spellEnd"/>
      <w:r w:rsidR="0035419B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5</w:t>
      </w:r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-ի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թիվ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r w:rsidR="00D52585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2</w:t>
      </w:r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որոշմամբ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և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է </w:t>
      </w:r>
    </w:p>
    <w:p w:rsidR="00A13798" w:rsidRPr="00581D7E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4"/>
          <w:szCs w:val="24"/>
          <w:lang w:eastAsia="en-US"/>
        </w:rPr>
      </w:pPr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“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Գնումների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մասին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” ՀՀ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օրենքի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29-րդ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հոդվածի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համաձայն</w:t>
      </w:r>
      <w:proofErr w:type="spellEnd"/>
    </w:p>
    <w:p w:rsidR="00A13798" w:rsidRPr="00581D7E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4"/>
          <w:szCs w:val="24"/>
          <w:lang w:eastAsia="en-US"/>
        </w:rPr>
      </w:pPr>
    </w:p>
    <w:p w:rsidR="00A13798" w:rsidRPr="00581D7E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4"/>
          <w:szCs w:val="24"/>
          <w:lang w:eastAsia="en-US"/>
        </w:rPr>
      </w:pPr>
      <w:proofErr w:type="spell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Ընթացակարգի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proofErr w:type="gramStart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ծածկագիրը</w:t>
      </w:r>
      <w:proofErr w:type="spellEnd"/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r w:rsidR="0035419B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ՀՀԱՄՎՀ</w:t>
      </w:r>
      <w:proofErr w:type="gramEnd"/>
      <w:r w:rsidR="00ED1848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-</w:t>
      </w:r>
      <w:r w:rsidR="002A0ED7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ԳՀԱՇՁԲ-</w:t>
      </w:r>
      <w:r w:rsidR="0035419B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22/3</w:t>
      </w:r>
      <w:r w:rsidR="00D52585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3</w:t>
      </w:r>
    </w:p>
    <w:p w:rsidR="00A13798" w:rsidRPr="00581D7E" w:rsidRDefault="00A13798" w:rsidP="00A13798">
      <w:pPr>
        <w:rPr>
          <w:rFonts w:ascii="Sylfaen" w:hAnsi="Sylfaen" w:cs="Sylfaen"/>
          <w:sz w:val="24"/>
          <w:szCs w:val="24"/>
        </w:rPr>
      </w:pPr>
    </w:p>
    <w:p w:rsidR="00A13798" w:rsidRPr="00581D7E" w:rsidRDefault="0035419B" w:rsidP="0035419B">
      <w:pPr>
        <w:pStyle w:val="3"/>
        <w:ind w:firstLine="0"/>
        <w:jc w:val="both"/>
        <w:rPr>
          <w:rFonts w:ascii="Sylfaen" w:eastAsiaTheme="minorEastAsia" w:hAnsi="Sylfaen" w:cs="Sylfaen"/>
          <w:b w:val="0"/>
          <w:sz w:val="24"/>
          <w:szCs w:val="24"/>
          <w:lang w:eastAsia="en-US"/>
        </w:rPr>
      </w:pPr>
      <w:r w:rsidRPr="00581D7E">
        <w:rPr>
          <w:rFonts w:ascii="Sylfaen" w:hAnsi="Sylfaen" w:cs="Sylfaen"/>
          <w:b w:val="0"/>
          <w:sz w:val="24"/>
          <w:szCs w:val="24"/>
        </w:rPr>
        <w:t xml:space="preserve">ՀՀ </w:t>
      </w:r>
      <w:proofErr w:type="spellStart"/>
      <w:proofErr w:type="gramStart"/>
      <w:r w:rsidRPr="00581D7E">
        <w:rPr>
          <w:rFonts w:ascii="Sylfaen" w:hAnsi="Sylfaen" w:cs="Sylfaen"/>
          <w:b w:val="0"/>
          <w:sz w:val="24"/>
          <w:szCs w:val="24"/>
        </w:rPr>
        <w:t>Արարատի</w:t>
      </w:r>
      <w:proofErr w:type="spellEnd"/>
      <w:r w:rsidRPr="00581D7E">
        <w:rPr>
          <w:rFonts w:ascii="Sylfaen" w:hAnsi="Sylfaen" w:cs="Sylfaen"/>
          <w:b w:val="0"/>
          <w:sz w:val="24"/>
          <w:szCs w:val="24"/>
        </w:rPr>
        <w:t xml:space="preserve">  </w:t>
      </w:r>
      <w:proofErr w:type="spellStart"/>
      <w:r w:rsidRPr="00581D7E">
        <w:rPr>
          <w:rFonts w:ascii="Sylfaen" w:hAnsi="Sylfaen" w:cs="Sylfaen"/>
          <w:b w:val="0"/>
          <w:sz w:val="24"/>
          <w:szCs w:val="24"/>
        </w:rPr>
        <w:t>մարզի</w:t>
      </w:r>
      <w:proofErr w:type="spellEnd"/>
      <w:proofErr w:type="gramEnd"/>
      <w:r w:rsidRPr="00581D7E">
        <w:rPr>
          <w:rFonts w:ascii="Sylfaen" w:hAnsi="Sylfaen" w:cs="Sylfaen"/>
          <w:b w:val="0"/>
          <w:sz w:val="24"/>
          <w:szCs w:val="24"/>
        </w:rPr>
        <w:t xml:space="preserve">  </w:t>
      </w:r>
      <w:proofErr w:type="spellStart"/>
      <w:r w:rsidRPr="00581D7E">
        <w:rPr>
          <w:rFonts w:ascii="Sylfaen" w:hAnsi="Sylfaen" w:cs="Sylfaen"/>
          <w:b w:val="0"/>
          <w:sz w:val="24"/>
          <w:szCs w:val="24"/>
        </w:rPr>
        <w:t>Վեդի</w:t>
      </w:r>
      <w:proofErr w:type="spellEnd"/>
      <w:r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Pr="00581D7E">
        <w:rPr>
          <w:rFonts w:ascii="Sylfaen" w:hAnsi="Sylfaen" w:cs="Sylfaen"/>
          <w:b w:val="0"/>
          <w:sz w:val="24"/>
          <w:szCs w:val="24"/>
        </w:rPr>
        <w:t>համայնքի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կարիքների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համար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r w:rsidR="00D52585" w:rsidRPr="00581D7E">
        <w:rPr>
          <w:rFonts w:ascii="Sylfaen" w:hAnsi="Sylfaen"/>
          <w:b w:val="0"/>
          <w:iCs/>
          <w:sz w:val="24"/>
          <w:szCs w:val="24"/>
          <w:lang w:val="hy-AM"/>
        </w:rPr>
        <w:t xml:space="preserve">Լուսաշող և Շաղափ բնակավայրերի  մշակույթի տան կապիտալ հիմնանորոգման </w:t>
      </w:r>
      <w:r w:rsidR="00D52585" w:rsidRPr="00581D7E">
        <w:rPr>
          <w:rFonts w:ascii="Sylfaen" w:hAnsi="Sylfaen" w:cs="Sylfaen"/>
          <w:b w:val="0"/>
          <w:sz w:val="24"/>
          <w:szCs w:val="24"/>
          <w:lang w:val="hy-AM"/>
        </w:rPr>
        <w:t xml:space="preserve">աշխատանքների </w:t>
      </w:r>
      <w:r w:rsidRPr="00581D7E">
        <w:rPr>
          <w:rFonts w:ascii="Sylfaen" w:hAnsi="Sylfaen" w:cs="Sylfaen"/>
          <w:b w:val="0"/>
          <w:sz w:val="24"/>
          <w:szCs w:val="24"/>
          <w:lang w:val="hy-AM"/>
        </w:rPr>
        <w:t>նախագծերի պատրաստմ</w:t>
      </w:r>
      <w:proofErr w:type="spellStart"/>
      <w:r w:rsidRPr="00581D7E">
        <w:rPr>
          <w:rFonts w:ascii="Sylfaen" w:hAnsi="Sylfaen" w:cs="Sylfaen"/>
          <w:b w:val="0"/>
          <w:sz w:val="24"/>
          <w:szCs w:val="24"/>
        </w:rPr>
        <w:t>ան</w:t>
      </w:r>
      <w:proofErr w:type="spellEnd"/>
      <w:r w:rsidRPr="00581D7E">
        <w:rPr>
          <w:rFonts w:ascii="Sylfaen" w:hAnsi="Sylfaen" w:cs="Sylfaen"/>
          <w:b w:val="0"/>
          <w:sz w:val="24"/>
          <w:szCs w:val="24"/>
          <w:lang w:val="hy-AM"/>
        </w:rPr>
        <w:t>, ծախսերի գնահատման</w:t>
      </w:r>
      <w:r w:rsidRPr="00581D7E">
        <w:rPr>
          <w:rFonts w:ascii="Sylfaen" w:hAnsi="Sylfaen"/>
          <w:b w:val="0"/>
          <w:sz w:val="24"/>
          <w:szCs w:val="24"/>
          <w:lang w:val="hy-AM"/>
        </w:rPr>
        <w:t xml:space="preserve"> ծառայությ</w:t>
      </w:r>
      <w:r w:rsidRPr="00581D7E">
        <w:rPr>
          <w:rFonts w:ascii="Sylfaen" w:hAnsi="Sylfaen"/>
          <w:b w:val="0"/>
          <w:sz w:val="24"/>
          <w:szCs w:val="24"/>
        </w:rPr>
        <w:t>ա</w:t>
      </w:r>
      <w:r w:rsidRPr="00581D7E">
        <w:rPr>
          <w:rFonts w:ascii="Sylfaen" w:hAnsi="Sylfaen"/>
          <w:b w:val="0"/>
          <w:sz w:val="24"/>
          <w:szCs w:val="24"/>
          <w:lang w:val="hy-AM"/>
        </w:rPr>
        <w:t>ն</w:t>
      </w:r>
      <w:r w:rsidRPr="00581D7E">
        <w:rPr>
          <w:rFonts w:ascii="Sylfaen" w:hAnsi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ձեռքբերման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նպատակով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կազմակերպված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ՀՀԱՄՎՀ-ԳՀԱՇՁԲ-22/3</w:t>
      </w:r>
      <w:r w:rsidR="00D52585"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>3</w:t>
      </w:r>
      <w:r w:rsidRPr="00581D7E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ծածկագրով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գնման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ընթացակարգի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գնահատող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հանձնաժողովը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ստորև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ներկայացնում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է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նույն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ծածկագրով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հրավերի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վերաբերյալ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r w:rsidRPr="00581D7E">
        <w:rPr>
          <w:rFonts w:ascii="Sylfaen" w:hAnsi="Sylfaen" w:cs="Sylfaen"/>
          <w:b w:val="0"/>
          <w:sz w:val="24"/>
          <w:szCs w:val="24"/>
        </w:rPr>
        <w:t>04</w:t>
      </w:r>
      <w:r w:rsidR="00ED1848" w:rsidRPr="00581D7E">
        <w:rPr>
          <w:rFonts w:ascii="Sylfaen" w:hAnsi="Sylfaen" w:cs="Sylfaen"/>
          <w:b w:val="0"/>
          <w:sz w:val="24"/>
          <w:szCs w:val="24"/>
        </w:rPr>
        <w:t>.</w:t>
      </w:r>
      <w:r w:rsidRPr="00581D7E">
        <w:rPr>
          <w:rFonts w:ascii="Sylfaen" w:hAnsi="Sylfaen" w:cs="Sylfaen"/>
          <w:b w:val="0"/>
          <w:sz w:val="24"/>
          <w:szCs w:val="24"/>
        </w:rPr>
        <w:t>10</w:t>
      </w:r>
      <w:r w:rsidR="00475011" w:rsidRPr="00581D7E">
        <w:rPr>
          <w:rFonts w:ascii="Sylfaen" w:hAnsi="Sylfaen" w:cs="Sylfaen"/>
          <w:b w:val="0"/>
          <w:sz w:val="24"/>
          <w:szCs w:val="24"/>
        </w:rPr>
        <w:t>.20</w:t>
      </w:r>
      <w:r w:rsidR="00475011" w:rsidRPr="00581D7E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="00E359CB" w:rsidRPr="00581D7E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="001337CA" w:rsidRPr="00581D7E">
        <w:rPr>
          <w:rFonts w:ascii="Sylfaen" w:hAnsi="Sylfaen" w:cs="Sylfaen"/>
          <w:b w:val="0"/>
          <w:sz w:val="24"/>
          <w:szCs w:val="24"/>
        </w:rPr>
        <w:t xml:space="preserve">թ.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ստացված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հարցադրումները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և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դրանց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վերաբերյալ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r w:rsidRPr="00581D7E">
        <w:rPr>
          <w:rFonts w:ascii="Sylfaen" w:hAnsi="Sylfaen" w:cs="Sylfaen"/>
          <w:b w:val="0"/>
          <w:sz w:val="24"/>
          <w:szCs w:val="24"/>
        </w:rPr>
        <w:t>05</w:t>
      </w:r>
      <w:r w:rsidR="00ED1848" w:rsidRPr="00581D7E">
        <w:rPr>
          <w:rFonts w:ascii="Sylfaen" w:hAnsi="Sylfaen" w:cs="Sylfaen"/>
          <w:b w:val="0"/>
          <w:sz w:val="24"/>
          <w:szCs w:val="24"/>
        </w:rPr>
        <w:t>.</w:t>
      </w:r>
      <w:r w:rsidRPr="00581D7E">
        <w:rPr>
          <w:rFonts w:ascii="Sylfaen" w:hAnsi="Sylfaen" w:cs="Sylfaen"/>
          <w:b w:val="0"/>
          <w:sz w:val="24"/>
          <w:szCs w:val="24"/>
        </w:rPr>
        <w:t>10</w:t>
      </w:r>
      <w:r w:rsidR="00475011" w:rsidRPr="00581D7E">
        <w:rPr>
          <w:rFonts w:ascii="Sylfaen" w:hAnsi="Sylfaen" w:cs="Sylfaen"/>
          <w:b w:val="0"/>
          <w:sz w:val="24"/>
          <w:szCs w:val="24"/>
        </w:rPr>
        <w:t>.202</w:t>
      </w:r>
      <w:r w:rsidR="00E359CB" w:rsidRPr="00581D7E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="001337CA" w:rsidRPr="00581D7E">
        <w:rPr>
          <w:rFonts w:ascii="Sylfaen" w:hAnsi="Sylfaen" w:cs="Sylfaen"/>
          <w:b w:val="0"/>
          <w:sz w:val="24"/>
          <w:szCs w:val="24"/>
        </w:rPr>
        <w:t>թ.</w:t>
      </w:r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տրամադրված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581D7E">
        <w:rPr>
          <w:rFonts w:ascii="Sylfaen" w:hAnsi="Sylfaen" w:cs="Sylfaen"/>
          <w:b w:val="0"/>
          <w:sz w:val="24"/>
          <w:szCs w:val="24"/>
        </w:rPr>
        <w:t>պարզաբանումները</w:t>
      </w:r>
      <w:proofErr w:type="spellEnd"/>
      <w:r w:rsidR="00A13798" w:rsidRPr="00581D7E">
        <w:rPr>
          <w:rFonts w:ascii="Sylfaen" w:hAnsi="Sylfaen" w:cs="Sylfaen"/>
          <w:b w:val="0"/>
          <w:sz w:val="24"/>
          <w:szCs w:val="24"/>
        </w:rPr>
        <w:t>`</w:t>
      </w:r>
    </w:p>
    <w:p w:rsidR="00781E19" w:rsidRPr="009152D3" w:rsidRDefault="00781E19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 w:cs="Sylfaen"/>
          <w:b/>
          <w:sz w:val="10"/>
          <w:szCs w:val="24"/>
          <w:lang w:val="af-ZA"/>
        </w:rPr>
      </w:pPr>
    </w:p>
    <w:p w:rsidR="001337CA" w:rsidRDefault="00A13798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/>
          <w:b/>
          <w:sz w:val="24"/>
          <w:szCs w:val="24"/>
          <w:lang w:val="af-ZA"/>
        </w:rPr>
      </w:pPr>
      <w:r w:rsidRPr="00581D7E">
        <w:rPr>
          <w:rFonts w:ascii="Sylfaen" w:hAnsi="Sylfaen" w:cs="Sylfaen"/>
          <w:b/>
          <w:sz w:val="24"/>
          <w:szCs w:val="24"/>
          <w:lang w:val="af-ZA"/>
        </w:rPr>
        <w:t>Հարցադրում</w:t>
      </w:r>
      <w:r w:rsidRPr="00581D7E">
        <w:rPr>
          <w:rFonts w:ascii="Sylfaen" w:hAnsi="Sylfaen"/>
          <w:b/>
          <w:sz w:val="24"/>
          <w:szCs w:val="24"/>
          <w:lang w:val="af-ZA"/>
        </w:rPr>
        <w:t xml:space="preserve"> N 1 </w:t>
      </w:r>
    </w:p>
    <w:p w:rsidR="009152D3" w:rsidRPr="009152D3" w:rsidRDefault="009152D3" w:rsidP="009152D3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Sylfaen" w:hAnsi="Sylfaen" w:cs="Sylfaen"/>
          <w:b/>
          <w:sz w:val="24"/>
          <w:szCs w:val="24"/>
        </w:rPr>
      </w:pPr>
      <w:r w:rsidRPr="009D622A">
        <w:rPr>
          <w:rFonts w:ascii="Sylfaen" w:hAnsi="Sylfaen" w:cs="Sylfaen"/>
          <w:b/>
          <w:sz w:val="24"/>
          <w:szCs w:val="24"/>
          <w:lang w:val="af-ZA"/>
        </w:rPr>
        <w:t>Текст  запроса  для  разъяснения</w:t>
      </w:r>
      <w:r w:rsidRPr="009D622A">
        <w:rPr>
          <w:rFonts w:ascii="Sylfaen" w:hAnsi="Sylfaen" w:cs="Sylfaen"/>
          <w:b/>
          <w:sz w:val="24"/>
          <w:szCs w:val="24"/>
          <w:lang w:val="ru-RU"/>
        </w:rPr>
        <w:t xml:space="preserve">  </w:t>
      </w:r>
      <w:r w:rsidRPr="009D622A">
        <w:rPr>
          <w:rFonts w:ascii="Sylfaen" w:hAnsi="Sylfaen" w:cs="Sylfaen"/>
          <w:b/>
          <w:sz w:val="24"/>
          <w:szCs w:val="24"/>
        </w:rPr>
        <w:t>N</w:t>
      </w:r>
      <w:r w:rsidRPr="009D622A">
        <w:rPr>
          <w:rFonts w:ascii="Sylfaen" w:hAnsi="Sylfaen" w:cs="Sylfaen"/>
          <w:b/>
          <w:sz w:val="24"/>
          <w:szCs w:val="24"/>
          <w:lang w:val="ru-RU"/>
        </w:rPr>
        <w:t xml:space="preserve">1    </w:t>
      </w:r>
    </w:p>
    <w:p w:rsidR="0035419B" w:rsidRPr="009152D3" w:rsidRDefault="00D52585" w:rsidP="00D52585">
      <w:pPr>
        <w:tabs>
          <w:tab w:val="left" w:pos="930"/>
        </w:tabs>
        <w:jc w:val="both"/>
        <w:rPr>
          <w:rFonts w:ascii="Sylfaen" w:hAnsi="Sylfaen"/>
          <w:b/>
          <w:sz w:val="24"/>
          <w:szCs w:val="24"/>
          <w:lang w:val="af-ZA"/>
        </w:rPr>
      </w:pPr>
      <w:proofErr w:type="spellStart"/>
      <w:proofErr w:type="gramStart"/>
      <w:r w:rsidRPr="00581D7E">
        <w:rPr>
          <w:rFonts w:ascii="Sylfaen" w:hAnsi="Sylfaen" w:cs="Sylfaen"/>
          <w:b/>
          <w:sz w:val="24"/>
          <w:szCs w:val="24"/>
        </w:rPr>
        <w:t>նախագծման</w:t>
      </w:r>
      <w:proofErr w:type="spellEnd"/>
      <w:r w:rsidRPr="009152D3">
        <w:rPr>
          <w:rFonts w:ascii="Sylfaen" w:hAnsi="Sylfaen"/>
          <w:b/>
          <w:sz w:val="24"/>
          <w:szCs w:val="24"/>
          <w:lang w:val="af-ZA"/>
        </w:rPr>
        <w:t xml:space="preserve">  </w:t>
      </w:r>
      <w:proofErr w:type="spellStart"/>
      <w:r w:rsidRPr="00581D7E">
        <w:rPr>
          <w:rFonts w:ascii="Sylfaen" w:hAnsi="Sylfaen" w:cs="Sylfaen"/>
          <w:b/>
          <w:sz w:val="24"/>
          <w:szCs w:val="24"/>
        </w:rPr>
        <w:t>արժեքի</w:t>
      </w:r>
      <w:proofErr w:type="spellEnd"/>
      <w:proofErr w:type="gramEnd"/>
      <w:r w:rsidRPr="009152D3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Pr="009152D3">
        <w:rPr>
          <w:rFonts w:ascii="Sylfaen" w:hAnsi="Sylfaen"/>
          <w:b/>
          <w:sz w:val="24"/>
          <w:szCs w:val="24"/>
          <w:lang w:val="af-ZA"/>
        </w:rPr>
        <w:t xml:space="preserve"> </w:t>
      </w:r>
      <w:proofErr w:type="spellStart"/>
      <w:r w:rsidRPr="00581D7E">
        <w:rPr>
          <w:rFonts w:ascii="Sylfaen" w:hAnsi="Sylfaen" w:cs="Sylfaen"/>
          <w:b/>
          <w:sz w:val="24"/>
          <w:szCs w:val="24"/>
        </w:rPr>
        <w:t>ճշտում</w:t>
      </w:r>
      <w:proofErr w:type="spellEnd"/>
    </w:p>
    <w:p w:rsidR="0035419B" w:rsidRPr="00581D7E" w:rsidRDefault="0035419B" w:rsidP="0035419B">
      <w:pPr>
        <w:pStyle w:val="31"/>
        <w:tabs>
          <w:tab w:val="left" w:pos="540"/>
        </w:tabs>
        <w:spacing w:line="240" w:lineRule="auto"/>
        <w:rPr>
          <w:rFonts w:ascii="Sylfaen" w:hAnsi="Sylfaen" w:cs="Sylfaen"/>
          <w:sz w:val="24"/>
          <w:szCs w:val="24"/>
          <w:lang w:val="af-ZA"/>
        </w:rPr>
      </w:pPr>
      <w:r w:rsidRPr="00581D7E">
        <w:rPr>
          <w:rFonts w:ascii="Sylfaen" w:hAnsi="Sylfaen" w:cs="Sylfaen"/>
          <w:sz w:val="24"/>
          <w:szCs w:val="24"/>
          <w:lang w:val="af-ZA"/>
        </w:rPr>
        <w:t>Հարգելի գործընկեր, Ձեր կողմից հրապարակված հրավերում նշված չե  նախագծանախահաշվային աշխատանքների համար սահմանված գումարը՝ ըստ Կառավարության 04.05.2017  N 526-Ն որոշման 21-րդ կետի 2-րդ ենթակետի համաձայն։</w:t>
      </w:r>
    </w:p>
    <w:p w:rsidR="00781E19" w:rsidRPr="009152D3" w:rsidRDefault="00781E19" w:rsidP="0035419B">
      <w:pPr>
        <w:pStyle w:val="31"/>
        <w:tabs>
          <w:tab w:val="left" w:pos="540"/>
        </w:tabs>
        <w:spacing w:line="240" w:lineRule="auto"/>
        <w:rPr>
          <w:rFonts w:ascii="Sylfaen" w:hAnsi="Sylfaen" w:cs="Sylfaen"/>
          <w:sz w:val="2"/>
          <w:szCs w:val="24"/>
          <w:lang w:val="af-ZA"/>
        </w:rPr>
      </w:pPr>
    </w:p>
    <w:p w:rsidR="001337CA" w:rsidRDefault="00A13798" w:rsidP="001337CA">
      <w:pPr>
        <w:pStyle w:val="31"/>
        <w:tabs>
          <w:tab w:val="left" w:pos="540"/>
        </w:tabs>
        <w:spacing w:line="240" w:lineRule="auto"/>
        <w:ind w:left="0"/>
        <w:rPr>
          <w:rFonts w:ascii="Sylfaen" w:hAnsi="Sylfaen" w:cs="Sylfaen"/>
          <w:b/>
          <w:sz w:val="24"/>
          <w:szCs w:val="24"/>
          <w:lang w:val="af-ZA"/>
        </w:rPr>
      </w:pPr>
      <w:r w:rsidRPr="00581D7E">
        <w:rPr>
          <w:rFonts w:ascii="Sylfaen" w:hAnsi="Sylfaen" w:cs="Sylfaen"/>
          <w:b/>
          <w:sz w:val="24"/>
          <w:szCs w:val="24"/>
          <w:lang w:val="af-ZA"/>
        </w:rPr>
        <w:t xml:space="preserve">Պարզաբանում N 1 </w:t>
      </w:r>
    </w:p>
    <w:p w:rsidR="009152D3" w:rsidRPr="009D622A" w:rsidRDefault="009152D3" w:rsidP="009152D3">
      <w:pPr>
        <w:pStyle w:val="31"/>
        <w:tabs>
          <w:tab w:val="left" w:pos="540"/>
        </w:tabs>
        <w:spacing w:after="0" w:line="240" w:lineRule="auto"/>
        <w:ind w:left="0"/>
        <w:rPr>
          <w:rFonts w:ascii="Sylfaen" w:hAnsi="Sylfaen" w:cs="Sylfaen"/>
          <w:b/>
          <w:sz w:val="24"/>
          <w:szCs w:val="24"/>
          <w:lang w:val="ru-RU"/>
        </w:rPr>
      </w:pPr>
      <w:r w:rsidRPr="009D622A">
        <w:rPr>
          <w:rFonts w:ascii="Sylfaen" w:hAnsi="Sylfaen" w:cs="Sylfaen"/>
          <w:b/>
          <w:sz w:val="24"/>
          <w:szCs w:val="24"/>
          <w:lang w:val="hy-AM"/>
        </w:rPr>
        <w:t xml:space="preserve">Текст </w:t>
      </w:r>
      <w:r w:rsidRPr="009D622A">
        <w:rPr>
          <w:rFonts w:ascii="Sylfaen" w:hAnsi="Sylfaen" w:cs="Sylfaen"/>
          <w:b/>
          <w:sz w:val="24"/>
          <w:szCs w:val="24"/>
        </w:rPr>
        <w:t xml:space="preserve"> </w:t>
      </w:r>
      <w:r w:rsidRPr="009D622A">
        <w:rPr>
          <w:rFonts w:ascii="Sylfaen" w:hAnsi="Sylfaen" w:cs="Sylfaen"/>
          <w:b/>
          <w:sz w:val="24"/>
          <w:szCs w:val="24"/>
          <w:lang w:val="hy-AM"/>
        </w:rPr>
        <w:t>разъяснения</w:t>
      </w:r>
      <w:r w:rsidRPr="009D622A">
        <w:rPr>
          <w:rFonts w:ascii="Sylfaen" w:hAnsi="Sylfaen" w:cs="Sylfaen"/>
          <w:b/>
          <w:sz w:val="24"/>
          <w:szCs w:val="24"/>
          <w:lang w:val="ru-RU"/>
        </w:rPr>
        <w:t xml:space="preserve"> </w:t>
      </w:r>
      <w:r w:rsidRPr="009D622A">
        <w:rPr>
          <w:rFonts w:ascii="Sylfaen" w:hAnsi="Sylfaen" w:cs="Sylfaen"/>
          <w:b/>
          <w:sz w:val="24"/>
          <w:szCs w:val="24"/>
        </w:rPr>
        <w:t xml:space="preserve"> N</w:t>
      </w:r>
      <w:r w:rsidRPr="009D622A">
        <w:rPr>
          <w:rFonts w:ascii="Sylfaen" w:hAnsi="Sylfaen" w:cs="Sylfaen"/>
          <w:b/>
          <w:sz w:val="24"/>
          <w:szCs w:val="24"/>
          <w:lang w:val="ru-RU"/>
        </w:rPr>
        <w:t xml:space="preserve"> 1</w:t>
      </w:r>
    </w:p>
    <w:p w:rsidR="009152D3" w:rsidRPr="009152D3" w:rsidRDefault="009152D3" w:rsidP="001337CA">
      <w:pPr>
        <w:pStyle w:val="31"/>
        <w:tabs>
          <w:tab w:val="left" w:pos="540"/>
        </w:tabs>
        <w:spacing w:line="240" w:lineRule="auto"/>
        <w:ind w:left="0"/>
        <w:rPr>
          <w:rFonts w:ascii="Sylfaen" w:hAnsi="Sylfaen" w:cs="Sylfaen"/>
          <w:b/>
          <w:sz w:val="10"/>
          <w:szCs w:val="24"/>
          <w:lang w:val="af-ZA"/>
        </w:rPr>
      </w:pPr>
    </w:p>
    <w:p w:rsidR="00781E19" w:rsidRPr="00581D7E" w:rsidRDefault="00781E19" w:rsidP="00781E19">
      <w:pPr>
        <w:pStyle w:val="ac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lang w:val="af-ZA"/>
        </w:rPr>
      </w:pPr>
      <w:r w:rsidRPr="00581D7E">
        <w:rPr>
          <w:rFonts w:ascii="Sylfaen" w:hAnsi="Sylfaen" w:cs="Sylfaen"/>
          <w:lang w:val="af-ZA"/>
        </w:rPr>
        <w:t>Ըստ Կառավարության  04.05.2017  N 526-Ն որոշման 21-րդ  կետ</w:t>
      </w:r>
      <w:r w:rsidR="00706D33" w:rsidRPr="00581D7E">
        <w:rPr>
          <w:rFonts w:ascii="Sylfaen" w:hAnsi="Sylfaen" w:cs="Sylfaen"/>
          <w:lang w:val="af-ZA"/>
        </w:rPr>
        <w:t>ի</w:t>
      </w:r>
      <w:r w:rsidRPr="00581D7E">
        <w:rPr>
          <w:rFonts w:ascii="Sylfaen" w:hAnsi="Sylfaen" w:cs="Sylfaen"/>
          <w:lang w:val="af-ZA"/>
        </w:rPr>
        <w:t xml:space="preserve">  տրված  է  պատասխանատու  ստորաբաժանման  գործունեության հետ կապված  դրույթները, որի 2—րդ կետով տալիս է,    </w:t>
      </w:r>
      <w:r w:rsidRPr="00581D7E">
        <w:rPr>
          <w:rFonts w:ascii="Sylfaen" w:hAnsi="Sylfaen"/>
          <w:color w:val="000000"/>
          <w:lang w:val="af-ZA"/>
        </w:rPr>
        <w:t xml:space="preserve">որ  </w:t>
      </w:r>
      <w:r w:rsidRPr="00581D7E">
        <w:rPr>
          <w:rFonts w:ascii="Sylfaen" w:hAnsi="Sylfaen"/>
          <w:color w:val="000000"/>
        </w:rPr>
        <w:t>եթե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գնման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ընթացակարգը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կազմակերպվում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է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օրենքի</w:t>
      </w:r>
      <w:r w:rsidRPr="00581D7E">
        <w:rPr>
          <w:rFonts w:ascii="Sylfaen" w:hAnsi="Sylfaen"/>
          <w:color w:val="000000"/>
          <w:lang w:val="af-ZA"/>
        </w:rPr>
        <w:t>`</w:t>
      </w:r>
    </w:p>
    <w:p w:rsidR="00781E19" w:rsidRPr="00581D7E" w:rsidRDefault="00781E19" w:rsidP="00781E19">
      <w:pPr>
        <w:pStyle w:val="ac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lang w:val="af-ZA"/>
        </w:rPr>
      </w:pPr>
      <w:r w:rsidRPr="00581D7E">
        <w:rPr>
          <w:rFonts w:ascii="Sylfaen" w:hAnsi="Sylfaen"/>
          <w:color w:val="000000"/>
        </w:rPr>
        <w:t>ա</w:t>
      </w:r>
      <w:r w:rsidRPr="00581D7E">
        <w:rPr>
          <w:rFonts w:ascii="Sylfaen" w:hAnsi="Sylfaen"/>
          <w:color w:val="000000"/>
          <w:lang w:val="af-ZA"/>
        </w:rPr>
        <w:t>. 15-</w:t>
      </w:r>
      <w:r w:rsidRPr="00581D7E">
        <w:rPr>
          <w:rFonts w:ascii="Sylfaen" w:hAnsi="Sylfaen"/>
          <w:color w:val="000000"/>
        </w:rPr>
        <w:t>րդ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հոդվածի</w:t>
      </w:r>
      <w:r w:rsidRPr="00581D7E">
        <w:rPr>
          <w:rFonts w:ascii="Sylfaen" w:hAnsi="Sylfaen"/>
          <w:color w:val="000000"/>
          <w:lang w:val="af-ZA"/>
        </w:rPr>
        <w:t xml:space="preserve"> 6-</w:t>
      </w:r>
      <w:r w:rsidRPr="00581D7E">
        <w:rPr>
          <w:rFonts w:ascii="Sylfaen" w:hAnsi="Sylfaen"/>
          <w:color w:val="000000"/>
        </w:rPr>
        <w:t>րդ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մասի</w:t>
      </w:r>
      <w:r w:rsidRPr="00581D7E">
        <w:rPr>
          <w:rFonts w:ascii="Sylfaen" w:hAnsi="Sylfaen"/>
          <w:color w:val="000000"/>
          <w:lang w:val="af-ZA"/>
        </w:rPr>
        <w:t xml:space="preserve"> 1-</w:t>
      </w:r>
      <w:r w:rsidRPr="00581D7E">
        <w:rPr>
          <w:rFonts w:ascii="Sylfaen" w:hAnsi="Sylfaen"/>
          <w:color w:val="000000"/>
        </w:rPr>
        <w:t>ին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կետի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հիման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վրա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ապա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ապրանքների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աշխատանքների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ծառայությունների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բացառությամբ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շինարարական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ծրագրերի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ներառյալ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նախագծային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փաստաթղթերի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մշակման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փորձաքննության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և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տեխնիկական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հսկողության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ծառայությունների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գնման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դեպքում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հայտով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ներկայացվում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է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նաև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ընթացակարգը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կազմակերպելու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դրան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նախորդող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տարվա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ընթացքում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նմանատիպ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ապրանքի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աշխատանքի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ծառայության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ձեռքբերման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նպատակով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կնքված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պայմանագրով</w:t>
      </w:r>
      <w:r w:rsidRPr="00581D7E">
        <w:rPr>
          <w:rFonts w:ascii="Sylfaen" w:hAnsi="Sylfaen"/>
          <w:color w:val="000000"/>
          <w:lang w:val="af-ZA"/>
        </w:rPr>
        <w:t xml:space="preserve"> (</w:t>
      </w:r>
      <w:r w:rsidRPr="00581D7E">
        <w:rPr>
          <w:rFonts w:ascii="Sylfaen" w:hAnsi="Sylfaen"/>
          <w:color w:val="000000"/>
        </w:rPr>
        <w:t>գործարքով</w:t>
      </w:r>
      <w:r w:rsidRPr="00581D7E">
        <w:rPr>
          <w:rFonts w:ascii="Sylfaen" w:hAnsi="Sylfaen"/>
          <w:color w:val="000000"/>
          <w:lang w:val="af-ZA"/>
        </w:rPr>
        <w:t xml:space="preserve">) </w:t>
      </w:r>
      <w:r w:rsidRPr="00581D7E">
        <w:rPr>
          <w:rFonts w:ascii="Sylfaen" w:hAnsi="Sylfaen"/>
          <w:color w:val="000000"/>
        </w:rPr>
        <w:t>սահմանված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մեկ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միավոր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գինը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եթե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առկա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է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նման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պայմանագիր</w:t>
      </w:r>
      <w:r w:rsidRPr="00581D7E">
        <w:rPr>
          <w:rFonts w:ascii="Sylfaen" w:hAnsi="Sylfaen"/>
          <w:color w:val="000000"/>
          <w:lang w:val="af-ZA"/>
        </w:rPr>
        <w:t xml:space="preserve"> (</w:t>
      </w:r>
      <w:r w:rsidRPr="00581D7E">
        <w:rPr>
          <w:rFonts w:ascii="Sylfaen" w:hAnsi="Sylfaen"/>
          <w:color w:val="000000"/>
        </w:rPr>
        <w:t>գործարք</w:t>
      </w:r>
      <w:r w:rsidRPr="00581D7E">
        <w:rPr>
          <w:rFonts w:ascii="Sylfaen" w:hAnsi="Sylfaen"/>
          <w:color w:val="000000"/>
          <w:lang w:val="af-ZA"/>
        </w:rPr>
        <w:t xml:space="preserve">): </w:t>
      </w:r>
      <w:r w:rsidRPr="00581D7E">
        <w:rPr>
          <w:rFonts w:ascii="Sylfaen" w:hAnsi="Sylfaen"/>
          <w:color w:val="000000"/>
        </w:rPr>
        <w:t>Եթե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նմանատիպ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պայմանագիր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առկա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չէ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ապա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դրա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մասին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հայտում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կատարվում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է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նշում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իսկ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գինը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չի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սահմանվում</w:t>
      </w:r>
      <w:r w:rsidRPr="00581D7E">
        <w:rPr>
          <w:rFonts w:ascii="Sylfaen" w:hAnsi="Sylfaen"/>
          <w:color w:val="000000"/>
          <w:lang w:val="af-ZA"/>
        </w:rPr>
        <w:t>,</w:t>
      </w:r>
    </w:p>
    <w:p w:rsidR="00781E19" w:rsidRPr="00581D7E" w:rsidRDefault="00781E19" w:rsidP="00781E19">
      <w:pPr>
        <w:pStyle w:val="ac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lang w:val="af-ZA"/>
        </w:rPr>
      </w:pPr>
      <w:r w:rsidRPr="00581D7E">
        <w:rPr>
          <w:rFonts w:ascii="Sylfaen" w:hAnsi="Sylfaen"/>
          <w:color w:val="000000"/>
        </w:rPr>
        <w:t>բ</w:t>
      </w:r>
      <w:r w:rsidRPr="00581D7E">
        <w:rPr>
          <w:rFonts w:ascii="Sylfaen" w:hAnsi="Sylfaen"/>
          <w:color w:val="000000"/>
          <w:lang w:val="af-ZA"/>
        </w:rPr>
        <w:t>. 15-</w:t>
      </w:r>
      <w:r w:rsidRPr="00581D7E">
        <w:rPr>
          <w:rFonts w:ascii="Sylfaen" w:hAnsi="Sylfaen"/>
          <w:color w:val="000000"/>
        </w:rPr>
        <w:t>րդ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հոդվածի</w:t>
      </w:r>
      <w:r w:rsidRPr="00581D7E">
        <w:rPr>
          <w:rFonts w:ascii="Sylfaen" w:hAnsi="Sylfaen"/>
          <w:color w:val="000000"/>
          <w:lang w:val="af-ZA"/>
        </w:rPr>
        <w:t xml:space="preserve"> 6-</w:t>
      </w:r>
      <w:r w:rsidRPr="00581D7E">
        <w:rPr>
          <w:rFonts w:ascii="Sylfaen" w:hAnsi="Sylfaen"/>
          <w:color w:val="000000"/>
        </w:rPr>
        <w:t>րդ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մասի</w:t>
      </w:r>
      <w:r w:rsidRPr="00581D7E">
        <w:rPr>
          <w:rFonts w:ascii="Sylfaen" w:hAnsi="Sylfaen"/>
          <w:color w:val="000000"/>
          <w:lang w:val="af-ZA"/>
        </w:rPr>
        <w:t xml:space="preserve"> 2-</w:t>
      </w:r>
      <w:r w:rsidRPr="00581D7E">
        <w:rPr>
          <w:rFonts w:ascii="Sylfaen" w:hAnsi="Sylfaen"/>
          <w:color w:val="000000"/>
        </w:rPr>
        <w:t>րդ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կետի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հիման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վրա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և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առկա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են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պլանավորված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սակայն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տվյալ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գնման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համար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օրենքով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սահմանված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կարգով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չնախատեսված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ֆինանսական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միջոցներ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հայտով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ներկայացվում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է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նաև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նմանատիպ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ապրանքի</w:t>
      </w:r>
      <w:r w:rsidRPr="00581D7E">
        <w:rPr>
          <w:rFonts w:ascii="Sylfaen" w:hAnsi="Sylfaen"/>
          <w:color w:val="000000"/>
          <w:lang w:val="af-ZA"/>
        </w:rPr>
        <w:t xml:space="preserve">, </w:t>
      </w:r>
      <w:r w:rsidRPr="00581D7E">
        <w:rPr>
          <w:rFonts w:ascii="Sylfaen" w:hAnsi="Sylfaen"/>
          <w:color w:val="000000"/>
        </w:rPr>
        <w:t>աշխատանքի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կամ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ծառայության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ձեռքբերման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համար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պլանավորվելիք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գնման</w:t>
      </w:r>
      <w:r w:rsidRPr="00581D7E">
        <w:rPr>
          <w:rFonts w:ascii="Sylfaen" w:hAnsi="Sylfaen"/>
          <w:color w:val="000000"/>
          <w:lang w:val="af-ZA"/>
        </w:rPr>
        <w:t xml:space="preserve"> </w:t>
      </w:r>
      <w:r w:rsidRPr="00581D7E">
        <w:rPr>
          <w:rFonts w:ascii="Sylfaen" w:hAnsi="Sylfaen"/>
          <w:color w:val="000000"/>
        </w:rPr>
        <w:t>գինը</w:t>
      </w:r>
      <w:r w:rsidRPr="00581D7E">
        <w:rPr>
          <w:rFonts w:ascii="Sylfaen" w:hAnsi="Sylfaen"/>
          <w:color w:val="000000"/>
          <w:lang w:val="af-ZA"/>
        </w:rPr>
        <w:t>.</w:t>
      </w:r>
    </w:p>
    <w:p w:rsidR="006D6DB3" w:rsidRPr="00581D7E" w:rsidRDefault="00781E19" w:rsidP="00706D33">
      <w:pPr>
        <w:ind w:left="270" w:firstLine="360"/>
        <w:rPr>
          <w:rFonts w:ascii="Sylfaen" w:hAnsi="Sylfaen" w:cs="Sylfaen"/>
          <w:sz w:val="24"/>
          <w:szCs w:val="24"/>
          <w:lang w:val="af-ZA"/>
        </w:rPr>
      </w:pPr>
      <w:r w:rsidRPr="00581D7E">
        <w:rPr>
          <w:rFonts w:ascii="Sylfaen" w:hAnsi="Sylfaen" w:cs="Sylfaen"/>
          <w:sz w:val="24"/>
          <w:szCs w:val="24"/>
          <w:lang w:val="af-ZA"/>
        </w:rPr>
        <w:lastRenderedPageBreak/>
        <w:t>Այսինքն  խոսքը  վերաբերվում  է  գնման  հայտին  այլ  ոչ  հրավերին</w:t>
      </w:r>
      <w:r w:rsidR="00706D33" w:rsidRPr="00581D7E">
        <w:rPr>
          <w:rFonts w:ascii="Sylfaen" w:hAnsi="Sylfaen" w:cs="Sylfaen"/>
          <w:sz w:val="24"/>
          <w:szCs w:val="24"/>
          <w:lang w:val="af-ZA"/>
        </w:rPr>
        <w:t xml:space="preserve">, որտեղ </w:t>
      </w:r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>15-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րդ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հոդվածի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6-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րդ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մասով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գնման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գործընթաց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կազմակերպելիս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պարտադիր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պետք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r w:rsidR="00706D33" w:rsidRPr="00581D7E">
        <w:rPr>
          <w:rFonts w:ascii="Sylfaen" w:hAnsi="Sylfaen"/>
          <w:color w:val="000000"/>
          <w:sz w:val="24"/>
          <w:szCs w:val="24"/>
        </w:rPr>
        <w:t>է</w:t>
      </w:r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նշվի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գնման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proofErr w:type="spellStart"/>
      <w:r w:rsidR="00706D33" w:rsidRPr="00581D7E">
        <w:rPr>
          <w:rFonts w:ascii="Sylfaen" w:hAnsi="Sylfaen"/>
          <w:color w:val="000000"/>
          <w:sz w:val="24"/>
          <w:szCs w:val="24"/>
        </w:rPr>
        <w:t>գինը</w:t>
      </w:r>
      <w:proofErr w:type="spellEnd"/>
      <w:r w:rsidR="00706D33" w:rsidRPr="00581D7E">
        <w:rPr>
          <w:rFonts w:ascii="Sylfaen" w:hAnsi="Sylfaen"/>
          <w:color w:val="000000"/>
          <w:sz w:val="24"/>
          <w:szCs w:val="24"/>
          <w:lang w:val="af-ZA"/>
        </w:rPr>
        <w:t>:</w:t>
      </w:r>
    </w:p>
    <w:p w:rsidR="00706D33" w:rsidRPr="009152D3" w:rsidRDefault="00706D33" w:rsidP="00706D33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/>
          <w:b/>
          <w:sz w:val="24"/>
          <w:szCs w:val="24"/>
          <w:lang w:val="af-ZA"/>
        </w:rPr>
      </w:pPr>
      <w:r w:rsidRPr="009152D3">
        <w:rPr>
          <w:rFonts w:ascii="Sylfaen" w:hAnsi="Sylfaen" w:cs="Sylfaen"/>
          <w:b/>
          <w:sz w:val="24"/>
          <w:szCs w:val="24"/>
          <w:lang w:val="af-ZA"/>
        </w:rPr>
        <w:t>Հարցադրում</w:t>
      </w:r>
      <w:r w:rsidRPr="009152D3">
        <w:rPr>
          <w:rFonts w:ascii="Sylfaen" w:hAnsi="Sylfaen"/>
          <w:b/>
          <w:sz w:val="24"/>
          <w:szCs w:val="24"/>
          <w:lang w:val="af-ZA"/>
        </w:rPr>
        <w:t xml:space="preserve"> N 2 </w:t>
      </w:r>
    </w:p>
    <w:p w:rsidR="009152D3" w:rsidRPr="009D622A" w:rsidRDefault="009152D3" w:rsidP="009152D3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Sylfaen" w:hAnsi="Sylfaen" w:cs="Sylfaen"/>
          <w:b/>
          <w:sz w:val="24"/>
          <w:szCs w:val="24"/>
          <w:lang w:val="af-ZA"/>
        </w:rPr>
      </w:pPr>
      <w:r w:rsidRPr="009D622A">
        <w:rPr>
          <w:rFonts w:ascii="Sylfaen" w:hAnsi="Sylfaen" w:cs="Sylfaen"/>
          <w:b/>
          <w:sz w:val="24"/>
          <w:szCs w:val="24"/>
          <w:lang w:val="af-ZA"/>
        </w:rPr>
        <w:t>Текст  запроса  для  разъяснения  N</w:t>
      </w:r>
      <w:r>
        <w:rPr>
          <w:rFonts w:ascii="Sylfaen" w:hAnsi="Sylfaen" w:cs="Sylfaen"/>
          <w:b/>
          <w:sz w:val="24"/>
          <w:szCs w:val="24"/>
          <w:lang w:val="af-ZA"/>
        </w:rPr>
        <w:t>2</w:t>
      </w:r>
      <w:r w:rsidRPr="009D622A">
        <w:rPr>
          <w:rFonts w:ascii="Sylfaen" w:hAnsi="Sylfaen" w:cs="Sylfaen"/>
          <w:b/>
          <w:sz w:val="24"/>
          <w:szCs w:val="24"/>
          <w:lang w:val="af-ZA"/>
        </w:rPr>
        <w:t xml:space="preserve">    </w:t>
      </w:r>
    </w:p>
    <w:p w:rsidR="009152D3" w:rsidRPr="009152D3" w:rsidRDefault="009152D3" w:rsidP="00706D33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/>
          <w:b/>
          <w:i/>
          <w:sz w:val="10"/>
          <w:szCs w:val="24"/>
          <w:lang w:val="af-ZA"/>
        </w:rPr>
      </w:pPr>
    </w:p>
    <w:p w:rsidR="00D52585" w:rsidRPr="00581D7E" w:rsidRDefault="00706D33" w:rsidP="00D52585">
      <w:pPr>
        <w:tabs>
          <w:tab w:val="left" w:pos="930"/>
        </w:tabs>
        <w:jc w:val="both"/>
        <w:rPr>
          <w:rFonts w:ascii="Sylfaen" w:hAnsi="Sylfaen"/>
          <w:sz w:val="24"/>
          <w:szCs w:val="24"/>
          <w:lang w:val="af-ZA"/>
        </w:rPr>
      </w:pPr>
      <w:r w:rsidRPr="00581D7E">
        <w:rPr>
          <w:rFonts w:ascii="Sylfaen" w:hAnsi="Sylfaen"/>
          <w:sz w:val="24"/>
          <w:szCs w:val="24"/>
          <w:lang w:val="af-ZA"/>
        </w:rPr>
        <w:t xml:space="preserve">        Խնդրում եմ տալ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պարզաբանում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ինչպես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r w:rsidR="00D52585" w:rsidRPr="00581D7E">
        <w:rPr>
          <w:rFonts w:ascii="Sylfaen" w:hAnsi="Sylfaen" w:cs="Sylfaen"/>
          <w:sz w:val="24"/>
          <w:szCs w:val="24"/>
        </w:rPr>
        <w:t>է</w:t>
      </w:r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ընտրվել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IV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ռիսկայնության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օբյեկտի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նախագծանախահաշվային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փաստաթղթերի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կազմման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համար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ժամկետը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20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օրացուցային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օր</w:t>
      </w:r>
      <w:proofErr w:type="spellEnd"/>
      <w:r w:rsidR="00D52585" w:rsidRPr="00581D7E">
        <w:rPr>
          <w:rFonts w:ascii="Sylfaen" w:hAnsi="Sylfaen" w:cs="Sylfaen"/>
          <w:sz w:val="24"/>
          <w:szCs w:val="24"/>
        </w:rPr>
        <w:t>։</w:t>
      </w:r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Ըստ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Կառավ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>արության 19.03.2015թ. N 526-</w:t>
      </w:r>
      <w:r w:rsidR="00D52585" w:rsidRPr="00581D7E">
        <w:rPr>
          <w:rFonts w:ascii="Sylfaen" w:hAnsi="Sylfaen" w:cs="Sylfaen"/>
          <w:sz w:val="24"/>
          <w:szCs w:val="24"/>
        </w:rPr>
        <w:t>Ն</w:t>
      </w:r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որոշման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IV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ռիսկայնության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օբյեկտի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նախագծման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թույլտվությունը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տրամադրվում</w:t>
      </w:r>
      <w:proofErr w:type="spellEnd"/>
      <w:r w:rsidR="00D52585" w:rsidRPr="00581D7E">
        <w:rPr>
          <w:rFonts w:ascii="Sylfaen" w:hAnsi="Sylfaen"/>
          <w:sz w:val="24"/>
          <w:szCs w:val="24"/>
          <w:lang w:val="af-ZA"/>
        </w:rPr>
        <w:t xml:space="preserve"> </w:t>
      </w:r>
      <w:r w:rsidR="00D52585" w:rsidRPr="00581D7E">
        <w:rPr>
          <w:rFonts w:ascii="Sylfaen" w:hAnsi="Sylfaen" w:cs="Sylfaen"/>
          <w:sz w:val="24"/>
          <w:szCs w:val="24"/>
        </w:rPr>
        <w:t>է</w:t>
      </w:r>
      <w:r w:rsidR="00D52585" w:rsidRPr="00581D7E">
        <w:rPr>
          <w:rFonts w:ascii="Sylfaen" w:hAnsi="Sylfaen"/>
          <w:sz w:val="24"/>
          <w:szCs w:val="24"/>
          <w:lang w:val="af-ZA"/>
        </w:rPr>
        <w:t xml:space="preserve"> 15 </w:t>
      </w:r>
      <w:proofErr w:type="spellStart"/>
      <w:r w:rsidR="00D52585" w:rsidRPr="00581D7E">
        <w:rPr>
          <w:rFonts w:ascii="Sylfaen" w:hAnsi="Sylfaen" w:cs="Sylfaen"/>
          <w:sz w:val="24"/>
          <w:szCs w:val="24"/>
        </w:rPr>
        <w:t>օրում</w:t>
      </w:r>
      <w:proofErr w:type="spellEnd"/>
      <w:r w:rsidR="0039634D" w:rsidRPr="00581D7E">
        <w:rPr>
          <w:rFonts w:ascii="Sylfaen" w:hAnsi="Sylfaen" w:cs="Sylfaen"/>
          <w:sz w:val="24"/>
          <w:szCs w:val="24"/>
          <w:lang w:val="af-ZA"/>
        </w:rPr>
        <w:t xml:space="preserve">: </w:t>
      </w:r>
    </w:p>
    <w:p w:rsidR="00706D33" w:rsidRPr="00581D7E" w:rsidRDefault="00706D33" w:rsidP="00F16C02">
      <w:pPr>
        <w:spacing w:after="0"/>
        <w:ind w:firstLine="360"/>
        <w:jc w:val="both"/>
        <w:rPr>
          <w:rFonts w:ascii="Sylfaen" w:hAnsi="Sylfaen"/>
          <w:sz w:val="24"/>
          <w:szCs w:val="24"/>
          <w:lang w:val="af-ZA"/>
        </w:rPr>
      </w:pPr>
    </w:p>
    <w:p w:rsidR="00706D33" w:rsidRDefault="00706D33" w:rsidP="00706D33">
      <w:pPr>
        <w:pStyle w:val="31"/>
        <w:tabs>
          <w:tab w:val="left" w:pos="540"/>
        </w:tabs>
        <w:spacing w:line="240" w:lineRule="auto"/>
        <w:ind w:left="0"/>
        <w:rPr>
          <w:rFonts w:ascii="Sylfaen" w:hAnsi="Sylfaen" w:cs="Sylfaen"/>
          <w:b/>
          <w:sz w:val="24"/>
          <w:szCs w:val="24"/>
          <w:lang w:val="af-ZA"/>
        </w:rPr>
      </w:pPr>
      <w:r w:rsidRPr="00581D7E">
        <w:rPr>
          <w:rFonts w:ascii="Sylfaen" w:hAnsi="Sylfaen" w:cs="Sylfaen"/>
          <w:b/>
          <w:sz w:val="24"/>
          <w:szCs w:val="24"/>
          <w:lang w:val="af-ZA"/>
        </w:rPr>
        <w:t xml:space="preserve">Պարզաբանում N </w:t>
      </w:r>
      <w:r w:rsidR="00096939" w:rsidRPr="00581D7E">
        <w:rPr>
          <w:rFonts w:ascii="Sylfaen" w:hAnsi="Sylfaen" w:cs="Sylfaen"/>
          <w:b/>
          <w:sz w:val="24"/>
          <w:szCs w:val="24"/>
          <w:lang w:val="af-ZA"/>
        </w:rPr>
        <w:t>2</w:t>
      </w:r>
    </w:p>
    <w:p w:rsidR="009152D3" w:rsidRDefault="009152D3" w:rsidP="009152D3">
      <w:pPr>
        <w:pStyle w:val="31"/>
        <w:tabs>
          <w:tab w:val="left" w:pos="540"/>
        </w:tabs>
        <w:spacing w:after="0" w:line="240" w:lineRule="auto"/>
        <w:ind w:left="0"/>
        <w:rPr>
          <w:rFonts w:ascii="Sylfaen" w:hAnsi="Sylfaen" w:cs="Sylfaen"/>
          <w:b/>
          <w:sz w:val="24"/>
          <w:szCs w:val="24"/>
          <w:lang w:val="af-ZA"/>
        </w:rPr>
      </w:pPr>
      <w:r w:rsidRPr="009D622A">
        <w:rPr>
          <w:rFonts w:ascii="Sylfaen" w:hAnsi="Sylfaen" w:cs="Sylfaen"/>
          <w:b/>
          <w:sz w:val="24"/>
          <w:szCs w:val="24"/>
          <w:lang w:val="hy-AM"/>
        </w:rPr>
        <w:t>Текст разъяснения</w:t>
      </w:r>
      <w:r w:rsidRPr="00280248">
        <w:rPr>
          <w:rFonts w:ascii="Sylfaen" w:hAnsi="Sylfaen" w:cs="Sylfaen"/>
          <w:b/>
          <w:sz w:val="24"/>
          <w:szCs w:val="24"/>
          <w:lang w:val="af-ZA"/>
        </w:rPr>
        <w:t xml:space="preserve">  N </w:t>
      </w:r>
      <w:r>
        <w:rPr>
          <w:rFonts w:ascii="Sylfaen" w:hAnsi="Sylfaen" w:cs="Sylfaen"/>
          <w:b/>
          <w:sz w:val="24"/>
          <w:szCs w:val="24"/>
          <w:lang w:val="af-ZA"/>
        </w:rPr>
        <w:t>2</w:t>
      </w:r>
    </w:p>
    <w:p w:rsidR="009152D3" w:rsidRPr="009152D3" w:rsidRDefault="009152D3" w:rsidP="009152D3">
      <w:pPr>
        <w:pStyle w:val="31"/>
        <w:tabs>
          <w:tab w:val="left" w:pos="540"/>
        </w:tabs>
        <w:spacing w:after="0" w:line="240" w:lineRule="auto"/>
        <w:ind w:left="0"/>
        <w:rPr>
          <w:rFonts w:ascii="Sylfaen" w:hAnsi="Sylfaen" w:cs="Sylfaen"/>
          <w:b/>
          <w:sz w:val="6"/>
          <w:szCs w:val="24"/>
          <w:lang w:val="af-ZA"/>
        </w:rPr>
      </w:pPr>
    </w:p>
    <w:p w:rsidR="00581D7E" w:rsidRPr="00581D7E" w:rsidRDefault="00D52585" w:rsidP="00581D7E">
      <w:pPr>
        <w:tabs>
          <w:tab w:val="left" w:pos="930"/>
        </w:tabs>
        <w:jc w:val="both"/>
        <w:rPr>
          <w:rFonts w:ascii="Sylfaen" w:hAnsi="Sylfaen"/>
          <w:sz w:val="24"/>
          <w:szCs w:val="24"/>
          <w:lang w:val="af-ZA"/>
        </w:rPr>
      </w:pPr>
      <w:r w:rsidRPr="00581D7E">
        <w:rPr>
          <w:rFonts w:ascii="Sylfaen" w:hAnsi="Sylfaen"/>
          <w:sz w:val="24"/>
          <w:szCs w:val="24"/>
          <w:lang w:val="af-ZA"/>
        </w:rPr>
        <w:t xml:space="preserve"> Ձեր  հարցադրումը վերաբերվում  է  ոչ թէ </w:t>
      </w:r>
      <w:r w:rsidR="0039634D" w:rsidRPr="00581D7E">
        <w:rPr>
          <w:rFonts w:ascii="Sylfaen" w:hAnsi="Sylfaen"/>
          <w:sz w:val="24"/>
          <w:szCs w:val="24"/>
          <w:lang w:val="af-ZA"/>
        </w:rPr>
        <w:t xml:space="preserve"> 19.03.2015թ. N 526-</w:t>
      </w:r>
      <w:r w:rsidR="0039634D" w:rsidRPr="00581D7E">
        <w:rPr>
          <w:rFonts w:ascii="Sylfaen" w:hAnsi="Sylfaen" w:cs="Sylfaen"/>
          <w:sz w:val="24"/>
          <w:szCs w:val="24"/>
        </w:rPr>
        <w:t>Ն</w:t>
      </w:r>
      <w:r w:rsidR="0039634D" w:rsidRPr="00581D7E">
        <w:rPr>
          <w:rFonts w:ascii="Sylfaen" w:hAnsi="Sylfaen"/>
          <w:sz w:val="24"/>
          <w:szCs w:val="24"/>
          <w:lang w:val="af-ZA"/>
        </w:rPr>
        <w:t xml:space="preserve">, այլ </w:t>
      </w:r>
      <w:r w:rsidR="00581D7E" w:rsidRPr="00581D7E">
        <w:rPr>
          <w:rFonts w:ascii="Sylfaen" w:hAnsi="Sylfaen"/>
          <w:sz w:val="24"/>
          <w:szCs w:val="24"/>
          <w:lang w:val="af-ZA"/>
        </w:rPr>
        <w:t>19.03.2015թ</w:t>
      </w:r>
      <w:r w:rsidR="00581D7E">
        <w:rPr>
          <w:rFonts w:ascii="Sylfaen" w:hAnsi="Sylfaen"/>
          <w:sz w:val="24"/>
          <w:szCs w:val="24"/>
          <w:lang w:val="af-ZA"/>
        </w:rPr>
        <w:t xml:space="preserve"> </w:t>
      </w:r>
      <w:r w:rsidR="0039634D" w:rsidRPr="00581D7E">
        <w:rPr>
          <w:rFonts w:ascii="Sylfaen" w:hAnsi="Sylfaen"/>
          <w:sz w:val="24"/>
          <w:szCs w:val="24"/>
          <w:lang w:val="af-ZA"/>
        </w:rPr>
        <w:t xml:space="preserve"> 596-Ն որոշման դրույթներին: </w:t>
      </w:r>
      <w:proofErr w:type="spellStart"/>
      <w:r w:rsidR="0039634D" w:rsidRPr="00581D7E">
        <w:rPr>
          <w:rFonts w:ascii="Sylfaen" w:hAnsi="Sylfaen" w:cs="Sylfaen"/>
          <w:sz w:val="24"/>
          <w:szCs w:val="24"/>
        </w:rPr>
        <w:t>Եվ</w:t>
      </w:r>
      <w:proofErr w:type="spellEnd"/>
      <w:r w:rsidR="0039634D"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39634D" w:rsidRPr="00581D7E">
        <w:rPr>
          <w:rFonts w:ascii="Sylfaen" w:hAnsi="Sylfaen" w:cs="Sylfaen"/>
          <w:sz w:val="24"/>
          <w:szCs w:val="24"/>
        </w:rPr>
        <w:t>եթե</w:t>
      </w:r>
      <w:proofErr w:type="spellEnd"/>
      <w:r w:rsidR="0039634D"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39634D" w:rsidRPr="00581D7E">
        <w:rPr>
          <w:rFonts w:ascii="Sylfaen" w:hAnsi="Sylfaen" w:cs="Sylfaen"/>
          <w:sz w:val="24"/>
          <w:szCs w:val="24"/>
        </w:rPr>
        <w:t>ուշադիր</w:t>
      </w:r>
      <w:proofErr w:type="spellEnd"/>
      <w:r w:rsidR="0039634D" w:rsidRPr="00581D7E">
        <w:rPr>
          <w:rFonts w:ascii="Sylfaen" w:hAnsi="Sylfaen" w:cs="Sylfaen"/>
          <w:sz w:val="24"/>
          <w:szCs w:val="24"/>
          <w:lang w:val="af-ZA"/>
        </w:rPr>
        <w:t xml:space="preserve">  </w:t>
      </w:r>
      <w:proofErr w:type="spellStart"/>
      <w:r w:rsidR="0039634D" w:rsidRPr="00581D7E">
        <w:rPr>
          <w:rFonts w:ascii="Sylfaen" w:hAnsi="Sylfaen" w:cs="Sylfaen"/>
          <w:sz w:val="24"/>
          <w:szCs w:val="24"/>
        </w:rPr>
        <w:t>ծանոթանաք</w:t>
      </w:r>
      <w:proofErr w:type="spellEnd"/>
      <w:r w:rsidR="0039634D" w:rsidRPr="00581D7E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581D7E" w:rsidRPr="00581D7E">
        <w:rPr>
          <w:rFonts w:ascii="Sylfaen" w:hAnsi="Sylfaen" w:cs="Sylfaen"/>
          <w:sz w:val="24"/>
          <w:szCs w:val="24"/>
          <w:lang w:val="af-ZA"/>
        </w:rPr>
        <w:t xml:space="preserve">հրավերի  տեխնիկական մասի  պահանջներին, ապա կտեսնեք, որ  հրավերով  պահանջվող 20 օրացուցային օրը վերաբերվում  է  ոչ  թէ  </w:t>
      </w:r>
      <w:proofErr w:type="spellStart"/>
      <w:r w:rsidR="00581D7E" w:rsidRPr="00581D7E">
        <w:rPr>
          <w:rFonts w:ascii="Sylfaen" w:hAnsi="Sylfaen" w:cs="Sylfaen"/>
          <w:sz w:val="24"/>
          <w:szCs w:val="24"/>
        </w:rPr>
        <w:t>նախագծման</w:t>
      </w:r>
      <w:proofErr w:type="spellEnd"/>
      <w:r w:rsidR="00581D7E"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581D7E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581D7E" w:rsidRPr="00581D7E">
        <w:rPr>
          <w:rFonts w:ascii="Sylfaen" w:hAnsi="Sylfaen" w:cs="Sylfaen"/>
          <w:sz w:val="24"/>
          <w:szCs w:val="24"/>
        </w:rPr>
        <w:t>թույլտվության</w:t>
      </w:r>
      <w:proofErr w:type="spellEnd"/>
      <w:r w:rsidR="00581D7E"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581D7E" w:rsidRPr="00581D7E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581D7E" w:rsidRPr="00581D7E">
        <w:rPr>
          <w:rFonts w:ascii="Sylfaen" w:hAnsi="Sylfaen" w:cs="Sylfaen"/>
          <w:sz w:val="24"/>
          <w:szCs w:val="24"/>
        </w:rPr>
        <w:t>տրամադրման</w:t>
      </w:r>
      <w:proofErr w:type="spellEnd"/>
      <w:r w:rsidR="00581D7E" w:rsidRPr="00581D7E">
        <w:rPr>
          <w:rFonts w:ascii="Sylfaen" w:hAnsi="Sylfaen" w:cs="Sylfaen"/>
          <w:sz w:val="24"/>
          <w:szCs w:val="24"/>
          <w:lang w:val="af-ZA"/>
        </w:rPr>
        <w:t xml:space="preserve">  </w:t>
      </w:r>
      <w:proofErr w:type="spellStart"/>
      <w:r w:rsidR="00581D7E" w:rsidRPr="00581D7E">
        <w:rPr>
          <w:rFonts w:ascii="Sylfaen" w:hAnsi="Sylfaen" w:cs="Sylfaen"/>
          <w:sz w:val="24"/>
          <w:szCs w:val="24"/>
        </w:rPr>
        <w:t>համար</w:t>
      </w:r>
      <w:proofErr w:type="spellEnd"/>
      <w:r w:rsidR="00581D7E" w:rsidRPr="00581D7E">
        <w:rPr>
          <w:rFonts w:ascii="Sylfaen" w:hAnsi="Sylfaen" w:cs="Sylfaen"/>
          <w:sz w:val="24"/>
          <w:szCs w:val="24"/>
          <w:lang w:val="af-ZA"/>
        </w:rPr>
        <w:t xml:space="preserve">, </w:t>
      </w:r>
      <w:proofErr w:type="spellStart"/>
      <w:r w:rsidR="00581D7E" w:rsidRPr="00581D7E">
        <w:rPr>
          <w:rFonts w:ascii="Sylfaen" w:hAnsi="Sylfaen" w:cs="Sylfaen"/>
          <w:sz w:val="24"/>
          <w:szCs w:val="24"/>
        </w:rPr>
        <w:t>այլ</w:t>
      </w:r>
      <w:proofErr w:type="spellEnd"/>
      <w:r w:rsidR="00581D7E"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581D7E" w:rsidRPr="00581D7E">
        <w:rPr>
          <w:rFonts w:ascii="Sylfaen" w:hAnsi="Sylfaen" w:cs="Sylfaen"/>
          <w:sz w:val="24"/>
          <w:szCs w:val="24"/>
        </w:rPr>
        <w:t>նախագծանախահաշվային</w:t>
      </w:r>
      <w:proofErr w:type="spellEnd"/>
      <w:r w:rsidR="00581D7E"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581D7E" w:rsidRPr="00581D7E">
        <w:rPr>
          <w:rFonts w:ascii="Sylfaen" w:hAnsi="Sylfaen" w:cs="Sylfaen"/>
          <w:sz w:val="24"/>
          <w:szCs w:val="24"/>
        </w:rPr>
        <w:t>փաստաթղթերի</w:t>
      </w:r>
      <w:proofErr w:type="spellEnd"/>
      <w:r w:rsidR="00581D7E"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581D7E" w:rsidRPr="00581D7E">
        <w:rPr>
          <w:rFonts w:ascii="Sylfaen" w:hAnsi="Sylfaen" w:cs="Sylfaen"/>
          <w:sz w:val="24"/>
          <w:szCs w:val="24"/>
        </w:rPr>
        <w:t>կազմման</w:t>
      </w:r>
      <w:proofErr w:type="spellEnd"/>
      <w:r w:rsidR="00581D7E"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581D7E" w:rsidRPr="00581D7E">
        <w:rPr>
          <w:rFonts w:ascii="Sylfaen" w:hAnsi="Sylfaen" w:cs="Sylfaen"/>
          <w:sz w:val="24"/>
          <w:szCs w:val="24"/>
        </w:rPr>
        <w:t>համար</w:t>
      </w:r>
      <w:proofErr w:type="spellEnd"/>
      <w:r w:rsidR="00581D7E" w:rsidRPr="00581D7E">
        <w:rPr>
          <w:rFonts w:ascii="Sylfaen" w:hAnsi="Sylfaen" w:cs="Sylfaen"/>
          <w:sz w:val="24"/>
          <w:szCs w:val="24"/>
          <w:lang w:val="af-ZA"/>
        </w:rPr>
        <w:t>:</w:t>
      </w:r>
    </w:p>
    <w:p w:rsidR="00706D33" w:rsidRPr="00581D7E" w:rsidRDefault="00706D33" w:rsidP="00706D33">
      <w:pPr>
        <w:spacing w:after="0"/>
        <w:ind w:firstLine="360"/>
        <w:jc w:val="both"/>
        <w:rPr>
          <w:rFonts w:ascii="Sylfaen" w:hAnsi="Sylfaen" w:cs="Sylfaen"/>
          <w:sz w:val="24"/>
          <w:szCs w:val="24"/>
          <w:lang w:val="af-ZA"/>
        </w:rPr>
      </w:pPr>
    </w:p>
    <w:p w:rsidR="00A13798" w:rsidRPr="00581D7E" w:rsidRDefault="00A13798" w:rsidP="00233D97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81D7E">
        <w:rPr>
          <w:rFonts w:ascii="Sylfaen" w:hAnsi="Sylfaen"/>
          <w:sz w:val="24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706D33" w:rsidRPr="00581D7E">
        <w:rPr>
          <w:rFonts w:ascii="Sylfaen" w:hAnsi="Sylfaen"/>
          <w:sz w:val="24"/>
          <w:szCs w:val="24"/>
          <w:lang w:val="hy-AM"/>
        </w:rPr>
        <w:t>ՀՀԱՄՎՀ</w:t>
      </w:r>
      <w:r w:rsidR="00ED1848" w:rsidRPr="00581D7E">
        <w:rPr>
          <w:rFonts w:ascii="Sylfaen" w:hAnsi="Sylfaen"/>
          <w:sz w:val="24"/>
          <w:szCs w:val="24"/>
          <w:lang w:val="hy-AM"/>
        </w:rPr>
        <w:t>-</w:t>
      </w:r>
      <w:r w:rsidR="002A0ED7" w:rsidRPr="00581D7E">
        <w:rPr>
          <w:rFonts w:ascii="Sylfaen" w:hAnsi="Sylfaen"/>
          <w:sz w:val="24"/>
          <w:szCs w:val="24"/>
          <w:lang w:val="hy-AM"/>
        </w:rPr>
        <w:t>ԳՀ</w:t>
      </w:r>
      <w:r w:rsidR="00706D33" w:rsidRPr="00581D7E">
        <w:rPr>
          <w:rFonts w:ascii="Sylfaen" w:hAnsi="Sylfaen"/>
          <w:sz w:val="24"/>
          <w:szCs w:val="24"/>
          <w:lang w:val="hy-AM"/>
        </w:rPr>
        <w:t>Ծ</w:t>
      </w:r>
      <w:r w:rsidR="002A0ED7" w:rsidRPr="00581D7E">
        <w:rPr>
          <w:rFonts w:ascii="Sylfaen" w:hAnsi="Sylfaen"/>
          <w:sz w:val="24"/>
          <w:szCs w:val="24"/>
          <w:lang w:val="hy-AM"/>
        </w:rPr>
        <w:t>ՁԲ-</w:t>
      </w:r>
      <w:r w:rsidR="009319B5" w:rsidRPr="00581D7E">
        <w:rPr>
          <w:rFonts w:ascii="Sylfaen" w:hAnsi="Sylfaen"/>
          <w:sz w:val="24"/>
          <w:szCs w:val="24"/>
          <w:lang w:val="hy-AM"/>
        </w:rPr>
        <w:t>22/</w:t>
      </w:r>
      <w:r w:rsidR="00706D33" w:rsidRPr="00581D7E">
        <w:rPr>
          <w:rFonts w:ascii="Sylfaen" w:hAnsi="Sylfaen"/>
          <w:sz w:val="24"/>
          <w:szCs w:val="24"/>
          <w:lang w:val="hy-AM"/>
        </w:rPr>
        <w:t>32</w:t>
      </w:r>
      <w:r w:rsidR="001337CA" w:rsidRPr="00581D7E">
        <w:rPr>
          <w:rFonts w:ascii="Sylfaen" w:hAnsi="Sylfaen"/>
          <w:sz w:val="24"/>
          <w:szCs w:val="24"/>
          <w:lang w:val="hy-AM"/>
        </w:rPr>
        <w:t xml:space="preserve"> </w:t>
      </w:r>
      <w:r w:rsidRPr="00581D7E">
        <w:rPr>
          <w:rFonts w:ascii="Sylfaen" w:hAnsi="Sylfaen"/>
          <w:sz w:val="24"/>
          <w:szCs w:val="24"/>
          <w:lang w:val="hy-AM"/>
        </w:rPr>
        <w:t>ծածկագրով գնահատող հանձնաժողովի քարտուղար</w:t>
      </w:r>
      <w:r w:rsidR="001337CA" w:rsidRPr="00581D7E">
        <w:rPr>
          <w:rFonts w:ascii="Sylfaen" w:hAnsi="Sylfaen"/>
          <w:sz w:val="24"/>
          <w:szCs w:val="24"/>
          <w:lang w:val="hy-AM"/>
        </w:rPr>
        <w:t xml:space="preserve"> </w:t>
      </w:r>
      <w:r w:rsidR="00706D33" w:rsidRPr="00581D7E">
        <w:rPr>
          <w:rFonts w:ascii="Sylfaen" w:hAnsi="Sylfaen"/>
          <w:sz w:val="24"/>
          <w:szCs w:val="24"/>
          <w:lang w:val="hy-AM"/>
        </w:rPr>
        <w:t>Գ. Ամիրջանյանին</w:t>
      </w:r>
      <w:r w:rsidRPr="00581D7E">
        <w:rPr>
          <w:rFonts w:ascii="Sylfaen" w:hAnsi="Sylfaen"/>
          <w:sz w:val="24"/>
          <w:szCs w:val="24"/>
          <w:lang w:val="hy-AM"/>
        </w:rPr>
        <w:t>:</w:t>
      </w:r>
    </w:p>
    <w:p w:rsidR="00A13798" w:rsidRPr="00581D7E" w:rsidRDefault="00A13798" w:rsidP="00A13798">
      <w:pPr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81D7E">
        <w:rPr>
          <w:rFonts w:ascii="Sylfaen" w:hAnsi="Sylfaen"/>
          <w:sz w:val="24"/>
          <w:szCs w:val="24"/>
          <w:lang w:val="hy-AM"/>
        </w:rPr>
        <w:tab/>
      </w:r>
      <w:r w:rsidRPr="00581D7E">
        <w:rPr>
          <w:rFonts w:ascii="Sylfaen" w:hAnsi="Sylfaen"/>
          <w:sz w:val="24"/>
          <w:szCs w:val="24"/>
          <w:lang w:val="hy-AM"/>
        </w:rPr>
        <w:tab/>
      </w:r>
      <w:r w:rsidRPr="00581D7E">
        <w:rPr>
          <w:rFonts w:ascii="Sylfaen" w:hAnsi="Sylfaen"/>
          <w:sz w:val="24"/>
          <w:szCs w:val="24"/>
          <w:lang w:val="hy-AM"/>
        </w:rPr>
        <w:tab/>
      </w:r>
      <w:r w:rsidRPr="00581D7E">
        <w:rPr>
          <w:rFonts w:ascii="Sylfaen" w:hAnsi="Sylfaen"/>
          <w:sz w:val="24"/>
          <w:szCs w:val="24"/>
          <w:lang w:val="hy-AM"/>
        </w:rPr>
        <w:tab/>
      </w:r>
      <w:r w:rsidRPr="00581D7E">
        <w:rPr>
          <w:rFonts w:ascii="Sylfaen" w:hAnsi="Sylfaen"/>
          <w:sz w:val="24"/>
          <w:szCs w:val="24"/>
          <w:lang w:val="hy-AM"/>
        </w:rPr>
        <w:tab/>
      </w:r>
      <w:r w:rsidRPr="00581D7E">
        <w:rPr>
          <w:rFonts w:ascii="Sylfaen" w:hAnsi="Sylfaen"/>
          <w:sz w:val="24"/>
          <w:szCs w:val="24"/>
          <w:lang w:val="hy-AM"/>
        </w:rPr>
        <w:tab/>
      </w:r>
      <w:r w:rsidRPr="00581D7E">
        <w:rPr>
          <w:rFonts w:ascii="Sylfaen" w:hAnsi="Sylfaen"/>
          <w:sz w:val="24"/>
          <w:szCs w:val="24"/>
          <w:lang w:val="hy-AM"/>
        </w:rPr>
        <w:tab/>
      </w:r>
      <w:r w:rsidRPr="00581D7E">
        <w:rPr>
          <w:rFonts w:ascii="Sylfaen" w:hAnsi="Sylfaen"/>
          <w:sz w:val="24"/>
          <w:szCs w:val="24"/>
          <w:lang w:val="hy-AM"/>
        </w:rPr>
        <w:tab/>
      </w:r>
      <w:r w:rsidRPr="00581D7E">
        <w:rPr>
          <w:rFonts w:ascii="Sylfaen" w:hAnsi="Sylfaen"/>
          <w:sz w:val="24"/>
          <w:szCs w:val="24"/>
          <w:lang w:val="hy-AM"/>
        </w:rPr>
        <w:tab/>
      </w:r>
    </w:p>
    <w:p w:rsidR="00A13798" w:rsidRPr="00581D7E" w:rsidRDefault="00A13798" w:rsidP="00096939">
      <w:pPr>
        <w:spacing w:after="240" w:line="360" w:lineRule="auto"/>
        <w:ind w:firstLine="709"/>
        <w:jc w:val="center"/>
        <w:rPr>
          <w:rFonts w:ascii="Sylfaen" w:hAnsi="Sylfaen"/>
          <w:sz w:val="24"/>
          <w:szCs w:val="24"/>
          <w:lang w:val="hy-AM"/>
        </w:rPr>
      </w:pPr>
      <w:r w:rsidRPr="00581D7E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706D33" w:rsidRPr="00581D7E">
        <w:rPr>
          <w:rFonts w:ascii="Sylfaen" w:hAnsi="Sylfaen"/>
          <w:sz w:val="24"/>
          <w:szCs w:val="24"/>
          <w:lang w:val="hy-AM"/>
        </w:rPr>
        <w:t>091-27-71-56</w:t>
      </w:r>
      <w:bookmarkStart w:id="0" w:name="_GoBack"/>
      <w:bookmarkEnd w:id="0"/>
    </w:p>
    <w:p w:rsidR="00096939" w:rsidRPr="00581D7E" w:rsidRDefault="00A13798" w:rsidP="00096939">
      <w:pPr>
        <w:pStyle w:val="a5"/>
        <w:jc w:val="center"/>
        <w:rPr>
          <w:rFonts w:ascii="Sylfaen" w:hAnsi="Sylfaen"/>
          <w:szCs w:val="24"/>
          <w:lang w:val="af-ZA"/>
        </w:rPr>
      </w:pPr>
      <w:r w:rsidRPr="00581D7E">
        <w:rPr>
          <w:rFonts w:ascii="Sylfaen" w:hAnsi="Sylfaen"/>
          <w:szCs w:val="24"/>
          <w:lang w:val="hy-AM"/>
        </w:rPr>
        <w:t xml:space="preserve">Էլեկոտրանային փոստ՝ </w:t>
      </w:r>
      <w:r w:rsidR="00096939" w:rsidRPr="00581D7E">
        <w:rPr>
          <w:rFonts w:ascii="Sylfaen" w:hAnsi="Sylfaen"/>
          <w:szCs w:val="24"/>
          <w:lang w:val="af-ZA"/>
        </w:rPr>
        <w:t>vedu.qaxaqapetaran.2017@mail.ru</w:t>
      </w:r>
    </w:p>
    <w:p w:rsidR="00096939" w:rsidRPr="00581D7E" w:rsidRDefault="00A13798" w:rsidP="00096939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  <w:r w:rsidRPr="00581D7E">
        <w:rPr>
          <w:rFonts w:ascii="Sylfaen" w:hAnsi="Sylfaen"/>
          <w:sz w:val="24"/>
          <w:szCs w:val="24"/>
          <w:lang w:val="hy-AM"/>
        </w:rPr>
        <w:tab/>
      </w:r>
      <w:r w:rsidR="00096939"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</w:p>
    <w:p w:rsidR="00A13798" w:rsidRPr="00581D7E" w:rsidRDefault="00581D7E" w:rsidP="0009693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</w:t>
      </w:r>
      <w:r w:rsidR="00096939" w:rsidRPr="00581D7E">
        <w:rPr>
          <w:rFonts w:ascii="Sylfaen" w:hAnsi="Sylfaen"/>
          <w:sz w:val="24"/>
          <w:szCs w:val="24"/>
          <w:lang w:val="hy-AM"/>
        </w:rPr>
        <w:t>ՀՀԱՄՎՀ-ԳՀԾՁԲ-22/</w:t>
      </w:r>
      <w:r>
        <w:rPr>
          <w:rFonts w:ascii="Sylfaen" w:hAnsi="Sylfaen"/>
          <w:sz w:val="24"/>
          <w:szCs w:val="24"/>
          <w:lang w:val="hy-AM"/>
        </w:rPr>
        <w:t xml:space="preserve">33 </w:t>
      </w:r>
      <w:r w:rsidRPr="00581D7E">
        <w:rPr>
          <w:rFonts w:ascii="Sylfaen" w:hAnsi="Sylfaen"/>
          <w:sz w:val="24"/>
          <w:szCs w:val="24"/>
          <w:lang w:val="af-ZA"/>
        </w:rPr>
        <w:t xml:space="preserve"> </w:t>
      </w:r>
      <w:r w:rsidR="00A13798" w:rsidRPr="00581D7E">
        <w:rPr>
          <w:rFonts w:ascii="Sylfaen" w:hAnsi="Sylfaen"/>
          <w:sz w:val="24"/>
          <w:szCs w:val="24"/>
          <w:lang w:val="hy-AM"/>
        </w:rPr>
        <w:t xml:space="preserve">ծածկագրով </w:t>
      </w:r>
      <w:r w:rsidRPr="00581D7E">
        <w:rPr>
          <w:rFonts w:ascii="Sylfaen" w:hAnsi="Sylfaen"/>
          <w:sz w:val="24"/>
          <w:szCs w:val="24"/>
          <w:lang w:val="af-ZA"/>
        </w:rPr>
        <w:t xml:space="preserve"> </w:t>
      </w:r>
      <w:r w:rsidR="00A13798" w:rsidRPr="00581D7E">
        <w:rPr>
          <w:rFonts w:ascii="Sylfaen" w:hAnsi="Sylfaen"/>
          <w:sz w:val="24"/>
          <w:szCs w:val="24"/>
          <w:lang w:val="hy-AM"/>
        </w:rPr>
        <w:t>գնման ընթացակարգի գնահատող հանձնաժողով</w:t>
      </w:r>
      <w:r w:rsidR="00096939" w:rsidRPr="00581D7E">
        <w:rPr>
          <w:rFonts w:ascii="Sylfaen" w:hAnsi="Sylfaen"/>
          <w:sz w:val="24"/>
          <w:szCs w:val="24"/>
          <w:lang w:val="af-ZA"/>
        </w:rPr>
        <w:t xml:space="preserve"> </w:t>
      </w:r>
    </w:p>
    <w:p w:rsidR="00781E19" w:rsidRPr="00581D7E" w:rsidRDefault="00096939" w:rsidP="00096939">
      <w:pPr>
        <w:spacing w:line="240" w:lineRule="auto"/>
        <w:jc w:val="both"/>
        <w:rPr>
          <w:rFonts w:ascii="Sylfaen" w:hAnsi="Sylfaen"/>
          <w:sz w:val="24"/>
          <w:szCs w:val="24"/>
          <w:lang w:val="af-ZA"/>
        </w:rPr>
      </w:pPr>
      <w:r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</w:p>
    <w:p w:rsidR="00781E19" w:rsidRPr="00581D7E" w:rsidRDefault="00096939" w:rsidP="00781E19">
      <w:pPr>
        <w:rPr>
          <w:rFonts w:ascii="Sylfaen" w:hAnsi="Sylfaen"/>
          <w:sz w:val="24"/>
          <w:szCs w:val="24"/>
          <w:lang w:val="af-ZA"/>
        </w:rPr>
      </w:pPr>
      <w:r w:rsidRPr="00581D7E">
        <w:rPr>
          <w:rFonts w:ascii="Sylfaen" w:hAnsi="Sylfaen" w:cs="Sylfaen"/>
          <w:sz w:val="24"/>
          <w:szCs w:val="24"/>
          <w:lang w:val="af-ZA"/>
        </w:rPr>
        <w:t xml:space="preserve"> </w:t>
      </w:r>
    </w:p>
    <w:p w:rsidR="00AC37A6" w:rsidRPr="00581D7E" w:rsidRDefault="00AC37A6" w:rsidP="00781E19">
      <w:pPr>
        <w:ind w:firstLine="720"/>
        <w:rPr>
          <w:rFonts w:ascii="Sylfaen" w:hAnsi="Sylfaen"/>
          <w:sz w:val="24"/>
          <w:szCs w:val="24"/>
          <w:lang w:val="af-ZA"/>
        </w:rPr>
      </w:pPr>
    </w:p>
    <w:sectPr w:rsidR="00AC37A6" w:rsidRPr="00581D7E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A3" w:rsidRDefault="008B0FA3" w:rsidP="001805F6">
      <w:pPr>
        <w:spacing w:after="0" w:line="240" w:lineRule="auto"/>
      </w:pPr>
      <w:r>
        <w:separator/>
      </w:r>
    </w:p>
  </w:endnote>
  <w:endnote w:type="continuationSeparator" w:id="0">
    <w:p w:rsidR="008B0FA3" w:rsidRDefault="008B0FA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6E553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8B0FA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8B0FA3" w:rsidP="00717888">
    <w:pPr>
      <w:pStyle w:val="a8"/>
      <w:framePr w:wrap="around" w:vAnchor="text" w:hAnchor="margin" w:xAlign="right" w:y="1"/>
      <w:rPr>
        <w:rStyle w:val="a7"/>
      </w:rPr>
    </w:pPr>
  </w:p>
  <w:p w:rsidR="00B21464" w:rsidRDefault="008B0FA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A3" w:rsidRDefault="008B0FA3" w:rsidP="001805F6">
      <w:pPr>
        <w:spacing w:after="0" w:line="240" w:lineRule="auto"/>
      </w:pPr>
      <w:r>
        <w:separator/>
      </w:r>
    </w:p>
  </w:footnote>
  <w:footnote w:type="continuationSeparator" w:id="0">
    <w:p w:rsidR="008B0FA3" w:rsidRDefault="008B0FA3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6798B"/>
    <w:rsid w:val="0008432B"/>
    <w:rsid w:val="00096939"/>
    <w:rsid w:val="00130930"/>
    <w:rsid w:val="001337CA"/>
    <w:rsid w:val="001805F6"/>
    <w:rsid w:val="001F5668"/>
    <w:rsid w:val="001F6E5D"/>
    <w:rsid w:val="00233D97"/>
    <w:rsid w:val="0024517C"/>
    <w:rsid w:val="0025763E"/>
    <w:rsid w:val="002A0ED7"/>
    <w:rsid w:val="002F6325"/>
    <w:rsid w:val="00325451"/>
    <w:rsid w:val="0035419B"/>
    <w:rsid w:val="00363ABF"/>
    <w:rsid w:val="00373C76"/>
    <w:rsid w:val="0039634D"/>
    <w:rsid w:val="003B4447"/>
    <w:rsid w:val="003F79E1"/>
    <w:rsid w:val="004421E5"/>
    <w:rsid w:val="00475011"/>
    <w:rsid w:val="00476AF7"/>
    <w:rsid w:val="00477E29"/>
    <w:rsid w:val="00496A12"/>
    <w:rsid w:val="004B2A9B"/>
    <w:rsid w:val="004D0C09"/>
    <w:rsid w:val="004E4DE5"/>
    <w:rsid w:val="005433C4"/>
    <w:rsid w:val="0056354B"/>
    <w:rsid w:val="00581D7E"/>
    <w:rsid w:val="005C71EC"/>
    <w:rsid w:val="005C7976"/>
    <w:rsid w:val="00614290"/>
    <w:rsid w:val="00626BFE"/>
    <w:rsid w:val="00645F93"/>
    <w:rsid w:val="0064671E"/>
    <w:rsid w:val="006D6DB3"/>
    <w:rsid w:val="006E5533"/>
    <w:rsid w:val="00706D33"/>
    <w:rsid w:val="00732BE9"/>
    <w:rsid w:val="00734BD2"/>
    <w:rsid w:val="007361C9"/>
    <w:rsid w:val="00781E19"/>
    <w:rsid w:val="007B3CD7"/>
    <w:rsid w:val="00841527"/>
    <w:rsid w:val="008815C8"/>
    <w:rsid w:val="008B0FA3"/>
    <w:rsid w:val="008B27AA"/>
    <w:rsid w:val="008D1417"/>
    <w:rsid w:val="009152D3"/>
    <w:rsid w:val="009319B5"/>
    <w:rsid w:val="0099515B"/>
    <w:rsid w:val="009A578D"/>
    <w:rsid w:val="009C5474"/>
    <w:rsid w:val="009E0D8A"/>
    <w:rsid w:val="00A03C5A"/>
    <w:rsid w:val="00A13798"/>
    <w:rsid w:val="00A24B86"/>
    <w:rsid w:val="00A537A8"/>
    <w:rsid w:val="00A609E8"/>
    <w:rsid w:val="00A62523"/>
    <w:rsid w:val="00A773F5"/>
    <w:rsid w:val="00A82A81"/>
    <w:rsid w:val="00AC37A6"/>
    <w:rsid w:val="00B43DCB"/>
    <w:rsid w:val="00BD2371"/>
    <w:rsid w:val="00BE3A36"/>
    <w:rsid w:val="00C118E7"/>
    <w:rsid w:val="00C71E62"/>
    <w:rsid w:val="00CC13E0"/>
    <w:rsid w:val="00CD469C"/>
    <w:rsid w:val="00CE159D"/>
    <w:rsid w:val="00D142A9"/>
    <w:rsid w:val="00D52585"/>
    <w:rsid w:val="00DB25EF"/>
    <w:rsid w:val="00DE6076"/>
    <w:rsid w:val="00E359CB"/>
    <w:rsid w:val="00E5056E"/>
    <w:rsid w:val="00E70297"/>
    <w:rsid w:val="00E71479"/>
    <w:rsid w:val="00E978A1"/>
    <w:rsid w:val="00EA3F10"/>
    <w:rsid w:val="00EC3BDA"/>
    <w:rsid w:val="00ED1848"/>
    <w:rsid w:val="00F16C02"/>
    <w:rsid w:val="00F37D8B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admin</cp:lastModifiedBy>
  <cp:revision>26</cp:revision>
  <cp:lastPrinted>2020-08-14T12:27:00Z</cp:lastPrinted>
  <dcterms:created xsi:type="dcterms:W3CDTF">2020-08-14T11:25:00Z</dcterms:created>
  <dcterms:modified xsi:type="dcterms:W3CDTF">2022-10-05T14:50:00Z</dcterms:modified>
</cp:coreProperties>
</file>