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6F39609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ՀՀ Գեղարքունիքի մարզի «Մարտունու համայնքի թիվ 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2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 կոմունալ սպասարկում և բարեկարգում»  ՀՈԱԿ-ի կարիքների համար</w:t>
      </w:r>
      <w:r w:rsidR="00EE79C1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 </w:t>
      </w:r>
      <w:r w:rsidR="00580492" w:rsidRPr="00580492"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 </w:t>
      </w:r>
      <w:r w:rsidR="00EE79C1" w:rsidRPr="00EE79C1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ջրամատակարարման համակարգի նյութերի ձեռքբերման</w:t>
      </w:r>
      <w:r w:rsidR="009C7DAE" w:rsidRPr="009C7DAE">
        <w:rPr>
          <w:rFonts w:ascii="Sylfaen" w:hAnsi="Sylfaen"/>
          <w:b/>
          <w:sz w:val="18"/>
          <w:szCs w:val="18"/>
          <w:lang w:val="hy-AM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Pr="006E4E84">
        <w:rPr>
          <w:rFonts w:ascii="Sylfaen" w:hAnsi="Sylfaen"/>
          <w:b/>
          <w:sz w:val="18"/>
          <w:szCs w:val="18"/>
          <w:lang w:val="af-ZA"/>
        </w:rPr>
        <w:t>«</w:t>
      </w:r>
      <w:r w:rsidR="00464CDE" w:rsidRPr="00464CDE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 xml:space="preserve"> </w:t>
      </w:r>
      <w:r w:rsidR="00580492" w:rsidRPr="00580492">
        <w:rPr>
          <w:rFonts w:ascii="Sylfaen" w:hAnsi="Sylfaen"/>
          <w:b/>
          <w:i/>
          <w:iCs/>
          <w:sz w:val="18"/>
          <w:szCs w:val="18"/>
          <w:lang w:val="af-ZA"/>
        </w:rPr>
        <w:t>ՄՀԿՍԲՀՈԱԿ</w:t>
      </w:r>
      <w:r w:rsidR="00580492" w:rsidRPr="00580492">
        <w:rPr>
          <w:rFonts w:ascii="Sylfaen" w:hAnsi="Sylfaen"/>
          <w:b/>
          <w:i/>
          <w:iCs/>
          <w:sz w:val="18"/>
          <w:szCs w:val="18"/>
          <w:lang w:val="hy-AM"/>
        </w:rPr>
        <w:t>2</w:t>
      </w:r>
      <w:r w:rsidR="00580492" w:rsidRPr="00580492">
        <w:rPr>
          <w:rFonts w:ascii="Sylfaen" w:hAnsi="Sylfaen"/>
          <w:b/>
          <w:i/>
          <w:iCs/>
          <w:sz w:val="18"/>
          <w:szCs w:val="18"/>
          <w:lang w:val="af-ZA"/>
        </w:rPr>
        <w:t>-ԳՀԱՊՁԲ-23/0</w:t>
      </w:r>
      <w:r w:rsidR="000A54A8">
        <w:rPr>
          <w:rFonts w:ascii="Sylfaen" w:hAnsi="Sylfaen"/>
          <w:b/>
          <w:i/>
          <w:iCs/>
          <w:sz w:val="18"/>
          <w:szCs w:val="18"/>
          <w:lang w:val="af-ZA"/>
        </w:rPr>
        <w:t>6</w:t>
      </w:r>
      <w:r w:rsidR="00580492" w:rsidRPr="00580492">
        <w:rPr>
          <w:rFonts w:ascii="Sylfaen" w:hAnsi="Sylfaen"/>
          <w:b/>
          <w:i/>
          <w:iCs/>
          <w:sz w:val="18"/>
          <w:szCs w:val="18"/>
          <w:lang w:val="hy-AM"/>
        </w:rPr>
        <w:t xml:space="preserve"> </w:t>
      </w:r>
      <w:r w:rsidRPr="006E4E84">
        <w:rPr>
          <w:rFonts w:ascii="Sylfaen" w:hAnsi="Sylfaen"/>
          <w:b/>
          <w:sz w:val="18"/>
          <w:szCs w:val="18"/>
          <w:lang w:val="af-ZA"/>
        </w:rPr>
        <w:t>»</w:t>
      </w:r>
      <w:r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614"/>
        <w:gridCol w:w="250"/>
        <w:gridCol w:w="1225"/>
        <w:gridCol w:w="1418"/>
      </w:tblGrid>
      <w:tr w:rsidR="0022631D" w:rsidRPr="006E4E84" w14:paraId="3BCB0F4A" w14:textId="77777777" w:rsidTr="00580492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39" w:type="dxa"/>
            <w:gridSpan w:val="15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580492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475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580492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712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475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580492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4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58049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62136CF2" w:rsidR="008D1C0E" w:rsidRPr="00EE79C1" w:rsidRDefault="00EE79C1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ջրամատակարարման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համակարգի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սպասարկման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համար</w:t>
            </w:r>
            <w:r w:rsidRPr="00EE79C1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ru-RU" w:eastAsia="ru-RU"/>
              </w:rPr>
              <w:t>նյութեր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4B26FB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D451FAC" w:rsidR="008D1C0E" w:rsidRPr="00767DED" w:rsidRDefault="00767DE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lang w:val="hy-AM"/>
              </w:rPr>
              <w:t>39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3BC1FED" w:rsidR="008D1C0E" w:rsidRPr="006E4E84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6E42A4A" w:rsidR="008D1C0E" w:rsidRPr="006E4E84" w:rsidRDefault="00767DE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67DE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2 000 000</w:t>
            </w:r>
          </w:p>
        </w:tc>
        <w:tc>
          <w:tcPr>
            <w:tcW w:w="14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BA9B8A1" w:rsidR="008D1C0E" w:rsidRPr="00FC3FE2" w:rsidRDefault="00767DE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67DE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eastAsia="ru-RU"/>
              </w:rPr>
              <w:t>Էլեկտրոդ հաստատուն հոսանքի 3մմ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9F5F1EA" w:rsidR="008D1C0E" w:rsidRPr="00FC3FE2" w:rsidRDefault="00767DED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67DED">
              <w:rPr>
                <w:rFonts w:ascii="Sylfaen" w:eastAsia="Times New Roman" w:hAnsi="Sylfaen"/>
                <w:b/>
                <w:i/>
                <w:iCs/>
                <w:sz w:val="18"/>
                <w:szCs w:val="18"/>
                <w:lang w:val="hy-AM" w:eastAsia="ru-RU"/>
              </w:rPr>
              <w:t>Խողովակ պոլեթիլային խմելու ջրի համար 10բար Փ75մմ</w:t>
            </w:r>
          </w:p>
        </w:tc>
      </w:tr>
      <w:tr w:rsidR="0022631D" w:rsidRPr="00137317" w14:paraId="4B8BC031" w14:textId="77777777" w:rsidTr="006E4E84">
        <w:trPr>
          <w:trHeight w:val="169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503F3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503F3" w14:paraId="075EEA57" w14:textId="77777777" w:rsidTr="006E4E84">
        <w:trPr>
          <w:trHeight w:val="196"/>
        </w:trPr>
        <w:tc>
          <w:tcPr>
            <w:tcW w:w="11211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157341" w:rsidR="0022631D" w:rsidRPr="00B9498A" w:rsidRDefault="0058049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</w:t>
            </w:r>
            <w:r w:rsidR="00767DE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1"/>
            <w:shd w:val="clear" w:color="auto" w:fill="auto"/>
            <w:vAlign w:val="center"/>
          </w:tcPr>
          <w:p w14:paraId="1FD38684" w14:textId="2B462658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2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6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ad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2682"/>
        <w:gridCol w:w="1418"/>
        <w:gridCol w:w="9"/>
        <w:gridCol w:w="1694"/>
        <w:gridCol w:w="1703"/>
        <w:gridCol w:w="1733"/>
      </w:tblGrid>
      <w:tr w:rsidR="00767DED" w:rsidRPr="007503F3" w14:paraId="1637299C" w14:textId="77777777" w:rsidTr="008F302E">
        <w:trPr>
          <w:trHeight w:val="413"/>
        </w:trPr>
        <w:tc>
          <w:tcPr>
            <w:tcW w:w="1287" w:type="dxa"/>
          </w:tcPr>
          <w:p w14:paraId="35FCAEC5" w14:textId="77777777" w:rsidR="00767DED" w:rsidRPr="007937D7" w:rsidRDefault="00767DED" w:rsidP="008F302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  <w:r w:rsidRPr="007937D7"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en-US"/>
              </w:rPr>
              <w:t xml:space="preserve"> Չափաբաժինների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 համարը</w:t>
            </w:r>
          </w:p>
        </w:tc>
        <w:tc>
          <w:tcPr>
            <w:tcW w:w="2682" w:type="dxa"/>
          </w:tcPr>
          <w:p w14:paraId="39C992A2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18" w:type="dxa"/>
          </w:tcPr>
          <w:p w14:paraId="050B2D3E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18D35594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03" w:type="dxa"/>
            <w:gridSpan w:val="2"/>
          </w:tcPr>
          <w:p w14:paraId="7E86CF20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14C4FFF4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03" w:type="dxa"/>
          </w:tcPr>
          <w:p w14:paraId="649BFAE5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4EF5196D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733" w:type="dxa"/>
          </w:tcPr>
          <w:p w14:paraId="2BDD5C91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6634E4B7" w14:textId="77777777" w:rsidR="00767DED" w:rsidRPr="001A1180" w:rsidRDefault="00767DED" w:rsidP="008F302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767DED" w:rsidRPr="000248E3" w14:paraId="3758DA56" w14:textId="77777777" w:rsidTr="008F302E">
        <w:trPr>
          <w:trHeight w:val="413"/>
        </w:trPr>
        <w:tc>
          <w:tcPr>
            <w:tcW w:w="1287" w:type="dxa"/>
            <w:vAlign w:val="center"/>
          </w:tcPr>
          <w:p w14:paraId="5D43F314" w14:textId="77777777" w:rsidR="00767DED" w:rsidRPr="007937D7" w:rsidRDefault="00767DED" w:rsidP="008F302E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     1</w:t>
            </w:r>
          </w:p>
        </w:tc>
        <w:tc>
          <w:tcPr>
            <w:tcW w:w="2682" w:type="dxa"/>
          </w:tcPr>
          <w:p w14:paraId="12D122F4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7C36B890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1200</w:t>
            </w:r>
          </w:p>
        </w:tc>
        <w:tc>
          <w:tcPr>
            <w:tcW w:w="1703" w:type="dxa"/>
            <w:gridSpan w:val="2"/>
            <w:vAlign w:val="center"/>
          </w:tcPr>
          <w:p w14:paraId="5A5368EB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703" w:type="dxa"/>
            <w:vAlign w:val="center"/>
          </w:tcPr>
          <w:p w14:paraId="4CECDBE8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35BD39A2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</w:tr>
      <w:tr w:rsidR="00767DED" w:rsidRPr="00B16BEC" w14:paraId="340FD590" w14:textId="77777777" w:rsidTr="008F302E">
        <w:tc>
          <w:tcPr>
            <w:tcW w:w="1287" w:type="dxa"/>
            <w:vAlign w:val="center"/>
          </w:tcPr>
          <w:p w14:paraId="66BCF0F4" w14:textId="77777777" w:rsidR="00767DED" w:rsidRPr="00EE35A2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82" w:type="dxa"/>
          </w:tcPr>
          <w:p w14:paraId="7974A710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0B3A1CA2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1703" w:type="dxa"/>
            <w:gridSpan w:val="2"/>
            <w:vAlign w:val="center"/>
          </w:tcPr>
          <w:p w14:paraId="4F69243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703" w:type="dxa"/>
            <w:vAlign w:val="center"/>
          </w:tcPr>
          <w:p w14:paraId="0F9FB9D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DA813E3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</w:tr>
      <w:tr w:rsidR="00767DED" w:rsidRPr="007B3AC0" w14:paraId="2B52345A" w14:textId="77777777" w:rsidTr="008F302E">
        <w:tc>
          <w:tcPr>
            <w:tcW w:w="1287" w:type="dxa"/>
            <w:vMerge w:val="restart"/>
            <w:vAlign w:val="center"/>
          </w:tcPr>
          <w:p w14:paraId="5E80D6F1" w14:textId="77777777" w:rsidR="00767DED" w:rsidRPr="00EE35A2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682" w:type="dxa"/>
          </w:tcPr>
          <w:p w14:paraId="0FC2CF65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3F9B0220" w14:textId="77777777" w:rsidR="00767DED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AD5473" w14:textId="77777777" w:rsidR="00767DED" w:rsidRPr="009103BB" w:rsidRDefault="00767DED" w:rsidP="008F302E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9103BB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703" w:type="dxa"/>
            <w:gridSpan w:val="2"/>
            <w:vAlign w:val="center"/>
          </w:tcPr>
          <w:p w14:paraId="6C8D9CE9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  <w:vAlign w:val="center"/>
          </w:tcPr>
          <w:p w14:paraId="0FC98E62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42680345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</w:tr>
      <w:tr w:rsidR="00767DED" w:rsidRPr="007B3AC0" w14:paraId="60E55E81" w14:textId="77777777" w:rsidTr="008F302E">
        <w:tc>
          <w:tcPr>
            <w:tcW w:w="1287" w:type="dxa"/>
            <w:vMerge/>
            <w:vAlign w:val="center"/>
          </w:tcPr>
          <w:p w14:paraId="0BAF22B6" w14:textId="77777777" w:rsidR="00767DED" w:rsidRPr="00D82389" w:rsidRDefault="00767DED" w:rsidP="008F302E"/>
        </w:tc>
        <w:tc>
          <w:tcPr>
            <w:tcW w:w="2682" w:type="dxa"/>
          </w:tcPr>
          <w:p w14:paraId="58D35491" w14:textId="77777777" w:rsidR="00767DED" w:rsidRPr="00D82389" w:rsidRDefault="00767DED" w:rsidP="008F302E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Վարդան Հովհաննիսյան Ա/Ձ</w:t>
            </w:r>
          </w:p>
        </w:tc>
        <w:tc>
          <w:tcPr>
            <w:tcW w:w="1418" w:type="dxa"/>
            <w:vMerge/>
          </w:tcPr>
          <w:p w14:paraId="3E601E36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0873C7CD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148 800</w:t>
            </w:r>
          </w:p>
        </w:tc>
        <w:tc>
          <w:tcPr>
            <w:tcW w:w="1703" w:type="dxa"/>
            <w:vAlign w:val="center"/>
          </w:tcPr>
          <w:p w14:paraId="5CC4B034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0A8A598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148 800</w:t>
            </w:r>
          </w:p>
        </w:tc>
      </w:tr>
      <w:tr w:rsidR="00767DED" w:rsidRPr="007B3AC0" w14:paraId="1E550B3B" w14:textId="77777777" w:rsidTr="008F302E">
        <w:tc>
          <w:tcPr>
            <w:tcW w:w="1287" w:type="dxa"/>
            <w:vAlign w:val="center"/>
          </w:tcPr>
          <w:p w14:paraId="5A677419" w14:textId="77777777" w:rsidR="00767DED" w:rsidRPr="00EE35A2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682" w:type="dxa"/>
          </w:tcPr>
          <w:p w14:paraId="4DDDC457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4FC20E9A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703" w:type="dxa"/>
            <w:gridSpan w:val="2"/>
            <w:vAlign w:val="center"/>
          </w:tcPr>
          <w:p w14:paraId="62B7115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03" w:type="dxa"/>
            <w:vAlign w:val="center"/>
          </w:tcPr>
          <w:p w14:paraId="2421504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D11C8E7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575</w:t>
            </w:r>
          </w:p>
        </w:tc>
      </w:tr>
      <w:tr w:rsidR="00767DED" w:rsidRPr="007B3AC0" w14:paraId="3E8A31CC" w14:textId="77777777" w:rsidTr="008F302E">
        <w:tc>
          <w:tcPr>
            <w:tcW w:w="1287" w:type="dxa"/>
            <w:vAlign w:val="center"/>
          </w:tcPr>
          <w:p w14:paraId="3F9C8A96" w14:textId="77777777" w:rsidR="00767DED" w:rsidRPr="00EE35A2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682" w:type="dxa"/>
          </w:tcPr>
          <w:p w14:paraId="737D6026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27" w:type="dxa"/>
            <w:gridSpan w:val="2"/>
          </w:tcPr>
          <w:p w14:paraId="2BDE92D5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</w:rPr>
              <w:t>1300</w:t>
            </w:r>
          </w:p>
        </w:tc>
        <w:tc>
          <w:tcPr>
            <w:tcW w:w="1694" w:type="dxa"/>
            <w:vAlign w:val="center"/>
          </w:tcPr>
          <w:p w14:paraId="14B3C721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1290</w:t>
            </w:r>
          </w:p>
        </w:tc>
        <w:tc>
          <w:tcPr>
            <w:tcW w:w="1703" w:type="dxa"/>
            <w:vAlign w:val="center"/>
          </w:tcPr>
          <w:p w14:paraId="4FEAF6FB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411EBA8" w14:textId="77777777" w:rsidR="00767DED" w:rsidRPr="00D82389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1290</w:t>
            </w:r>
          </w:p>
        </w:tc>
      </w:tr>
      <w:tr w:rsidR="00767DED" w:rsidRPr="007B3AC0" w14:paraId="3EA28A12" w14:textId="77777777" w:rsidTr="008F302E">
        <w:tc>
          <w:tcPr>
            <w:tcW w:w="1287" w:type="dxa"/>
            <w:vMerge w:val="restart"/>
            <w:shd w:val="clear" w:color="auto" w:fill="FFFFFF" w:themeFill="background1"/>
            <w:vAlign w:val="center"/>
          </w:tcPr>
          <w:p w14:paraId="56A52790" w14:textId="77777777" w:rsidR="00767DED" w:rsidRPr="00EE35A2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682" w:type="dxa"/>
          </w:tcPr>
          <w:p w14:paraId="18EBB1F5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Merge w:val="restart"/>
          </w:tcPr>
          <w:p w14:paraId="2516B409" w14:textId="77777777" w:rsidR="00767DED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305814D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4100</w:t>
            </w:r>
          </w:p>
        </w:tc>
        <w:tc>
          <w:tcPr>
            <w:tcW w:w="1703" w:type="dxa"/>
            <w:gridSpan w:val="2"/>
            <w:vAlign w:val="center"/>
          </w:tcPr>
          <w:p w14:paraId="353E647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703" w:type="dxa"/>
            <w:vAlign w:val="center"/>
          </w:tcPr>
          <w:p w14:paraId="35A17FC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--</w:t>
            </w:r>
          </w:p>
        </w:tc>
        <w:tc>
          <w:tcPr>
            <w:tcW w:w="1733" w:type="dxa"/>
            <w:vAlign w:val="center"/>
          </w:tcPr>
          <w:p w14:paraId="0FAEC40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</w:tr>
      <w:tr w:rsidR="00767DED" w:rsidRPr="007B3AC0" w14:paraId="0799EB38" w14:textId="77777777" w:rsidTr="008F302E">
        <w:tc>
          <w:tcPr>
            <w:tcW w:w="1287" w:type="dxa"/>
            <w:vMerge/>
            <w:vAlign w:val="center"/>
          </w:tcPr>
          <w:p w14:paraId="7C97AC5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</w:tcPr>
          <w:p w14:paraId="61BBF466" w14:textId="77777777" w:rsidR="00767DED" w:rsidRPr="00D82389" w:rsidRDefault="00767DED" w:rsidP="008F302E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Վարդան Հովհաննիսյան Ա/Ձ</w:t>
            </w:r>
          </w:p>
        </w:tc>
        <w:tc>
          <w:tcPr>
            <w:tcW w:w="1418" w:type="dxa"/>
            <w:vMerge/>
          </w:tcPr>
          <w:p w14:paraId="029BE911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248D5E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389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139 700</w:t>
            </w:r>
          </w:p>
        </w:tc>
        <w:tc>
          <w:tcPr>
            <w:tcW w:w="1703" w:type="dxa"/>
            <w:vAlign w:val="center"/>
          </w:tcPr>
          <w:p w14:paraId="2F4265D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148F98A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389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139 700</w:t>
            </w:r>
          </w:p>
        </w:tc>
      </w:tr>
      <w:tr w:rsidR="00767DED" w:rsidRPr="007B3AC0" w14:paraId="46B4F754" w14:textId="77777777" w:rsidTr="008F302E">
        <w:tc>
          <w:tcPr>
            <w:tcW w:w="1287" w:type="dxa"/>
            <w:vAlign w:val="center"/>
          </w:tcPr>
          <w:p w14:paraId="36E16CC8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682" w:type="dxa"/>
          </w:tcPr>
          <w:p w14:paraId="0116F94B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69667468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5700</w:t>
            </w:r>
          </w:p>
        </w:tc>
        <w:tc>
          <w:tcPr>
            <w:tcW w:w="1703" w:type="dxa"/>
            <w:gridSpan w:val="2"/>
            <w:vAlign w:val="center"/>
          </w:tcPr>
          <w:p w14:paraId="1A8CA28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5700</w:t>
            </w:r>
          </w:p>
        </w:tc>
        <w:tc>
          <w:tcPr>
            <w:tcW w:w="1703" w:type="dxa"/>
            <w:vAlign w:val="center"/>
          </w:tcPr>
          <w:p w14:paraId="20441E2A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045F42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5700</w:t>
            </w:r>
          </w:p>
        </w:tc>
      </w:tr>
      <w:tr w:rsidR="00767DED" w:rsidRPr="007B3AC0" w14:paraId="671B2902" w14:textId="77777777" w:rsidTr="008F302E">
        <w:tc>
          <w:tcPr>
            <w:tcW w:w="1287" w:type="dxa"/>
            <w:vAlign w:val="center"/>
          </w:tcPr>
          <w:p w14:paraId="278125F6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682" w:type="dxa"/>
          </w:tcPr>
          <w:p w14:paraId="209A1D0B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5358FE32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703" w:type="dxa"/>
            <w:gridSpan w:val="2"/>
            <w:vAlign w:val="center"/>
          </w:tcPr>
          <w:p w14:paraId="181C9DC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190</w:t>
            </w:r>
          </w:p>
        </w:tc>
        <w:tc>
          <w:tcPr>
            <w:tcW w:w="1703" w:type="dxa"/>
            <w:vAlign w:val="center"/>
          </w:tcPr>
          <w:p w14:paraId="1CDDBE6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1DF1AFE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190</w:t>
            </w:r>
          </w:p>
        </w:tc>
      </w:tr>
      <w:tr w:rsidR="00767DED" w:rsidRPr="007B3AC0" w14:paraId="03CAA8AB" w14:textId="77777777" w:rsidTr="008F302E">
        <w:tc>
          <w:tcPr>
            <w:tcW w:w="1287" w:type="dxa"/>
            <w:vAlign w:val="center"/>
          </w:tcPr>
          <w:p w14:paraId="18012E6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682" w:type="dxa"/>
          </w:tcPr>
          <w:p w14:paraId="005E4638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3BB87E2D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1703" w:type="dxa"/>
            <w:gridSpan w:val="2"/>
            <w:vAlign w:val="center"/>
          </w:tcPr>
          <w:p w14:paraId="2FCD682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1703" w:type="dxa"/>
            <w:vAlign w:val="center"/>
          </w:tcPr>
          <w:p w14:paraId="7621864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F29DB2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</w:tr>
      <w:tr w:rsidR="00767DED" w:rsidRPr="007B3AC0" w14:paraId="78812F9E" w14:textId="77777777" w:rsidTr="008F302E">
        <w:tc>
          <w:tcPr>
            <w:tcW w:w="1287" w:type="dxa"/>
            <w:vAlign w:val="center"/>
          </w:tcPr>
          <w:p w14:paraId="10B54EB6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682" w:type="dxa"/>
          </w:tcPr>
          <w:p w14:paraId="16996480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15B147D0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1300</w:t>
            </w:r>
          </w:p>
        </w:tc>
        <w:tc>
          <w:tcPr>
            <w:tcW w:w="1703" w:type="dxa"/>
            <w:gridSpan w:val="2"/>
            <w:vAlign w:val="center"/>
          </w:tcPr>
          <w:p w14:paraId="4D1CAAB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1300</w:t>
            </w:r>
          </w:p>
        </w:tc>
        <w:tc>
          <w:tcPr>
            <w:tcW w:w="1703" w:type="dxa"/>
            <w:vAlign w:val="center"/>
          </w:tcPr>
          <w:p w14:paraId="5FCDF22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ACF29B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1300</w:t>
            </w:r>
          </w:p>
        </w:tc>
      </w:tr>
      <w:tr w:rsidR="00767DED" w:rsidRPr="007B3AC0" w14:paraId="7305AB0D" w14:textId="77777777" w:rsidTr="008F302E">
        <w:tc>
          <w:tcPr>
            <w:tcW w:w="1287" w:type="dxa"/>
            <w:vAlign w:val="center"/>
          </w:tcPr>
          <w:p w14:paraId="0F0CB943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682" w:type="dxa"/>
          </w:tcPr>
          <w:p w14:paraId="762BF25D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0EFDCE60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103BB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1703" w:type="dxa"/>
            <w:gridSpan w:val="2"/>
            <w:vAlign w:val="center"/>
          </w:tcPr>
          <w:p w14:paraId="39E304A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10900</w:t>
            </w:r>
          </w:p>
        </w:tc>
        <w:tc>
          <w:tcPr>
            <w:tcW w:w="1703" w:type="dxa"/>
            <w:vAlign w:val="center"/>
          </w:tcPr>
          <w:p w14:paraId="55356077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BC2961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10900</w:t>
            </w:r>
          </w:p>
        </w:tc>
      </w:tr>
      <w:tr w:rsidR="00767DED" w:rsidRPr="007B3AC0" w14:paraId="0028FC8B" w14:textId="77777777" w:rsidTr="008F302E">
        <w:tc>
          <w:tcPr>
            <w:tcW w:w="1287" w:type="dxa"/>
            <w:vAlign w:val="center"/>
          </w:tcPr>
          <w:p w14:paraId="3B800DBB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2682" w:type="dxa"/>
          </w:tcPr>
          <w:p w14:paraId="3A9B8A16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7C0D4EF2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1703" w:type="dxa"/>
            <w:gridSpan w:val="2"/>
            <w:vAlign w:val="center"/>
          </w:tcPr>
          <w:p w14:paraId="259A9BC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  <w:tc>
          <w:tcPr>
            <w:tcW w:w="1703" w:type="dxa"/>
            <w:vAlign w:val="center"/>
          </w:tcPr>
          <w:p w14:paraId="37567FC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C71ADE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</w:p>
        </w:tc>
      </w:tr>
      <w:tr w:rsidR="00767DED" w:rsidRPr="007B3AC0" w14:paraId="7813B456" w14:textId="77777777" w:rsidTr="008F302E">
        <w:tc>
          <w:tcPr>
            <w:tcW w:w="1287" w:type="dxa"/>
            <w:vAlign w:val="center"/>
          </w:tcPr>
          <w:p w14:paraId="3F6D0583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682" w:type="dxa"/>
          </w:tcPr>
          <w:p w14:paraId="54794217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4AE949DE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650</w:t>
            </w:r>
          </w:p>
        </w:tc>
        <w:tc>
          <w:tcPr>
            <w:tcW w:w="1703" w:type="dxa"/>
            <w:gridSpan w:val="2"/>
            <w:vAlign w:val="center"/>
          </w:tcPr>
          <w:p w14:paraId="72C3977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  <w:tc>
          <w:tcPr>
            <w:tcW w:w="1703" w:type="dxa"/>
            <w:vAlign w:val="center"/>
          </w:tcPr>
          <w:p w14:paraId="5497D8C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606404A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650</w:t>
            </w:r>
          </w:p>
        </w:tc>
      </w:tr>
      <w:tr w:rsidR="00767DED" w:rsidRPr="007B3AC0" w14:paraId="0CC6C5CC" w14:textId="77777777" w:rsidTr="008F302E">
        <w:tc>
          <w:tcPr>
            <w:tcW w:w="1287" w:type="dxa"/>
            <w:vAlign w:val="center"/>
          </w:tcPr>
          <w:p w14:paraId="26FA4B7E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682" w:type="dxa"/>
          </w:tcPr>
          <w:p w14:paraId="6B2EEB2D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0201055A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703" w:type="dxa"/>
            <w:gridSpan w:val="2"/>
            <w:vAlign w:val="center"/>
          </w:tcPr>
          <w:p w14:paraId="7C3705AA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</w:p>
        </w:tc>
        <w:tc>
          <w:tcPr>
            <w:tcW w:w="1703" w:type="dxa"/>
            <w:vAlign w:val="center"/>
          </w:tcPr>
          <w:p w14:paraId="65E13EE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D36DCF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</w:p>
        </w:tc>
      </w:tr>
      <w:tr w:rsidR="00767DED" w:rsidRPr="007B3AC0" w14:paraId="2B3CE022" w14:textId="77777777" w:rsidTr="008F302E">
        <w:tc>
          <w:tcPr>
            <w:tcW w:w="1287" w:type="dxa"/>
            <w:vAlign w:val="center"/>
          </w:tcPr>
          <w:p w14:paraId="409ED815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682" w:type="dxa"/>
          </w:tcPr>
          <w:p w14:paraId="28D48794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7C620C75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1703" w:type="dxa"/>
            <w:gridSpan w:val="2"/>
            <w:vAlign w:val="center"/>
          </w:tcPr>
          <w:p w14:paraId="5884E095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703" w:type="dxa"/>
            <w:vAlign w:val="center"/>
          </w:tcPr>
          <w:p w14:paraId="7CA8AC8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6DF0000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</w:tr>
      <w:tr w:rsidR="00767DED" w:rsidRPr="007B3AC0" w14:paraId="23E0E2BD" w14:textId="77777777" w:rsidTr="008F302E">
        <w:tc>
          <w:tcPr>
            <w:tcW w:w="1287" w:type="dxa"/>
            <w:vAlign w:val="center"/>
          </w:tcPr>
          <w:p w14:paraId="596F53FD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682" w:type="dxa"/>
          </w:tcPr>
          <w:p w14:paraId="1EF5F05F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5C132FB9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1300</w:t>
            </w:r>
          </w:p>
        </w:tc>
        <w:tc>
          <w:tcPr>
            <w:tcW w:w="1703" w:type="dxa"/>
            <w:gridSpan w:val="2"/>
            <w:vAlign w:val="center"/>
          </w:tcPr>
          <w:p w14:paraId="671AA36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  <w:tc>
          <w:tcPr>
            <w:tcW w:w="1703" w:type="dxa"/>
            <w:vAlign w:val="center"/>
          </w:tcPr>
          <w:p w14:paraId="03FC509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1AB4E2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1250</w:t>
            </w:r>
          </w:p>
        </w:tc>
      </w:tr>
      <w:tr w:rsidR="00767DED" w:rsidRPr="007B3AC0" w14:paraId="13EEBAB2" w14:textId="77777777" w:rsidTr="008F302E">
        <w:tc>
          <w:tcPr>
            <w:tcW w:w="1287" w:type="dxa"/>
            <w:vAlign w:val="center"/>
          </w:tcPr>
          <w:p w14:paraId="05674096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682" w:type="dxa"/>
          </w:tcPr>
          <w:p w14:paraId="65256F64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682F324E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703" w:type="dxa"/>
            <w:gridSpan w:val="2"/>
            <w:vAlign w:val="center"/>
          </w:tcPr>
          <w:p w14:paraId="75A9D883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1950</w:t>
            </w:r>
          </w:p>
        </w:tc>
        <w:tc>
          <w:tcPr>
            <w:tcW w:w="1703" w:type="dxa"/>
            <w:vAlign w:val="center"/>
          </w:tcPr>
          <w:p w14:paraId="0FE4154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3C11DA4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1950</w:t>
            </w:r>
          </w:p>
        </w:tc>
      </w:tr>
      <w:tr w:rsidR="00767DED" w:rsidRPr="007B3AC0" w14:paraId="3AEDBE46" w14:textId="77777777" w:rsidTr="008F302E">
        <w:tc>
          <w:tcPr>
            <w:tcW w:w="1287" w:type="dxa"/>
            <w:vAlign w:val="center"/>
          </w:tcPr>
          <w:p w14:paraId="487CF24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682" w:type="dxa"/>
          </w:tcPr>
          <w:p w14:paraId="7C67E07D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381C12EC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1703" w:type="dxa"/>
            <w:gridSpan w:val="2"/>
            <w:vAlign w:val="center"/>
          </w:tcPr>
          <w:p w14:paraId="280EB6C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  <w:tc>
          <w:tcPr>
            <w:tcW w:w="1703" w:type="dxa"/>
            <w:vAlign w:val="center"/>
          </w:tcPr>
          <w:p w14:paraId="578708B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265800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</w:p>
        </w:tc>
      </w:tr>
      <w:tr w:rsidR="00767DED" w:rsidRPr="007B3AC0" w14:paraId="47217886" w14:textId="77777777" w:rsidTr="008F302E">
        <w:tc>
          <w:tcPr>
            <w:tcW w:w="1287" w:type="dxa"/>
            <w:vAlign w:val="center"/>
          </w:tcPr>
          <w:p w14:paraId="4DA95793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682" w:type="dxa"/>
          </w:tcPr>
          <w:p w14:paraId="74917B90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0C3E495D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703" w:type="dxa"/>
            <w:gridSpan w:val="2"/>
            <w:vAlign w:val="center"/>
          </w:tcPr>
          <w:p w14:paraId="4C91269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03" w:type="dxa"/>
            <w:vAlign w:val="center"/>
          </w:tcPr>
          <w:p w14:paraId="778326D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D7686E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</w:tr>
      <w:tr w:rsidR="00767DED" w:rsidRPr="007B3AC0" w14:paraId="45337E76" w14:textId="77777777" w:rsidTr="008F302E">
        <w:tc>
          <w:tcPr>
            <w:tcW w:w="1287" w:type="dxa"/>
            <w:vAlign w:val="center"/>
          </w:tcPr>
          <w:p w14:paraId="6A198039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682" w:type="dxa"/>
          </w:tcPr>
          <w:p w14:paraId="6F58F8D9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434F9D7C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>650</w:t>
            </w:r>
          </w:p>
        </w:tc>
        <w:tc>
          <w:tcPr>
            <w:tcW w:w="1703" w:type="dxa"/>
            <w:gridSpan w:val="2"/>
            <w:vAlign w:val="center"/>
          </w:tcPr>
          <w:p w14:paraId="6059733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</w:p>
        </w:tc>
        <w:tc>
          <w:tcPr>
            <w:tcW w:w="1703" w:type="dxa"/>
            <w:vAlign w:val="center"/>
          </w:tcPr>
          <w:p w14:paraId="62A6D927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35E59FE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600</w:t>
            </w:r>
          </w:p>
        </w:tc>
      </w:tr>
      <w:tr w:rsidR="00767DED" w:rsidRPr="007B3AC0" w14:paraId="437D416F" w14:textId="77777777" w:rsidTr="008F302E">
        <w:tc>
          <w:tcPr>
            <w:tcW w:w="1287" w:type="dxa"/>
            <w:vAlign w:val="center"/>
          </w:tcPr>
          <w:p w14:paraId="63875B24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682" w:type="dxa"/>
          </w:tcPr>
          <w:p w14:paraId="5AC071F5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23E0A3D7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4300</w:t>
            </w:r>
          </w:p>
        </w:tc>
        <w:tc>
          <w:tcPr>
            <w:tcW w:w="1703" w:type="dxa"/>
            <w:gridSpan w:val="2"/>
            <w:vAlign w:val="center"/>
          </w:tcPr>
          <w:p w14:paraId="7BFA2EC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4250</w:t>
            </w:r>
          </w:p>
        </w:tc>
        <w:tc>
          <w:tcPr>
            <w:tcW w:w="1703" w:type="dxa"/>
            <w:vAlign w:val="center"/>
          </w:tcPr>
          <w:p w14:paraId="47E20AB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45C2211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4250</w:t>
            </w:r>
          </w:p>
        </w:tc>
      </w:tr>
      <w:tr w:rsidR="00767DED" w:rsidRPr="007B3AC0" w14:paraId="3E985A9F" w14:textId="77777777" w:rsidTr="008F302E">
        <w:tc>
          <w:tcPr>
            <w:tcW w:w="1287" w:type="dxa"/>
            <w:vAlign w:val="center"/>
          </w:tcPr>
          <w:p w14:paraId="37440861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682" w:type="dxa"/>
          </w:tcPr>
          <w:p w14:paraId="48024EE6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1B99A958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</w:p>
        </w:tc>
        <w:tc>
          <w:tcPr>
            <w:tcW w:w="1703" w:type="dxa"/>
            <w:gridSpan w:val="2"/>
            <w:vAlign w:val="center"/>
          </w:tcPr>
          <w:p w14:paraId="71025C0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3750</w:t>
            </w:r>
          </w:p>
        </w:tc>
        <w:tc>
          <w:tcPr>
            <w:tcW w:w="1703" w:type="dxa"/>
            <w:vAlign w:val="center"/>
          </w:tcPr>
          <w:p w14:paraId="02904D5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4F38DE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3750</w:t>
            </w:r>
          </w:p>
        </w:tc>
      </w:tr>
      <w:tr w:rsidR="00767DED" w:rsidRPr="007B3AC0" w14:paraId="07B50B92" w14:textId="77777777" w:rsidTr="008F302E">
        <w:tc>
          <w:tcPr>
            <w:tcW w:w="1287" w:type="dxa"/>
            <w:vAlign w:val="center"/>
          </w:tcPr>
          <w:p w14:paraId="75D9660B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682" w:type="dxa"/>
          </w:tcPr>
          <w:p w14:paraId="302C9D7F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3AA2E163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1400</w:t>
            </w:r>
          </w:p>
        </w:tc>
        <w:tc>
          <w:tcPr>
            <w:tcW w:w="1703" w:type="dxa"/>
            <w:gridSpan w:val="2"/>
            <w:vAlign w:val="center"/>
          </w:tcPr>
          <w:p w14:paraId="15AD5B0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1400</w:t>
            </w:r>
          </w:p>
        </w:tc>
        <w:tc>
          <w:tcPr>
            <w:tcW w:w="1703" w:type="dxa"/>
            <w:vAlign w:val="center"/>
          </w:tcPr>
          <w:p w14:paraId="368AAB29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0D5088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1400</w:t>
            </w:r>
          </w:p>
        </w:tc>
      </w:tr>
      <w:tr w:rsidR="00767DED" w:rsidRPr="007B3AC0" w14:paraId="4BBB0296" w14:textId="77777777" w:rsidTr="008F302E">
        <w:tc>
          <w:tcPr>
            <w:tcW w:w="1287" w:type="dxa"/>
            <w:vAlign w:val="center"/>
          </w:tcPr>
          <w:p w14:paraId="4789A26D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682" w:type="dxa"/>
          </w:tcPr>
          <w:p w14:paraId="06291265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70B35FF1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gridSpan w:val="2"/>
            <w:vAlign w:val="center"/>
          </w:tcPr>
          <w:p w14:paraId="2C7483A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03" w:type="dxa"/>
            <w:vAlign w:val="center"/>
          </w:tcPr>
          <w:p w14:paraId="0CEC900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6A5EA3B3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</w:tr>
      <w:tr w:rsidR="00767DED" w:rsidRPr="007B3AC0" w14:paraId="70B15329" w14:textId="77777777" w:rsidTr="008F302E">
        <w:tc>
          <w:tcPr>
            <w:tcW w:w="1287" w:type="dxa"/>
            <w:vAlign w:val="center"/>
          </w:tcPr>
          <w:p w14:paraId="605F184C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2682" w:type="dxa"/>
          </w:tcPr>
          <w:p w14:paraId="3B33F35A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530B9212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03" w:type="dxa"/>
            <w:gridSpan w:val="2"/>
            <w:vAlign w:val="center"/>
          </w:tcPr>
          <w:p w14:paraId="7DEF963A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03" w:type="dxa"/>
            <w:vAlign w:val="center"/>
          </w:tcPr>
          <w:p w14:paraId="6B63192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53C9684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</w:tr>
      <w:tr w:rsidR="00767DED" w:rsidRPr="007B3AC0" w14:paraId="1DB38C6C" w14:textId="77777777" w:rsidTr="008F302E">
        <w:tc>
          <w:tcPr>
            <w:tcW w:w="1287" w:type="dxa"/>
            <w:vAlign w:val="center"/>
          </w:tcPr>
          <w:p w14:paraId="5DD04C05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682" w:type="dxa"/>
          </w:tcPr>
          <w:p w14:paraId="1B014D09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1BF5175B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703" w:type="dxa"/>
            <w:gridSpan w:val="2"/>
            <w:vAlign w:val="center"/>
          </w:tcPr>
          <w:p w14:paraId="248DC3A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  <w:tc>
          <w:tcPr>
            <w:tcW w:w="1703" w:type="dxa"/>
            <w:vAlign w:val="center"/>
          </w:tcPr>
          <w:p w14:paraId="6D98472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5EE2FF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</w:p>
        </w:tc>
      </w:tr>
      <w:tr w:rsidR="00767DED" w:rsidRPr="007B3AC0" w14:paraId="0C37F771" w14:textId="77777777" w:rsidTr="008F302E">
        <w:tc>
          <w:tcPr>
            <w:tcW w:w="1287" w:type="dxa"/>
            <w:vAlign w:val="center"/>
          </w:tcPr>
          <w:p w14:paraId="0C1ED5B7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682" w:type="dxa"/>
          </w:tcPr>
          <w:p w14:paraId="15F99617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22FFA435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703" w:type="dxa"/>
            <w:gridSpan w:val="2"/>
            <w:vAlign w:val="center"/>
          </w:tcPr>
          <w:p w14:paraId="444B5367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4950</w:t>
            </w:r>
          </w:p>
        </w:tc>
        <w:tc>
          <w:tcPr>
            <w:tcW w:w="1703" w:type="dxa"/>
            <w:vAlign w:val="center"/>
          </w:tcPr>
          <w:p w14:paraId="18CB819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523667C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4950</w:t>
            </w:r>
          </w:p>
        </w:tc>
      </w:tr>
      <w:tr w:rsidR="00767DED" w:rsidRPr="007B3AC0" w14:paraId="25C6D6B9" w14:textId="77777777" w:rsidTr="008F302E">
        <w:tc>
          <w:tcPr>
            <w:tcW w:w="1287" w:type="dxa"/>
            <w:vAlign w:val="center"/>
          </w:tcPr>
          <w:p w14:paraId="5A1C5BB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682" w:type="dxa"/>
          </w:tcPr>
          <w:p w14:paraId="0CF7D8D2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1B45B97F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2900</w:t>
            </w:r>
          </w:p>
        </w:tc>
        <w:tc>
          <w:tcPr>
            <w:tcW w:w="1703" w:type="dxa"/>
            <w:gridSpan w:val="2"/>
            <w:vAlign w:val="center"/>
          </w:tcPr>
          <w:p w14:paraId="5CEA025E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2900</w:t>
            </w:r>
          </w:p>
        </w:tc>
        <w:tc>
          <w:tcPr>
            <w:tcW w:w="1703" w:type="dxa"/>
            <w:vAlign w:val="center"/>
          </w:tcPr>
          <w:p w14:paraId="1869CA0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D79693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2900</w:t>
            </w:r>
          </w:p>
        </w:tc>
      </w:tr>
      <w:tr w:rsidR="00767DED" w:rsidRPr="007B3AC0" w14:paraId="6ABD68C2" w14:textId="77777777" w:rsidTr="008F302E">
        <w:tc>
          <w:tcPr>
            <w:tcW w:w="1287" w:type="dxa"/>
            <w:vAlign w:val="center"/>
          </w:tcPr>
          <w:p w14:paraId="58284C53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682" w:type="dxa"/>
          </w:tcPr>
          <w:p w14:paraId="1D04F32E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61F1FC2F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1703" w:type="dxa"/>
            <w:gridSpan w:val="2"/>
            <w:vAlign w:val="center"/>
          </w:tcPr>
          <w:p w14:paraId="1B64741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4900</w:t>
            </w:r>
          </w:p>
        </w:tc>
        <w:tc>
          <w:tcPr>
            <w:tcW w:w="1703" w:type="dxa"/>
            <w:vAlign w:val="center"/>
          </w:tcPr>
          <w:p w14:paraId="77C54D3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6731560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4900</w:t>
            </w:r>
          </w:p>
        </w:tc>
      </w:tr>
      <w:tr w:rsidR="00767DED" w:rsidRPr="007B3AC0" w14:paraId="045D2792" w14:textId="77777777" w:rsidTr="008F302E">
        <w:tc>
          <w:tcPr>
            <w:tcW w:w="1287" w:type="dxa"/>
            <w:vAlign w:val="center"/>
          </w:tcPr>
          <w:p w14:paraId="7F68D91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682" w:type="dxa"/>
          </w:tcPr>
          <w:p w14:paraId="745DB999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4AA605DD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</w:rPr>
              <w:t>5300</w:t>
            </w:r>
          </w:p>
        </w:tc>
        <w:tc>
          <w:tcPr>
            <w:tcW w:w="1703" w:type="dxa"/>
            <w:gridSpan w:val="2"/>
            <w:vAlign w:val="center"/>
          </w:tcPr>
          <w:p w14:paraId="5E3BBCAF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1703" w:type="dxa"/>
            <w:vAlign w:val="center"/>
          </w:tcPr>
          <w:p w14:paraId="34C277C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3796D27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</w:tr>
      <w:tr w:rsidR="00767DED" w:rsidRPr="007B3AC0" w14:paraId="22C671F2" w14:textId="77777777" w:rsidTr="008F302E">
        <w:tc>
          <w:tcPr>
            <w:tcW w:w="1287" w:type="dxa"/>
            <w:vAlign w:val="center"/>
          </w:tcPr>
          <w:p w14:paraId="04C3BA93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2682" w:type="dxa"/>
          </w:tcPr>
          <w:p w14:paraId="63D94529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213F12BC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3400</w:t>
            </w:r>
          </w:p>
        </w:tc>
        <w:tc>
          <w:tcPr>
            <w:tcW w:w="1703" w:type="dxa"/>
            <w:gridSpan w:val="2"/>
            <w:vAlign w:val="center"/>
          </w:tcPr>
          <w:p w14:paraId="0BBE6BC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3300</w:t>
            </w:r>
          </w:p>
        </w:tc>
        <w:tc>
          <w:tcPr>
            <w:tcW w:w="1703" w:type="dxa"/>
            <w:vAlign w:val="center"/>
          </w:tcPr>
          <w:p w14:paraId="233A3F1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C93F263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3300</w:t>
            </w:r>
          </w:p>
        </w:tc>
      </w:tr>
      <w:tr w:rsidR="00767DED" w:rsidRPr="007B3AC0" w14:paraId="661E0236" w14:textId="77777777" w:rsidTr="008F302E">
        <w:tc>
          <w:tcPr>
            <w:tcW w:w="1287" w:type="dxa"/>
            <w:vAlign w:val="center"/>
          </w:tcPr>
          <w:p w14:paraId="320E0A4F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2682" w:type="dxa"/>
          </w:tcPr>
          <w:p w14:paraId="5FAE57C8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</w:tcPr>
          <w:p w14:paraId="3E6A80C1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103BB">
              <w:rPr>
                <w:rFonts w:ascii="GHEA Grapalat" w:hAnsi="GHEA Grapalat"/>
                <w:sz w:val="20"/>
                <w:szCs w:val="20"/>
                <w:lang w:val="hy-AM"/>
              </w:rPr>
              <w:t>1900</w:t>
            </w:r>
          </w:p>
        </w:tc>
        <w:tc>
          <w:tcPr>
            <w:tcW w:w="1703" w:type="dxa"/>
            <w:gridSpan w:val="2"/>
            <w:vAlign w:val="center"/>
          </w:tcPr>
          <w:p w14:paraId="16DA3193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1850</w:t>
            </w:r>
          </w:p>
        </w:tc>
        <w:tc>
          <w:tcPr>
            <w:tcW w:w="1703" w:type="dxa"/>
            <w:vAlign w:val="center"/>
          </w:tcPr>
          <w:p w14:paraId="4BAC967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37161B3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1850</w:t>
            </w:r>
          </w:p>
        </w:tc>
      </w:tr>
      <w:tr w:rsidR="00767DED" w:rsidRPr="007B3AC0" w14:paraId="3AE20665" w14:textId="77777777" w:rsidTr="008F302E">
        <w:tc>
          <w:tcPr>
            <w:tcW w:w="1287" w:type="dxa"/>
            <w:vAlign w:val="center"/>
          </w:tcPr>
          <w:p w14:paraId="2847C289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682" w:type="dxa"/>
          </w:tcPr>
          <w:p w14:paraId="63FED157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41B1F310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703" w:type="dxa"/>
            <w:gridSpan w:val="2"/>
            <w:vAlign w:val="center"/>
          </w:tcPr>
          <w:p w14:paraId="62C67B5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  <w:tc>
          <w:tcPr>
            <w:tcW w:w="1703" w:type="dxa"/>
            <w:vAlign w:val="center"/>
          </w:tcPr>
          <w:p w14:paraId="737679DD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32E1B8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3000</w:t>
            </w:r>
          </w:p>
        </w:tc>
      </w:tr>
      <w:tr w:rsidR="00767DED" w:rsidRPr="007B3AC0" w14:paraId="1CDEE441" w14:textId="77777777" w:rsidTr="008F302E">
        <w:tc>
          <w:tcPr>
            <w:tcW w:w="1287" w:type="dxa"/>
            <w:vAlign w:val="center"/>
          </w:tcPr>
          <w:p w14:paraId="0C1C2510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682" w:type="dxa"/>
          </w:tcPr>
          <w:p w14:paraId="2EC69E85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14BC27A4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1703" w:type="dxa"/>
            <w:gridSpan w:val="2"/>
            <w:vAlign w:val="center"/>
          </w:tcPr>
          <w:p w14:paraId="11497175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703" w:type="dxa"/>
            <w:vAlign w:val="center"/>
          </w:tcPr>
          <w:p w14:paraId="499255C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0DF220BE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</w:p>
        </w:tc>
      </w:tr>
      <w:tr w:rsidR="00767DED" w:rsidRPr="007B3AC0" w14:paraId="2BBB9488" w14:textId="77777777" w:rsidTr="008F302E">
        <w:tc>
          <w:tcPr>
            <w:tcW w:w="1287" w:type="dxa"/>
            <w:vAlign w:val="center"/>
          </w:tcPr>
          <w:p w14:paraId="2DE7532D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2682" w:type="dxa"/>
          </w:tcPr>
          <w:p w14:paraId="1E6EBCB7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194A8A61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703" w:type="dxa"/>
            <w:gridSpan w:val="2"/>
            <w:vAlign w:val="center"/>
          </w:tcPr>
          <w:p w14:paraId="5BAB732B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  <w:tc>
          <w:tcPr>
            <w:tcW w:w="1703" w:type="dxa"/>
            <w:vAlign w:val="center"/>
          </w:tcPr>
          <w:p w14:paraId="5B6E20D8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2AEEF1B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250</w:t>
            </w:r>
          </w:p>
        </w:tc>
      </w:tr>
      <w:tr w:rsidR="00767DED" w:rsidRPr="007B3AC0" w14:paraId="7C3EC392" w14:textId="77777777" w:rsidTr="008F302E">
        <w:tc>
          <w:tcPr>
            <w:tcW w:w="1287" w:type="dxa"/>
            <w:vAlign w:val="center"/>
          </w:tcPr>
          <w:p w14:paraId="563DEED6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2682" w:type="dxa"/>
          </w:tcPr>
          <w:p w14:paraId="210061E2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26B7E249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03" w:type="dxa"/>
            <w:gridSpan w:val="2"/>
            <w:vAlign w:val="center"/>
          </w:tcPr>
          <w:p w14:paraId="7770D36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03" w:type="dxa"/>
            <w:vAlign w:val="center"/>
          </w:tcPr>
          <w:p w14:paraId="3E6BCC5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488A49D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</w:tr>
      <w:tr w:rsidR="00767DED" w:rsidRPr="007B3AC0" w14:paraId="727B415C" w14:textId="77777777" w:rsidTr="008F302E">
        <w:tc>
          <w:tcPr>
            <w:tcW w:w="1287" w:type="dxa"/>
            <w:vAlign w:val="center"/>
          </w:tcPr>
          <w:p w14:paraId="0EE1A06B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2682" w:type="dxa"/>
          </w:tcPr>
          <w:p w14:paraId="00D3DD66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5AE15231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703" w:type="dxa"/>
            <w:gridSpan w:val="2"/>
            <w:vAlign w:val="center"/>
          </w:tcPr>
          <w:p w14:paraId="111B0E3A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1703" w:type="dxa"/>
            <w:vAlign w:val="center"/>
          </w:tcPr>
          <w:p w14:paraId="55FD7FA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791695BC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</w:tr>
      <w:tr w:rsidR="00767DED" w:rsidRPr="007B3AC0" w14:paraId="552875CB" w14:textId="77777777" w:rsidTr="008F302E">
        <w:tc>
          <w:tcPr>
            <w:tcW w:w="1287" w:type="dxa"/>
            <w:vAlign w:val="center"/>
          </w:tcPr>
          <w:p w14:paraId="7D874E32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2682" w:type="dxa"/>
          </w:tcPr>
          <w:p w14:paraId="4ACFC408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1FA04817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703" w:type="dxa"/>
            <w:gridSpan w:val="2"/>
            <w:vAlign w:val="center"/>
          </w:tcPr>
          <w:p w14:paraId="62FA6462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  <w:tc>
          <w:tcPr>
            <w:tcW w:w="1703" w:type="dxa"/>
            <w:vAlign w:val="center"/>
          </w:tcPr>
          <w:p w14:paraId="3AE9EF20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3B876B34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</w:tr>
      <w:tr w:rsidR="00767DED" w:rsidRPr="007B3AC0" w14:paraId="24A46D33" w14:textId="77777777" w:rsidTr="008F302E">
        <w:tc>
          <w:tcPr>
            <w:tcW w:w="1287" w:type="dxa"/>
            <w:vAlign w:val="center"/>
          </w:tcPr>
          <w:p w14:paraId="0C3BC6AA" w14:textId="77777777" w:rsidR="00767DED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682" w:type="dxa"/>
          </w:tcPr>
          <w:p w14:paraId="6C411A08" w14:textId="77777777" w:rsidR="00767DED" w:rsidRPr="00D82389" w:rsidRDefault="00767DED" w:rsidP="008F302E">
            <w:pPr>
              <w:rPr>
                <w:b/>
                <w:lang w:val="hy-AM"/>
              </w:rPr>
            </w:pPr>
            <w:r w:rsidRPr="00D82389">
              <w:rPr>
                <w:rFonts w:ascii="GHEA Grapalat" w:hAnsi="GHEA Grapalat"/>
                <w:b/>
                <w:sz w:val="20"/>
                <w:lang w:val="hy-AM"/>
              </w:rPr>
              <w:t>Գարիկ Դավթի Կեսոյան Ա/Ձ</w:t>
            </w:r>
          </w:p>
        </w:tc>
        <w:tc>
          <w:tcPr>
            <w:tcW w:w="1418" w:type="dxa"/>
            <w:vAlign w:val="center"/>
          </w:tcPr>
          <w:p w14:paraId="1890A08A" w14:textId="77777777" w:rsidR="00767DED" w:rsidRPr="009103BB" w:rsidRDefault="00767DED" w:rsidP="008F302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937D7">
              <w:rPr>
                <w:rFonts w:ascii="GHEA Grapalat" w:hAnsi="GHEA Grapalat" w:cs="Calibri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9103BB">
              <w:rPr>
                <w:rFonts w:ascii="GHEA Grapalat" w:hAnsi="GHEA Grapalat" w:cs="Calibri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1703" w:type="dxa"/>
            <w:gridSpan w:val="2"/>
            <w:vAlign w:val="center"/>
          </w:tcPr>
          <w:p w14:paraId="7F6B9CE1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703" w:type="dxa"/>
            <w:vAlign w:val="center"/>
          </w:tcPr>
          <w:p w14:paraId="5E6E6045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1733" w:type="dxa"/>
            <w:vAlign w:val="center"/>
          </w:tcPr>
          <w:p w14:paraId="4B700CB6" w14:textId="77777777" w:rsidR="00767DED" w:rsidRPr="00D82389" w:rsidRDefault="00767DED" w:rsidP="008F302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389"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183368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19C6E4" w:rsidR="0022631D" w:rsidRPr="00183368" w:rsidRDefault="00767D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.05.2023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1B41C" w:rsidR="0022631D" w:rsidRPr="00183368" w:rsidRDefault="00767D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22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.05.2023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183368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8E602E2" w:rsidR="0022631D" w:rsidRPr="002C3AD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76FD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 </w:t>
            </w:r>
            <w:r w:rsidR="00767DE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26</w:t>
            </w:r>
            <w:r w:rsidR="0032064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.05.2023</w:t>
            </w:r>
            <w:r w:rsidR="002C3ADE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2C3AD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BB50CF" w:rsidR="0022631D" w:rsidRPr="002C3ADE" w:rsidRDefault="00767D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26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.05.2023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1EA003" w:rsidR="0022631D" w:rsidRPr="006E4E84" w:rsidRDefault="00767DE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26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.05.2023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767DE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4848A4" w:rsidRPr="006E4E84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5A61F5F6" w:rsidR="004848A4" w:rsidRPr="009D2FC8" w:rsidRDefault="009D2FC8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9D2FC8">
              <w:rPr>
                <w:rFonts w:ascii="Sylfaen" w:eastAsia="Times New Roman" w:hAnsi="Sylfaen"/>
                <w:b/>
                <w:i/>
                <w:sz w:val="16"/>
                <w:szCs w:val="18"/>
                <w:lang w:val="hy-AM" w:eastAsia="ru-RU"/>
              </w:rPr>
              <w:t>Գարիկ Դավթի Կեսոյան Ա/Ձ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67671B22" w:rsidR="004848A4" w:rsidRPr="00B31E01" w:rsidRDefault="0032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32064F">
              <w:rPr>
                <w:rFonts w:ascii="Sylfaen" w:eastAsia="Times New Roman" w:hAnsi="Sylfaen"/>
                <w:b/>
                <w:i/>
                <w:iCs/>
                <w:sz w:val="16"/>
                <w:szCs w:val="18"/>
                <w:lang w:val="af-ZA" w:eastAsia="ru-RU"/>
              </w:rPr>
              <w:t>ՄՀԿՍԲՀՈԱԿ</w:t>
            </w:r>
            <w:r w:rsidRPr="0032064F">
              <w:rPr>
                <w:rFonts w:ascii="Sylfaen" w:eastAsia="Times New Roman" w:hAnsi="Sylfaen"/>
                <w:b/>
                <w:i/>
                <w:iCs/>
                <w:sz w:val="16"/>
                <w:szCs w:val="18"/>
                <w:lang w:val="hy-AM" w:eastAsia="ru-RU"/>
              </w:rPr>
              <w:t>2</w:t>
            </w:r>
            <w:r w:rsidRPr="0032064F">
              <w:rPr>
                <w:rFonts w:ascii="Sylfaen" w:eastAsia="Times New Roman" w:hAnsi="Sylfaen"/>
                <w:b/>
                <w:i/>
                <w:iCs/>
                <w:sz w:val="16"/>
                <w:szCs w:val="18"/>
                <w:lang w:val="af-ZA" w:eastAsia="ru-RU"/>
              </w:rPr>
              <w:t>-ԳՀԱՊՁԲ-23/0</w:t>
            </w:r>
            <w:r w:rsidR="009D2FC8">
              <w:rPr>
                <w:rFonts w:ascii="Sylfaen" w:eastAsia="Times New Roman" w:hAnsi="Sylfaen"/>
                <w:b/>
                <w:i/>
                <w:iCs/>
                <w:sz w:val="16"/>
                <w:szCs w:val="18"/>
                <w:lang w:val="hy-AM" w:eastAsia="ru-RU"/>
              </w:rPr>
              <w:t>6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4CE194A7" w:rsidR="004848A4" w:rsidRPr="006E4E84" w:rsidRDefault="009D2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  <w:lang w:val="hy-AM"/>
              </w:rPr>
              <w:t>26</w:t>
            </w:r>
            <w:r w:rsidR="0032064F" w:rsidRPr="0032064F">
              <w:rPr>
                <w:b/>
                <w:sz w:val="20"/>
                <w:lang w:val="ru-RU"/>
              </w:rPr>
              <w:t>.05.2023թ.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441449EA" w:rsidR="004848A4" w:rsidRPr="006E4E84" w:rsidRDefault="0032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32064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12</w:t>
            </w:r>
            <w:r w:rsid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</w:t>
            </w:r>
            <w:r w:rsidR="004848A4" w:rsidRPr="0032064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3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208A85B" w:rsidR="004848A4" w:rsidRPr="009D2FC8" w:rsidRDefault="009D2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2000000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2DE63873" w:rsidR="004848A4" w:rsidRPr="009D2FC8" w:rsidRDefault="009D2FC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2000000</w:t>
            </w:r>
          </w:p>
        </w:tc>
      </w:tr>
      <w:tr w:rsidR="0022631D" w:rsidRPr="006E4E84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7503F3" w:rsidRPr="000A54A8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7503F3" w:rsidRPr="0057022A" w:rsidRDefault="007503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bookmarkStart w:id="0" w:name="_GoBack" w:colFirst="4" w:colLast="5"/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0DA47BB2" w:rsidR="007503F3" w:rsidRPr="006E4E84" w:rsidRDefault="007503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414CF">
              <w:rPr>
                <w:rFonts w:ascii="Sylfaen" w:eastAsia="Times New Roman" w:hAnsi="Sylfaen"/>
                <w:b/>
                <w:i/>
                <w:sz w:val="18"/>
                <w:szCs w:val="18"/>
                <w:lang w:val="hy-AM" w:eastAsia="ru-RU"/>
              </w:rPr>
              <w:t>Գարիկ Դավթի Կեսոյան Ա/Ձ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7B3C1EB5" w:rsidR="007503F3" w:rsidRPr="006E4E84" w:rsidRDefault="007503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2FC8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Գեղարքունիքի մարզ  Մարտունի Վարդենիս խճ,9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316F77" w:rsidR="007503F3" w:rsidRPr="00F8399F" w:rsidRDefault="007503F3" w:rsidP="0041292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C82184" w:rsidR="007503F3" w:rsidRPr="006414CF" w:rsidRDefault="007503F3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24117004458000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BA8158" w:rsidR="007503F3" w:rsidRPr="006414CF" w:rsidRDefault="007503F3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72917777</w:t>
            </w:r>
          </w:p>
        </w:tc>
      </w:tr>
      <w:bookmarkEnd w:id="0"/>
      <w:tr w:rsidR="0022631D" w:rsidRPr="000A54A8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ընթացակարգի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ընթացակարգը կազմակերպած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պատվիրատուին ներկայացնել կնքված  պայմանագրի 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lastRenderedPageBreak/>
              <w:t>պահանջ՝ սույն հայտարարությունը հրապարակվելուց հետո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 օրվա ընթացքում: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503F3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503F3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503F3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503F3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503F3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503F3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DCDB8" w14:textId="77777777" w:rsidR="00D64DC7" w:rsidRDefault="00D64DC7" w:rsidP="0022631D">
      <w:pPr>
        <w:spacing w:before="0" w:after="0"/>
      </w:pPr>
      <w:r>
        <w:separator/>
      </w:r>
    </w:p>
  </w:endnote>
  <w:endnote w:type="continuationSeparator" w:id="0">
    <w:p w14:paraId="56BFEC5B" w14:textId="77777777" w:rsidR="00D64DC7" w:rsidRDefault="00D64DC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A1091" w14:textId="77777777" w:rsidR="00D64DC7" w:rsidRDefault="00D64DC7" w:rsidP="0022631D">
      <w:pPr>
        <w:spacing w:before="0" w:after="0"/>
      </w:pPr>
      <w:r>
        <w:separator/>
      </w:r>
    </w:p>
  </w:footnote>
  <w:footnote w:type="continuationSeparator" w:id="0">
    <w:p w14:paraId="2B7CC1F2" w14:textId="77777777" w:rsidR="00D64DC7" w:rsidRDefault="00D64DC7" w:rsidP="0022631D">
      <w:pPr>
        <w:spacing w:before="0" w:after="0"/>
      </w:pPr>
      <w:r>
        <w:continuationSeparator/>
      </w:r>
    </w:p>
  </w:footnote>
  <w:footnote w:id="1">
    <w:p w14:paraId="73E33F31" w14:textId="77777777" w:rsidR="00BB584C" w:rsidRPr="00541A77" w:rsidRDefault="00BB584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B584C" w:rsidRPr="002D0BF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B584C" w:rsidRPr="002D0BF6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B584C" w:rsidRPr="002D0BF6" w:rsidRDefault="00BB584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B584C" w:rsidRPr="0078682E" w:rsidRDefault="00BB584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A54A8"/>
    <w:rsid w:val="000B0199"/>
    <w:rsid w:val="000E4FF1"/>
    <w:rsid w:val="000F25E3"/>
    <w:rsid w:val="000F376D"/>
    <w:rsid w:val="000F4D67"/>
    <w:rsid w:val="000F7007"/>
    <w:rsid w:val="001021B0"/>
    <w:rsid w:val="00122FB5"/>
    <w:rsid w:val="00137317"/>
    <w:rsid w:val="00183368"/>
    <w:rsid w:val="0018422F"/>
    <w:rsid w:val="001A1999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8061D"/>
    <w:rsid w:val="00287B3F"/>
    <w:rsid w:val="00295B92"/>
    <w:rsid w:val="00296B05"/>
    <w:rsid w:val="002A569D"/>
    <w:rsid w:val="002A61C6"/>
    <w:rsid w:val="002C0E25"/>
    <w:rsid w:val="002C3ADE"/>
    <w:rsid w:val="002E4E6F"/>
    <w:rsid w:val="002F16CC"/>
    <w:rsid w:val="002F1FEB"/>
    <w:rsid w:val="00312C38"/>
    <w:rsid w:val="00315981"/>
    <w:rsid w:val="0032064F"/>
    <w:rsid w:val="003458F9"/>
    <w:rsid w:val="00357807"/>
    <w:rsid w:val="00371B1D"/>
    <w:rsid w:val="00377676"/>
    <w:rsid w:val="003A716F"/>
    <w:rsid w:val="003B2758"/>
    <w:rsid w:val="003E3D40"/>
    <w:rsid w:val="003E6978"/>
    <w:rsid w:val="004077D2"/>
    <w:rsid w:val="00412920"/>
    <w:rsid w:val="00413DA2"/>
    <w:rsid w:val="004165BF"/>
    <w:rsid w:val="00433E3C"/>
    <w:rsid w:val="00440C97"/>
    <w:rsid w:val="00445407"/>
    <w:rsid w:val="00464CDE"/>
    <w:rsid w:val="00472069"/>
    <w:rsid w:val="00474C2F"/>
    <w:rsid w:val="004764CD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0492"/>
    <w:rsid w:val="005A37D6"/>
    <w:rsid w:val="005C6C14"/>
    <w:rsid w:val="005D5FBD"/>
    <w:rsid w:val="00601E4D"/>
    <w:rsid w:val="00607C9A"/>
    <w:rsid w:val="006219AB"/>
    <w:rsid w:val="006414CF"/>
    <w:rsid w:val="00646760"/>
    <w:rsid w:val="006839EA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503F3"/>
    <w:rsid w:val="00767DED"/>
    <w:rsid w:val="00772F78"/>
    <w:rsid w:val="007732E7"/>
    <w:rsid w:val="00783E6B"/>
    <w:rsid w:val="0078682E"/>
    <w:rsid w:val="007923C7"/>
    <w:rsid w:val="0081420B"/>
    <w:rsid w:val="00816AB7"/>
    <w:rsid w:val="00826D7E"/>
    <w:rsid w:val="0084738E"/>
    <w:rsid w:val="00850F85"/>
    <w:rsid w:val="008B26F4"/>
    <w:rsid w:val="008B3F13"/>
    <w:rsid w:val="008C4E62"/>
    <w:rsid w:val="008D1C0E"/>
    <w:rsid w:val="008E493A"/>
    <w:rsid w:val="008E6856"/>
    <w:rsid w:val="008F5F4D"/>
    <w:rsid w:val="00917CEE"/>
    <w:rsid w:val="00990CAB"/>
    <w:rsid w:val="009B0EC6"/>
    <w:rsid w:val="009B289E"/>
    <w:rsid w:val="009C5E0F"/>
    <w:rsid w:val="009C7DAE"/>
    <w:rsid w:val="009D2FC8"/>
    <w:rsid w:val="009E75FF"/>
    <w:rsid w:val="00A11EBF"/>
    <w:rsid w:val="00A306F5"/>
    <w:rsid w:val="00A31820"/>
    <w:rsid w:val="00AA32E4"/>
    <w:rsid w:val="00AD07B9"/>
    <w:rsid w:val="00AD59DC"/>
    <w:rsid w:val="00AE3DA7"/>
    <w:rsid w:val="00AF2323"/>
    <w:rsid w:val="00B31E01"/>
    <w:rsid w:val="00B6413A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F1465"/>
    <w:rsid w:val="00BF4745"/>
    <w:rsid w:val="00C24C22"/>
    <w:rsid w:val="00C4444C"/>
    <w:rsid w:val="00C84DF7"/>
    <w:rsid w:val="00C9479F"/>
    <w:rsid w:val="00C96337"/>
    <w:rsid w:val="00C96BED"/>
    <w:rsid w:val="00CA0F16"/>
    <w:rsid w:val="00CB44D2"/>
    <w:rsid w:val="00CB5336"/>
    <w:rsid w:val="00CC1F23"/>
    <w:rsid w:val="00CF1F70"/>
    <w:rsid w:val="00D13B52"/>
    <w:rsid w:val="00D208BF"/>
    <w:rsid w:val="00D350DE"/>
    <w:rsid w:val="00D36189"/>
    <w:rsid w:val="00D36D29"/>
    <w:rsid w:val="00D550D8"/>
    <w:rsid w:val="00D64DC7"/>
    <w:rsid w:val="00D76FD0"/>
    <w:rsid w:val="00D80C64"/>
    <w:rsid w:val="00D83326"/>
    <w:rsid w:val="00DD5ACB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D4107"/>
    <w:rsid w:val="00EE79C1"/>
    <w:rsid w:val="00EF16D0"/>
    <w:rsid w:val="00EF5DC9"/>
    <w:rsid w:val="00F10AFE"/>
    <w:rsid w:val="00F14C6C"/>
    <w:rsid w:val="00F31004"/>
    <w:rsid w:val="00F4620E"/>
    <w:rsid w:val="00F64167"/>
    <w:rsid w:val="00F6673B"/>
    <w:rsid w:val="00F77AAD"/>
    <w:rsid w:val="00F8399F"/>
    <w:rsid w:val="00F84D8D"/>
    <w:rsid w:val="00F85505"/>
    <w:rsid w:val="00F86825"/>
    <w:rsid w:val="00F916C4"/>
    <w:rsid w:val="00FB097B"/>
    <w:rsid w:val="00FB1273"/>
    <w:rsid w:val="00FC3FE2"/>
    <w:rsid w:val="00FE29FB"/>
    <w:rsid w:val="00FE4507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767D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767D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F3E1A-5576-48C6-A0C0-F89AF1D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150</cp:revision>
  <cp:lastPrinted>2021-04-06T07:47:00Z</cp:lastPrinted>
  <dcterms:created xsi:type="dcterms:W3CDTF">2021-06-28T12:08:00Z</dcterms:created>
  <dcterms:modified xsi:type="dcterms:W3CDTF">2023-06-14T11:30:00Z</dcterms:modified>
</cp:coreProperties>
</file>