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D7525" w:rsidRPr="00ED752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F90E30" w:rsidRPr="00F90E30">
        <w:rPr>
          <w:rFonts w:ascii="GHEA Grapalat" w:hAnsi="GHEA Grapalat"/>
          <w:b/>
          <w:i/>
          <w:sz w:val="24"/>
          <w:szCs w:val="24"/>
          <w:lang w:val="hy-AM"/>
        </w:rPr>
        <w:t>9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F90E3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0E30">
        <w:rPr>
          <w:rFonts w:ascii="GHEA Grapalat" w:hAnsi="GHEA Grapalat" w:cs="Sylfaen"/>
          <w:sz w:val="24"/>
          <w:szCs w:val="24"/>
          <w:lang w:val="hy-AM"/>
        </w:rPr>
        <w:t xml:space="preserve">«Բիզնես Թրենդ»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F90E30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F90E30">
        <w:rPr>
          <w:rFonts w:ascii="GHEA Grapalat" w:hAnsi="GHEA Grapalat" w:cs="Sylfaen"/>
          <w:sz w:val="24"/>
          <w:szCs w:val="24"/>
          <w:lang w:val="hy-AM"/>
        </w:rPr>
        <w:t>«ՀՀ ԱՆ ՔԿՎ-ԳՀԱՊՁԲ-18/16-1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F90E30">
        <w:rPr>
          <w:rFonts w:ascii="GHEA Grapalat" w:hAnsi="GHEA Grapalat"/>
          <w:sz w:val="24"/>
          <w:szCs w:val="24"/>
          <w:lang w:val="hy-AM"/>
        </w:rPr>
        <w:t>23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F90E30">
        <w:rPr>
          <w:rFonts w:ascii="GHEA Grapalat" w:hAnsi="GHEA Grapalat"/>
          <w:sz w:val="24"/>
          <w:szCs w:val="24"/>
          <w:lang w:val="hy-AM"/>
        </w:rPr>
        <w:t>0</w:t>
      </w:r>
      <w:r w:rsidR="00D50CED" w:rsidRPr="00D50CED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202</cp:revision>
  <cp:lastPrinted>2018-11-19T12:51:00Z</cp:lastPrinted>
  <dcterms:created xsi:type="dcterms:W3CDTF">2015-10-12T06:46:00Z</dcterms:created>
  <dcterms:modified xsi:type="dcterms:W3CDTF">2018-11-19T12:52:00Z</dcterms:modified>
</cp:coreProperties>
</file>