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</w:p>
    <w:p w:rsid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</w:p>
    <w:p w:rsidR="00436A84" w:rsidRPr="00436A84" w:rsidRDefault="00436A84" w:rsidP="00436A84">
      <w:pPr>
        <w:shd w:val="clear" w:color="auto" w:fill="D6DCE1"/>
        <w:spacing w:after="0" w:line="240" w:lineRule="auto"/>
        <w:jc w:val="center"/>
        <w:textAlignment w:val="center"/>
        <w:rPr>
          <w:rFonts w:ascii="Calibri" w:eastAsia="Times New Roman" w:hAnsi="Calibri" w:cs="Calibri"/>
          <w:color w:val="546E7A"/>
          <w:sz w:val="32"/>
          <w:szCs w:val="23"/>
        </w:rPr>
      </w:pPr>
      <w:bookmarkStart w:id="0" w:name="_GoBack"/>
      <w:r w:rsidRPr="00436A84">
        <w:rPr>
          <w:rFonts w:ascii="Calibri" w:eastAsia="Times New Roman" w:hAnsi="Calibri" w:cs="Calibri"/>
          <w:color w:val="546E7A"/>
          <w:sz w:val="32"/>
          <w:szCs w:val="23"/>
        </w:rPr>
        <w:t xml:space="preserve">Հ ՆԳՆՈՍ ԷԱՃԾՁԲ-2023/ՃԵԿ/SMS-2 </w:t>
      </w:r>
    </w:p>
    <w:p w:rsidR="00436A84" w:rsidRPr="00436A84" w:rsidRDefault="00436A84" w:rsidP="00436A84">
      <w:pPr>
        <w:shd w:val="clear" w:color="auto" w:fill="D6DCE1"/>
        <w:spacing w:after="0" w:line="240" w:lineRule="auto"/>
        <w:jc w:val="center"/>
        <w:textAlignment w:val="center"/>
        <w:rPr>
          <w:rFonts w:ascii="Calibri" w:eastAsia="Times New Roman" w:hAnsi="Calibri" w:cs="Calibri"/>
          <w:color w:val="546E7A"/>
          <w:sz w:val="28"/>
          <w:szCs w:val="23"/>
        </w:rPr>
      </w:pPr>
      <w:proofErr w:type="spellStart"/>
      <w:proofErr w:type="gramStart"/>
      <w:r w:rsidRPr="00436A84">
        <w:rPr>
          <w:rFonts w:ascii="Calibri" w:eastAsia="Times New Roman" w:hAnsi="Calibri" w:cs="Calibri"/>
          <w:color w:val="546E7A"/>
          <w:sz w:val="28"/>
          <w:szCs w:val="23"/>
        </w:rPr>
        <w:t>ծածկագրով</w:t>
      </w:r>
      <w:proofErr w:type="spellEnd"/>
      <w:proofErr w:type="gramEnd"/>
      <w:r w:rsidRPr="00436A84">
        <w:rPr>
          <w:rFonts w:ascii="Calibri" w:eastAsia="Times New Roman" w:hAnsi="Calibri" w:cs="Calibri"/>
          <w:color w:val="546E7A"/>
          <w:sz w:val="28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8"/>
          <w:szCs w:val="23"/>
        </w:rPr>
        <w:t>ընթացակարգի</w:t>
      </w:r>
      <w:proofErr w:type="spellEnd"/>
      <w:r w:rsidRPr="00436A84">
        <w:rPr>
          <w:rFonts w:ascii="Calibri" w:eastAsia="Times New Roman" w:hAnsi="Calibri" w:cs="Calibri"/>
          <w:color w:val="546E7A"/>
          <w:sz w:val="28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8"/>
          <w:szCs w:val="23"/>
        </w:rPr>
        <w:t>հրավերի</w:t>
      </w:r>
      <w:proofErr w:type="spellEnd"/>
      <w:r w:rsidRPr="00436A84">
        <w:rPr>
          <w:rFonts w:ascii="Calibri" w:eastAsia="Times New Roman" w:hAnsi="Calibri" w:cs="Calibri"/>
          <w:color w:val="546E7A"/>
          <w:sz w:val="28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8"/>
          <w:szCs w:val="23"/>
        </w:rPr>
        <w:t>վերաբերյալ</w:t>
      </w:r>
      <w:proofErr w:type="spellEnd"/>
      <w:r w:rsidRPr="00436A84">
        <w:rPr>
          <w:rFonts w:ascii="Calibri" w:eastAsia="Times New Roman" w:hAnsi="Calibri" w:cs="Calibri"/>
          <w:color w:val="546E7A"/>
          <w:sz w:val="28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8"/>
          <w:szCs w:val="23"/>
        </w:rPr>
        <w:t>պարզաբանում</w:t>
      </w:r>
      <w:proofErr w:type="spellEnd"/>
    </w:p>
    <w:bookmarkEnd w:id="0"/>
    <w:p w:rsid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</w:p>
    <w:p w:rsid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</w:p>
    <w:p w:rsid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</w:p>
    <w:p w:rsid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</w:p>
    <w:p w:rsid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</w:p>
    <w:p w:rsidR="00436A84" w:rsidRP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Հ/հ</w:t>
      </w:r>
    </w:p>
    <w:p w:rsidR="00436A84" w:rsidRPr="00436A84" w:rsidRDefault="00436A84" w:rsidP="00436A84">
      <w:pPr>
        <w:spacing w:after="0" w:line="240" w:lineRule="auto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r w:rsidRPr="00436A84">
        <w:rPr>
          <w:rFonts w:ascii="Calibri" w:eastAsia="Times New Roman" w:hAnsi="Calibri" w:cs="Calibri"/>
          <w:color w:val="546E7A"/>
          <w:sz w:val="23"/>
          <w:szCs w:val="23"/>
        </w:rPr>
        <w:t>2574</w:t>
      </w:r>
    </w:p>
    <w:p w:rsidR="00436A84" w:rsidRP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Ծածկագիր</w:t>
      </w:r>
      <w:proofErr w:type="spellEnd"/>
    </w:p>
    <w:p w:rsidR="00436A84" w:rsidRPr="00436A84" w:rsidRDefault="00436A84" w:rsidP="00436A84">
      <w:pPr>
        <w:spacing w:after="0" w:line="240" w:lineRule="auto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ՀՀ ՆԳՆՈՍ ԷԱՃԾՁԲ-2023/ՃԵԿ/SMS-2</w:t>
      </w:r>
    </w:p>
    <w:p w:rsidR="00436A84" w:rsidRP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Անվանում</w:t>
      </w:r>
      <w:proofErr w:type="spellEnd"/>
    </w:p>
    <w:p w:rsidR="00436A84" w:rsidRPr="00436A84" w:rsidRDefault="00436A84" w:rsidP="00436A84">
      <w:pPr>
        <w:spacing w:after="0" w:line="240" w:lineRule="auto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proofErr w:type="spellStart"/>
      <w:proofErr w:type="gram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կարճ</w:t>
      </w:r>
      <w:proofErr w:type="spellEnd"/>
      <w:proofErr w:type="gram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հաղորդագրությունների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ուղարկման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ծառայությունների</w:t>
      </w:r>
      <w:proofErr w:type="spellEnd"/>
    </w:p>
    <w:p w:rsidR="00436A84" w:rsidRP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Հարցում</w:t>
      </w:r>
      <w:proofErr w:type="spellEnd"/>
    </w:p>
    <w:p w:rsidR="00436A84" w:rsidRPr="00436A84" w:rsidRDefault="00436A84" w:rsidP="00436A84">
      <w:pPr>
        <w:spacing w:after="0" w:line="240" w:lineRule="auto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proofErr w:type="gram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Հ ՆԳՆՈՍ ԷԱՃԾՁԲ-2023/ՃԵԿ/SMS-2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ծածկագրով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ընթացակարգի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հանձնաժողովին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Տեղեկացնում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եմ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,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որ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ՀՀ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հանրային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ծառայությունները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կարգավորող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հանձնաժողովի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22.09.2021թ.</w:t>
      </w:r>
      <w:proofErr w:type="gram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N 354-Ն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որոշման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2-րդ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կետի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3-րդ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ենթակետի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համաձայն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՝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Պետական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մարմինների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համար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օգտագործվող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ալիասներով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կարճ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հաղորդագրություններն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Օպերատորի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կողմից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ուղարկվում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են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՝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տեղեկատվության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անվտանգության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ISO/IEC27001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միջազգային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ստանդարտի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հավաստագրի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առկայության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դեպքում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։ </w:t>
      </w:r>
      <w:proofErr w:type="spellStart"/>
      <w:proofErr w:type="gram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Ընդ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որում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նշված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նորմը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ուժի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մեջ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է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մտնում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և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գործում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է 2023թ.</w:t>
      </w:r>
      <w:proofErr w:type="gram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proofErr w:type="gram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հուլիսի</w:t>
      </w:r>
      <w:proofErr w:type="spellEnd"/>
      <w:proofErr w:type="gram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1-ից,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այսինքն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ընթացակարգի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արդյունքում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կնքվելիք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պայմանագրով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նախատեսված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ծառայությունների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մատուցման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ողջ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ժամանակահատվածում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։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Հաշվի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առնելով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վերոգրյալը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՝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խնդրում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եմ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պարզաբանել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,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արդյո՞ք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ընթացակարգի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մասնակիցների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համար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պարտադիր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է ISO/IEC27001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միջազգային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ստանդարտի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հավաստագիր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ունենալը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,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որպեսզի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հնարավորություն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ունենան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նախատեսված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ծառայությունների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մատուցումը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ՀՀ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օրենսդրության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պահանջների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պահպանմամբ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մատուցելու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համար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։</w:t>
      </w:r>
    </w:p>
    <w:p w:rsidR="00436A84" w:rsidRP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Ժամանակ</w:t>
      </w:r>
      <w:proofErr w:type="spellEnd"/>
    </w:p>
    <w:p w:rsidR="00436A84" w:rsidRPr="00436A84" w:rsidRDefault="00436A84" w:rsidP="00436A84">
      <w:pPr>
        <w:spacing w:after="0" w:line="240" w:lineRule="auto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r w:rsidRPr="00436A84">
        <w:rPr>
          <w:rFonts w:ascii="Calibri" w:eastAsia="Times New Roman" w:hAnsi="Calibri" w:cs="Calibri"/>
          <w:color w:val="546E7A"/>
          <w:sz w:val="23"/>
          <w:szCs w:val="23"/>
        </w:rPr>
        <w:t>2023-06-20 14:40:37</w:t>
      </w:r>
    </w:p>
    <w:p w:rsidR="00436A84" w:rsidRP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Վերջնաժամկետ</w:t>
      </w:r>
      <w:proofErr w:type="spellEnd"/>
    </w:p>
    <w:p w:rsidR="00436A84" w:rsidRPr="00436A84" w:rsidRDefault="00436A84" w:rsidP="00436A84">
      <w:pPr>
        <w:spacing w:after="0" w:line="240" w:lineRule="auto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r w:rsidRPr="00436A84">
        <w:rPr>
          <w:rFonts w:ascii="Calibri" w:eastAsia="Times New Roman" w:hAnsi="Calibri" w:cs="Calibri"/>
          <w:color w:val="546E7A"/>
          <w:sz w:val="23"/>
          <w:szCs w:val="23"/>
        </w:rPr>
        <w:t>2023-06-30 15:45:00</w:t>
      </w:r>
    </w:p>
    <w:p w:rsidR="00436A84" w:rsidRP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Կարգավիճակ</w:t>
      </w:r>
      <w:proofErr w:type="spellEnd"/>
    </w:p>
    <w:p w:rsidR="00436A84" w:rsidRPr="00436A84" w:rsidRDefault="00436A84" w:rsidP="00436A84">
      <w:pPr>
        <w:spacing w:after="0" w:line="240" w:lineRule="auto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Պատասխանված</w:t>
      </w:r>
      <w:proofErr w:type="spellEnd"/>
    </w:p>
    <w:p w:rsidR="00436A84" w:rsidRPr="00436A84" w:rsidRDefault="00436A84" w:rsidP="00436A84">
      <w:pPr>
        <w:shd w:val="clear" w:color="auto" w:fill="D6DCE1"/>
        <w:spacing w:after="0" w:line="240" w:lineRule="auto"/>
        <w:jc w:val="right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Պատասխան</w:t>
      </w:r>
      <w:proofErr w:type="spellEnd"/>
    </w:p>
    <w:p w:rsidR="00436A84" w:rsidRPr="00436A84" w:rsidRDefault="00436A84" w:rsidP="00436A84">
      <w:pPr>
        <w:spacing w:after="0" w:line="240" w:lineRule="auto"/>
        <w:textAlignment w:val="center"/>
        <w:rPr>
          <w:rFonts w:ascii="Calibri" w:eastAsia="Times New Roman" w:hAnsi="Calibri" w:cs="Calibri"/>
          <w:color w:val="546E7A"/>
          <w:sz w:val="23"/>
          <w:szCs w:val="23"/>
        </w:rPr>
      </w:pP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Հարգելի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մասնասնակից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՝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տեղեկացնում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եմ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,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որ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բոլոր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մասնակիցների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համար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պարտադիր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է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տեղեկատվության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անվտանգության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ISO/IEC27001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միջազգային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ստանդարտի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հավաստագրի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 xml:space="preserve"> </w:t>
      </w:r>
      <w:proofErr w:type="spellStart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առկայության</w:t>
      </w:r>
      <w:proofErr w:type="spellEnd"/>
      <w:r w:rsidRPr="00436A84">
        <w:rPr>
          <w:rFonts w:ascii="Calibri" w:eastAsia="Times New Roman" w:hAnsi="Calibri" w:cs="Calibri"/>
          <w:color w:val="546E7A"/>
          <w:sz w:val="23"/>
          <w:szCs w:val="23"/>
        </w:rPr>
        <w:t>:</w:t>
      </w:r>
    </w:p>
    <w:p w:rsidR="00DB5213" w:rsidRDefault="00DB5213"/>
    <w:sectPr w:rsidR="00DB5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1"/>
    <w:rsid w:val="00436A84"/>
    <w:rsid w:val="00845221"/>
    <w:rsid w:val="00A70657"/>
    <w:rsid w:val="00DB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0541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2760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3542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9728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4552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7724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3520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5846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2023-06-21T08:49:00Z</dcterms:created>
  <dcterms:modified xsi:type="dcterms:W3CDTF">2023-06-21T08:51:00Z</dcterms:modified>
</cp:coreProperties>
</file>