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377B4E" w:rsidRDefault="0022631D" w:rsidP="00E56328">
      <w:pPr>
        <w:spacing w:before="0" w:after="0"/>
        <w:ind w:left="0" w:firstLine="567"/>
        <w:jc w:val="right"/>
        <w:rPr>
          <w:rFonts w:ascii="GHEA Grapalat" w:eastAsia="Times New Roman" w:hAnsi="GHEA Grapalat" w:cs="Sylfaen"/>
          <w:i/>
          <w:sz w:val="16"/>
          <w:szCs w:val="16"/>
          <w:lang w:val="hy-AM" w:eastAsia="ru-RU"/>
        </w:rPr>
      </w:pPr>
      <w:r w:rsidRPr="00377B4E">
        <w:rPr>
          <w:rFonts w:ascii="GHEA Grapalat" w:eastAsia="Times New Roman" w:hAnsi="GHEA Grapalat" w:cs="Sylfaen"/>
          <w:i/>
          <w:sz w:val="16"/>
          <w:szCs w:val="16"/>
          <w:lang w:val="hy-AM" w:eastAsia="ru-RU"/>
        </w:rPr>
        <w:t xml:space="preserve">Հավելված N 1 </w:t>
      </w:r>
    </w:p>
    <w:p w14:paraId="7FAF85C3" w14:textId="77777777" w:rsidR="0022631D" w:rsidRPr="00377B4E" w:rsidRDefault="0022631D" w:rsidP="00E56328">
      <w:pPr>
        <w:spacing w:before="0" w:after="0"/>
        <w:ind w:left="0" w:firstLine="567"/>
        <w:jc w:val="right"/>
        <w:rPr>
          <w:rFonts w:ascii="GHEA Grapalat" w:eastAsia="Times New Roman" w:hAnsi="GHEA Grapalat" w:cs="Sylfaen"/>
          <w:i/>
          <w:sz w:val="16"/>
          <w:szCs w:val="16"/>
          <w:lang w:val="hy-AM" w:eastAsia="ru-RU"/>
        </w:rPr>
      </w:pPr>
      <w:r w:rsidRPr="00377B4E">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377B4E" w:rsidRDefault="000B0199" w:rsidP="00E56328">
      <w:pPr>
        <w:spacing w:before="0" w:after="0"/>
        <w:ind w:left="0" w:firstLine="567"/>
        <w:jc w:val="right"/>
        <w:rPr>
          <w:rFonts w:ascii="GHEA Grapalat" w:eastAsia="Times New Roman" w:hAnsi="GHEA Grapalat" w:cs="Sylfaen"/>
          <w:i/>
          <w:sz w:val="16"/>
          <w:szCs w:val="16"/>
          <w:lang w:val="hy-AM" w:eastAsia="ru-RU"/>
        </w:rPr>
      </w:pPr>
      <w:r w:rsidRPr="00377B4E">
        <w:rPr>
          <w:rFonts w:ascii="GHEA Grapalat" w:eastAsia="Times New Roman" w:hAnsi="GHEA Grapalat" w:cs="Sylfaen"/>
          <w:i/>
          <w:sz w:val="16"/>
          <w:szCs w:val="16"/>
          <w:lang w:val="hy-AM" w:eastAsia="ru-RU"/>
        </w:rPr>
        <w:t>հունիսի 29</w:t>
      </w:r>
      <w:r w:rsidR="0022631D" w:rsidRPr="00377B4E">
        <w:rPr>
          <w:rFonts w:ascii="GHEA Grapalat" w:eastAsia="Times New Roman" w:hAnsi="GHEA Grapalat" w:cs="Sylfaen"/>
          <w:i/>
          <w:sz w:val="16"/>
          <w:szCs w:val="16"/>
          <w:lang w:val="hy-AM" w:eastAsia="ru-RU"/>
        </w:rPr>
        <w:t xml:space="preserve">-ի N  </w:t>
      </w:r>
      <w:r w:rsidRPr="00377B4E">
        <w:rPr>
          <w:rFonts w:ascii="GHEA Grapalat" w:eastAsia="Times New Roman" w:hAnsi="GHEA Grapalat" w:cs="Sylfaen"/>
          <w:i/>
          <w:sz w:val="16"/>
          <w:szCs w:val="16"/>
          <w:lang w:val="hy-AM" w:eastAsia="ru-RU"/>
        </w:rPr>
        <w:t>323</w:t>
      </w:r>
      <w:r w:rsidR="0022631D" w:rsidRPr="00377B4E">
        <w:rPr>
          <w:rFonts w:ascii="GHEA Grapalat" w:eastAsia="Times New Roman" w:hAnsi="GHEA Grapalat" w:cs="Sylfaen"/>
          <w:i/>
          <w:sz w:val="16"/>
          <w:szCs w:val="16"/>
          <w:lang w:val="hy-AM" w:eastAsia="ru-RU"/>
        </w:rPr>
        <w:t xml:space="preserve">-Ա  հրամանի          </w:t>
      </w:r>
    </w:p>
    <w:p w14:paraId="4F2EF5EB" w14:textId="77777777" w:rsidR="0022631D" w:rsidRPr="00377B4E" w:rsidRDefault="0022631D" w:rsidP="0022631D">
      <w:pPr>
        <w:spacing w:before="0" w:after="0"/>
        <w:ind w:left="0" w:firstLine="72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ab/>
      </w:r>
    </w:p>
    <w:p w14:paraId="3B02D461" w14:textId="77777777" w:rsidR="0022631D" w:rsidRPr="00377B4E" w:rsidRDefault="0022631D" w:rsidP="0022631D">
      <w:pPr>
        <w:spacing w:before="0" w:after="0"/>
        <w:ind w:left="0" w:firstLine="0"/>
        <w:jc w:val="center"/>
        <w:rPr>
          <w:rFonts w:ascii="GHEA Grapalat" w:eastAsia="Times New Roman" w:hAnsi="GHEA Grapalat" w:cs="Sylfaen"/>
          <w:sz w:val="16"/>
          <w:szCs w:val="16"/>
          <w:lang w:val="af-ZA" w:eastAsia="ru-RU"/>
        </w:rPr>
      </w:pPr>
      <w:r w:rsidRPr="00377B4E">
        <w:rPr>
          <w:rFonts w:ascii="GHEA Grapalat" w:eastAsia="Times New Roman" w:hAnsi="GHEA Grapalat" w:cs="Sylfaen"/>
          <w:sz w:val="16"/>
          <w:szCs w:val="16"/>
          <w:lang w:val="af-ZA" w:eastAsia="ru-RU"/>
        </w:rPr>
        <w:t>ՀԱՅՏԱՐԱՐՈՒԹՅՈՒՆ</w:t>
      </w:r>
    </w:p>
    <w:p w14:paraId="769A6979" w14:textId="77777777" w:rsidR="0022631D" w:rsidRPr="00377B4E"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377B4E">
        <w:rPr>
          <w:rFonts w:ascii="GHEA Grapalat" w:eastAsia="Times New Roman" w:hAnsi="GHEA Grapalat" w:cs="Sylfaen"/>
          <w:sz w:val="16"/>
          <w:szCs w:val="16"/>
          <w:lang w:val="af-ZA" w:eastAsia="ru-RU"/>
        </w:rPr>
        <w:t>կնքված պայմանագրի մասին</w:t>
      </w:r>
    </w:p>
    <w:p w14:paraId="6D610C87" w14:textId="42C20D61" w:rsidR="0022631D" w:rsidRPr="00377B4E" w:rsidRDefault="006F1C75" w:rsidP="007272B0">
      <w:pPr>
        <w:spacing w:before="0" w:after="0"/>
        <w:ind w:left="0" w:firstLine="709"/>
        <w:jc w:val="both"/>
        <w:rPr>
          <w:rFonts w:ascii="GHEA Grapalat" w:eastAsia="Times New Roman" w:hAnsi="GHEA Grapalat" w:cs="Sylfaen"/>
          <w:sz w:val="16"/>
          <w:szCs w:val="16"/>
          <w:lang w:val="af-ZA" w:eastAsia="ru-RU"/>
        </w:rPr>
      </w:pPr>
      <w:r w:rsidRPr="00377B4E">
        <w:rPr>
          <w:rFonts w:ascii="GHEA Grapalat" w:eastAsia="Times New Roman" w:hAnsi="GHEA Grapalat" w:cs="Sylfaen"/>
          <w:sz w:val="16"/>
          <w:szCs w:val="16"/>
          <w:lang w:val="hy-AM" w:eastAsia="ru-RU"/>
        </w:rPr>
        <w:t>«</w:t>
      </w:r>
      <w:r w:rsidRPr="00377B4E">
        <w:rPr>
          <w:rFonts w:ascii="GHEA Grapalat" w:eastAsia="Times New Roman" w:hAnsi="GHEA Grapalat" w:cs="Sylfaen"/>
          <w:sz w:val="16"/>
          <w:szCs w:val="16"/>
          <w:lang w:val="af-ZA" w:eastAsia="ru-RU"/>
        </w:rPr>
        <w:t>ՄԱԼԱԹԻԱ-ՍԵԲԱՍՏԻԱ ԱՌՈՂՋՈՒԹՅԱՆ ԿԵՆՏՐՈՆ» ՓԲԸ</w:t>
      </w:r>
      <w:r w:rsidR="007272B0" w:rsidRPr="00377B4E">
        <w:rPr>
          <w:rFonts w:ascii="GHEA Grapalat" w:eastAsia="Times New Roman" w:hAnsi="GHEA Grapalat" w:cs="Sylfaen"/>
          <w:sz w:val="16"/>
          <w:szCs w:val="16"/>
          <w:lang w:val="af-ZA" w:eastAsia="ru-RU"/>
        </w:rPr>
        <w:t>-</w:t>
      </w:r>
      <w:r w:rsidR="00075985" w:rsidRPr="00377B4E">
        <w:rPr>
          <w:rFonts w:ascii="GHEA Grapalat" w:eastAsia="Times New Roman" w:hAnsi="GHEA Grapalat" w:cs="Sylfaen"/>
          <w:sz w:val="16"/>
          <w:szCs w:val="16"/>
          <w:lang w:val="hy-AM" w:eastAsia="ru-RU"/>
        </w:rPr>
        <w:t>ը</w:t>
      </w:r>
      <w:r w:rsidR="006F113E" w:rsidRPr="00377B4E">
        <w:rPr>
          <w:rFonts w:ascii="GHEA Grapalat" w:eastAsia="Times New Roman" w:hAnsi="GHEA Grapalat" w:cs="Sylfaen"/>
          <w:sz w:val="16"/>
          <w:szCs w:val="16"/>
          <w:lang w:val="af-ZA" w:eastAsia="ru-RU"/>
        </w:rPr>
        <w:t xml:space="preserve">, որը գտնվում է </w:t>
      </w:r>
      <w:r w:rsidR="0022631D" w:rsidRPr="00377B4E">
        <w:rPr>
          <w:rFonts w:ascii="GHEA Grapalat" w:eastAsia="Times New Roman" w:hAnsi="GHEA Grapalat" w:cs="Sylfaen"/>
          <w:sz w:val="16"/>
          <w:szCs w:val="16"/>
          <w:lang w:val="af-ZA" w:eastAsia="ru-RU"/>
        </w:rPr>
        <w:t xml:space="preserve"> հասցեում, ստորև ներկայացնում է իր</w:t>
      </w:r>
      <w:r w:rsidR="007272B0" w:rsidRPr="00377B4E">
        <w:rPr>
          <w:rFonts w:ascii="GHEA Grapalat" w:eastAsia="Times New Roman" w:hAnsi="GHEA Grapalat" w:cs="Sylfaen"/>
          <w:sz w:val="16"/>
          <w:szCs w:val="16"/>
          <w:lang w:val="af-ZA" w:eastAsia="ru-RU"/>
        </w:rPr>
        <w:t xml:space="preserve"> որը գտնվում է </w:t>
      </w:r>
      <w:r w:rsidRPr="00377B4E">
        <w:rPr>
          <w:rFonts w:ascii="GHEA Grapalat" w:eastAsia="Times New Roman" w:hAnsi="GHEA Grapalat" w:cs="Sylfaen"/>
          <w:sz w:val="16"/>
          <w:szCs w:val="16"/>
          <w:lang w:val="pt-BR" w:eastAsia="ru-RU"/>
        </w:rPr>
        <w:t>ՀՀ</w:t>
      </w:r>
      <w:r w:rsidRPr="00377B4E">
        <w:rPr>
          <w:rFonts w:ascii="GHEA Grapalat" w:eastAsia="Times New Roman" w:hAnsi="GHEA Grapalat" w:cs="Sylfaen"/>
          <w:sz w:val="16"/>
          <w:szCs w:val="16"/>
          <w:lang w:val="af-ZA" w:eastAsia="ru-RU"/>
        </w:rPr>
        <w:t xml:space="preserve">, </w:t>
      </w:r>
      <w:r w:rsidRPr="00377B4E">
        <w:rPr>
          <w:rFonts w:ascii="GHEA Grapalat" w:eastAsia="Times New Roman" w:hAnsi="GHEA Grapalat" w:cs="Sylfaen"/>
          <w:sz w:val="16"/>
          <w:szCs w:val="16"/>
          <w:lang w:val="pt-BR" w:eastAsia="ru-RU"/>
        </w:rPr>
        <w:t>ք</w:t>
      </w:r>
      <w:r w:rsidRPr="00377B4E">
        <w:rPr>
          <w:rFonts w:ascii="GHEA Grapalat" w:eastAsia="Times New Roman" w:hAnsi="GHEA Grapalat" w:cs="Sylfaen"/>
          <w:sz w:val="16"/>
          <w:szCs w:val="16"/>
          <w:lang w:val="af-ZA" w:eastAsia="ru-RU"/>
        </w:rPr>
        <w:t xml:space="preserve">. </w:t>
      </w:r>
      <w:r w:rsidRPr="00377B4E">
        <w:rPr>
          <w:rFonts w:ascii="GHEA Grapalat" w:eastAsia="Times New Roman" w:hAnsi="GHEA Grapalat" w:cs="Sylfaen"/>
          <w:sz w:val="16"/>
          <w:szCs w:val="16"/>
          <w:lang w:val="pt-BR" w:eastAsia="ru-RU"/>
        </w:rPr>
        <w:t>Երևան</w:t>
      </w:r>
      <w:r w:rsidRPr="00377B4E">
        <w:rPr>
          <w:rFonts w:ascii="GHEA Grapalat" w:eastAsia="Times New Roman" w:hAnsi="GHEA Grapalat" w:cs="Sylfaen"/>
          <w:sz w:val="16"/>
          <w:szCs w:val="16"/>
          <w:lang w:val="af-ZA" w:eastAsia="ru-RU"/>
        </w:rPr>
        <w:t xml:space="preserve">, </w:t>
      </w:r>
      <w:r w:rsidRPr="00377B4E">
        <w:rPr>
          <w:rFonts w:ascii="GHEA Grapalat" w:eastAsia="Times New Roman" w:hAnsi="GHEA Grapalat" w:cs="Sylfaen"/>
          <w:sz w:val="16"/>
          <w:szCs w:val="16"/>
          <w:lang w:val="pt-BR" w:eastAsia="ru-RU"/>
        </w:rPr>
        <w:t>Զորավար</w:t>
      </w:r>
      <w:r w:rsidRPr="00377B4E">
        <w:rPr>
          <w:rFonts w:ascii="GHEA Grapalat" w:eastAsia="Times New Roman" w:hAnsi="GHEA Grapalat" w:cs="Sylfaen"/>
          <w:sz w:val="16"/>
          <w:szCs w:val="16"/>
          <w:lang w:val="af-ZA" w:eastAsia="ru-RU"/>
        </w:rPr>
        <w:t xml:space="preserve"> </w:t>
      </w:r>
      <w:r w:rsidRPr="00377B4E">
        <w:rPr>
          <w:rFonts w:ascii="GHEA Grapalat" w:eastAsia="Times New Roman" w:hAnsi="GHEA Grapalat" w:cs="Sylfaen"/>
          <w:sz w:val="16"/>
          <w:szCs w:val="16"/>
          <w:lang w:val="pt-BR" w:eastAsia="ru-RU"/>
        </w:rPr>
        <w:t>Անդրանիկի</w:t>
      </w:r>
      <w:r w:rsidRPr="00377B4E">
        <w:rPr>
          <w:rFonts w:ascii="GHEA Grapalat" w:eastAsia="Times New Roman" w:hAnsi="GHEA Grapalat" w:cs="Sylfaen"/>
          <w:sz w:val="16"/>
          <w:szCs w:val="16"/>
          <w:lang w:val="af-ZA" w:eastAsia="ru-RU"/>
        </w:rPr>
        <w:t xml:space="preserve"> 5/9 </w:t>
      </w:r>
      <w:r w:rsidRPr="00377B4E">
        <w:rPr>
          <w:rFonts w:ascii="GHEA Grapalat" w:eastAsia="Times New Roman" w:hAnsi="GHEA Grapalat" w:cs="Sylfaen"/>
          <w:sz w:val="16"/>
          <w:szCs w:val="16"/>
          <w:lang w:val="pt-BR" w:eastAsia="ru-RU"/>
        </w:rPr>
        <w:t>փ</w:t>
      </w:r>
      <w:r w:rsidRPr="00377B4E">
        <w:rPr>
          <w:rFonts w:ascii="GHEA Grapalat" w:eastAsia="Times New Roman" w:hAnsi="GHEA Grapalat" w:cs="Sylfaen"/>
          <w:sz w:val="16"/>
          <w:szCs w:val="16"/>
          <w:lang w:val="af-ZA" w:eastAsia="ru-RU"/>
        </w:rPr>
        <w:t xml:space="preserve"> </w:t>
      </w:r>
      <w:r w:rsidR="006F113E" w:rsidRPr="00377B4E">
        <w:rPr>
          <w:rFonts w:ascii="GHEA Grapalat" w:eastAsia="Times New Roman" w:hAnsi="GHEA Grapalat" w:cs="Sylfaen"/>
          <w:sz w:val="16"/>
          <w:szCs w:val="16"/>
          <w:lang w:val="hy-AM" w:eastAsia="ru-RU"/>
        </w:rPr>
        <w:t xml:space="preserve"> </w:t>
      </w:r>
      <w:r w:rsidR="007272B0" w:rsidRPr="00377B4E">
        <w:rPr>
          <w:rFonts w:ascii="GHEA Grapalat" w:eastAsia="Times New Roman" w:hAnsi="GHEA Grapalat" w:cs="Sylfaen"/>
          <w:sz w:val="16"/>
          <w:szCs w:val="16"/>
          <w:lang w:val="af-ZA" w:eastAsia="ru-RU"/>
        </w:rPr>
        <w:t>հասցեում</w:t>
      </w:r>
      <w:r w:rsidR="007272B0" w:rsidRPr="00377B4E">
        <w:rPr>
          <w:rFonts w:ascii="GHEA Grapalat" w:eastAsia="Times New Roman" w:hAnsi="GHEA Grapalat" w:cs="Sylfaen"/>
          <w:sz w:val="16"/>
          <w:szCs w:val="16"/>
          <w:lang w:val="hy-AM" w:eastAsia="ru-RU"/>
        </w:rPr>
        <w:t xml:space="preserve"> </w:t>
      </w:r>
      <w:r w:rsidR="007272B0" w:rsidRPr="00377B4E">
        <w:rPr>
          <w:rFonts w:ascii="GHEA Grapalat" w:eastAsia="Times New Roman" w:hAnsi="GHEA Grapalat" w:cs="Sylfaen"/>
          <w:sz w:val="16"/>
          <w:szCs w:val="16"/>
          <w:lang w:val="af-ZA" w:eastAsia="ru-RU"/>
        </w:rPr>
        <w:t xml:space="preserve">կարիքների համար  </w:t>
      </w:r>
      <w:r w:rsidRPr="00377B4E">
        <w:rPr>
          <w:rFonts w:ascii="GHEA Grapalat" w:hAnsi="GHEA Grapalat" w:cs="Sylfaen"/>
          <w:iCs/>
          <w:sz w:val="16"/>
          <w:szCs w:val="16"/>
          <w:lang w:val="hy-AM"/>
        </w:rPr>
        <w:t>բժշկական թափոնների հավաքման, փոխադրման և ոչնչացման</w:t>
      </w:r>
      <w:r w:rsidR="00FC01C3" w:rsidRPr="00377B4E">
        <w:rPr>
          <w:rFonts w:ascii="GHEA Grapalat" w:hAnsi="GHEA Grapalat" w:cs="Sylfaen"/>
          <w:iCs/>
          <w:sz w:val="16"/>
          <w:szCs w:val="16"/>
          <w:lang w:val="hy-AM"/>
        </w:rPr>
        <w:t xml:space="preserve"> ծառայությունների</w:t>
      </w:r>
      <w:r w:rsidR="00FC01C3" w:rsidRPr="00377B4E">
        <w:rPr>
          <w:rFonts w:ascii="GHEA Grapalat" w:hAnsi="GHEA Grapalat" w:cs="Sylfaen"/>
          <w:sz w:val="16"/>
          <w:szCs w:val="16"/>
          <w:lang w:val="hy-AM"/>
        </w:rPr>
        <w:t xml:space="preserve"> </w:t>
      </w:r>
      <w:r w:rsidR="0022631D" w:rsidRPr="00377B4E">
        <w:rPr>
          <w:rFonts w:ascii="GHEA Grapalat" w:eastAsia="Times New Roman" w:hAnsi="GHEA Grapalat" w:cs="Sylfaen"/>
          <w:sz w:val="16"/>
          <w:szCs w:val="16"/>
          <w:lang w:val="af-ZA" w:eastAsia="ru-RU"/>
        </w:rPr>
        <w:t xml:space="preserve">ձեռքբերման նպատակով կազմակերպված </w:t>
      </w:r>
      <w:r w:rsidR="006F113E" w:rsidRPr="00377B4E">
        <w:rPr>
          <w:rFonts w:ascii="GHEA Grapalat" w:hAnsi="GHEA Grapalat" w:cs="Sylfaen"/>
          <w:sz w:val="16"/>
          <w:szCs w:val="16"/>
          <w:lang w:val="af-ZA"/>
        </w:rPr>
        <w:t>«</w:t>
      </w:r>
      <w:r w:rsidR="001A7140" w:rsidRPr="00377B4E">
        <w:rPr>
          <w:rFonts w:ascii="GHEA Grapalat" w:hAnsi="GHEA Grapalat"/>
          <w:sz w:val="16"/>
          <w:szCs w:val="16"/>
          <w:lang w:val="af-ZA"/>
        </w:rPr>
        <w:t>ՄՍԱԿ-ՄԱԾՁԲ-26/13</w:t>
      </w:r>
      <w:r w:rsidR="006F113E" w:rsidRPr="00377B4E">
        <w:rPr>
          <w:rFonts w:ascii="GHEA Grapalat" w:hAnsi="GHEA Grapalat" w:cs="Sylfaen"/>
          <w:sz w:val="16"/>
          <w:szCs w:val="16"/>
          <w:lang w:val="af-ZA"/>
        </w:rPr>
        <w:t>»</w:t>
      </w:r>
      <w:r w:rsidR="006F113E" w:rsidRPr="00377B4E">
        <w:rPr>
          <w:rFonts w:ascii="GHEA Grapalat" w:hAnsi="GHEA Grapalat" w:cs="Sylfaen"/>
          <w:sz w:val="16"/>
          <w:szCs w:val="16"/>
          <w:lang w:val="hy-AM"/>
        </w:rPr>
        <w:t xml:space="preserve"> </w:t>
      </w:r>
      <w:r w:rsidR="0022631D" w:rsidRPr="00377B4E">
        <w:rPr>
          <w:rFonts w:ascii="GHEA Grapalat" w:eastAsia="Times New Roman" w:hAnsi="GHEA Grapalat" w:cs="Sylfaen"/>
          <w:sz w:val="16"/>
          <w:szCs w:val="16"/>
          <w:lang w:val="af-ZA" w:eastAsia="ru-RU"/>
        </w:rPr>
        <w:t>ծածկագրով գնման ընթացակարգի արդյունքում</w:t>
      </w:r>
      <w:r w:rsidR="006F2779" w:rsidRPr="00377B4E">
        <w:rPr>
          <w:rFonts w:ascii="GHEA Grapalat" w:eastAsia="Times New Roman" w:hAnsi="GHEA Grapalat" w:cs="Sylfaen"/>
          <w:sz w:val="16"/>
          <w:szCs w:val="16"/>
          <w:lang w:val="af-ZA" w:eastAsia="ru-RU"/>
        </w:rPr>
        <w:t xml:space="preserve"> </w:t>
      </w:r>
      <w:r w:rsidR="0022631D" w:rsidRPr="00377B4E">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389"/>
        <w:gridCol w:w="27"/>
        <w:gridCol w:w="841"/>
        <w:gridCol w:w="29"/>
        <w:gridCol w:w="146"/>
        <w:gridCol w:w="144"/>
        <w:gridCol w:w="390"/>
        <w:gridCol w:w="585"/>
        <w:gridCol w:w="17"/>
        <w:gridCol w:w="365"/>
        <w:gridCol w:w="25"/>
        <w:gridCol w:w="388"/>
        <w:gridCol w:w="49"/>
        <w:gridCol w:w="556"/>
        <w:gridCol w:w="225"/>
        <w:gridCol w:w="693"/>
        <w:gridCol w:w="332"/>
        <w:gridCol w:w="18"/>
        <w:gridCol w:w="632"/>
        <w:gridCol w:w="154"/>
        <w:gridCol w:w="187"/>
        <w:gridCol w:w="154"/>
        <w:gridCol w:w="156"/>
        <w:gridCol w:w="576"/>
        <w:gridCol w:w="39"/>
        <w:gridCol w:w="636"/>
        <w:gridCol w:w="166"/>
        <w:gridCol w:w="42"/>
        <w:gridCol w:w="29"/>
        <w:gridCol w:w="355"/>
        <w:gridCol w:w="142"/>
        <w:gridCol w:w="1684"/>
      </w:tblGrid>
      <w:tr w:rsidR="00F42E04" w:rsidRPr="00377B4E" w14:paraId="3BCB0F4A" w14:textId="77777777" w:rsidTr="00CA4C86">
        <w:trPr>
          <w:trHeight w:val="146"/>
        </w:trPr>
        <w:tc>
          <w:tcPr>
            <w:tcW w:w="11132" w:type="dxa"/>
            <w:gridSpan w:val="33"/>
            <w:vAlign w:val="center"/>
          </w:tcPr>
          <w:p w14:paraId="47A5B985" w14:textId="77777777" w:rsidR="00F42E04" w:rsidRPr="00377B4E" w:rsidRDefault="00F42E04" w:rsidP="0022631D">
            <w:pPr>
              <w:widowControl w:val="0"/>
              <w:spacing w:before="0" w:after="0"/>
              <w:ind w:left="0" w:firstLine="0"/>
              <w:jc w:val="center"/>
              <w:rPr>
                <w:rFonts w:ascii="GHEA Grapalat" w:eastAsia="Times New Roman" w:hAnsi="GHEA Grapalat" w:cs="Sylfaen"/>
                <w:sz w:val="16"/>
                <w:szCs w:val="16"/>
                <w:lang w:val="af-ZA" w:eastAsia="ru-RU"/>
              </w:rPr>
            </w:pPr>
            <w:r w:rsidRPr="00377B4E">
              <w:rPr>
                <w:rFonts w:ascii="GHEA Grapalat" w:eastAsia="Times New Roman" w:hAnsi="GHEA Grapalat"/>
                <w:sz w:val="16"/>
                <w:szCs w:val="16"/>
                <w:lang w:eastAsia="ru-RU"/>
              </w:rPr>
              <w:t>Գ</w:t>
            </w:r>
            <w:r w:rsidRPr="00377B4E">
              <w:rPr>
                <w:rFonts w:ascii="GHEA Grapalat" w:eastAsia="Times New Roman" w:hAnsi="GHEA Grapalat"/>
                <w:sz w:val="16"/>
                <w:szCs w:val="16"/>
                <w:lang w:val="hy-AM" w:eastAsia="ru-RU"/>
              </w:rPr>
              <w:t xml:space="preserve">նման </w:t>
            </w:r>
            <w:r w:rsidRPr="00377B4E">
              <w:rPr>
                <w:rFonts w:ascii="GHEA Grapalat" w:eastAsia="Times New Roman" w:hAnsi="GHEA Grapalat"/>
                <w:sz w:val="16"/>
                <w:szCs w:val="16"/>
                <w:lang w:eastAsia="ru-RU"/>
              </w:rPr>
              <w:t>առարկայի</w:t>
            </w:r>
          </w:p>
        </w:tc>
      </w:tr>
      <w:tr w:rsidR="0022631D" w:rsidRPr="00377B4E" w14:paraId="796D388F" w14:textId="77777777" w:rsidTr="00A033B9">
        <w:trPr>
          <w:trHeight w:val="110"/>
        </w:trPr>
        <w:tc>
          <w:tcPr>
            <w:tcW w:w="961" w:type="dxa"/>
            <w:vMerge w:val="restart"/>
            <w:vAlign w:val="center"/>
          </w:tcPr>
          <w:p w14:paraId="781659E7" w14:textId="0F13217F" w:rsidR="0022631D" w:rsidRPr="00377B4E"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չափաբաժնի համարը</w:t>
            </w:r>
          </w:p>
        </w:tc>
        <w:tc>
          <w:tcPr>
            <w:tcW w:w="1432" w:type="dxa"/>
            <w:gridSpan w:val="5"/>
            <w:vMerge w:val="restart"/>
            <w:vAlign w:val="center"/>
          </w:tcPr>
          <w:p w14:paraId="0C83F2D3" w14:textId="77777777" w:rsidR="0022631D" w:rsidRPr="00377B4E"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անվանումը</w:t>
            </w:r>
          </w:p>
        </w:tc>
        <w:tc>
          <w:tcPr>
            <w:tcW w:w="534" w:type="dxa"/>
            <w:gridSpan w:val="2"/>
            <w:vMerge w:val="restart"/>
            <w:vAlign w:val="center"/>
          </w:tcPr>
          <w:p w14:paraId="3D073E87" w14:textId="37128837" w:rsidR="0022631D" w:rsidRPr="00377B4E"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չափման միավորը</w:t>
            </w:r>
          </w:p>
        </w:tc>
        <w:tc>
          <w:tcPr>
            <w:tcW w:w="1985" w:type="dxa"/>
            <w:gridSpan w:val="7"/>
            <w:vAlign w:val="center"/>
          </w:tcPr>
          <w:p w14:paraId="59F68B85"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քանակը</w:t>
            </w:r>
            <w:r w:rsidRPr="00377B4E">
              <w:rPr>
                <w:rFonts w:ascii="GHEA Grapalat" w:eastAsia="Times New Roman" w:hAnsi="GHEA Grapalat" w:cs="Sylfaen"/>
                <w:sz w:val="16"/>
                <w:szCs w:val="16"/>
                <w:vertAlign w:val="superscript"/>
                <w:lang w:eastAsia="ru-RU"/>
              </w:rPr>
              <w:footnoteReference w:id="1"/>
            </w:r>
          </w:p>
        </w:tc>
        <w:tc>
          <w:tcPr>
            <w:tcW w:w="2551" w:type="dxa"/>
            <w:gridSpan w:val="9"/>
            <w:vAlign w:val="center"/>
          </w:tcPr>
          <w:p w14:paraId="62535C49"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 xml:space="preserve">նախահաշվային գինը </w:t>
            </w:r>
          </w:p>
        </w:tc>
        <w:tc>
          <w:tcPr>
            <w:tcW w:w="1843" w:type="dxa"/>
            <w:gridSpan w:val="7"/>
            <w:vMerge w:val="restart"/>
            <w:vAlign w:val="center"/>
          </w:tcPr>
          <w:p w14:paraId="330836BC" w14:textId="77777777" w:rsidR="0022631D" w:rsidRPr="00377B4E"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համառոտ նկարագրությունը (տեխնիկական բնութագիր)</w:t>
            </w:r>
          </w:p>
        </w:tc>
        <w:tc>
          <w:tcPr>
            <w:tcW w:w="1826" w:type="dxa"/>
            <w:gridSpan w:val="2"/>
            <w:vMerge w:val="restart"/>
            <w:vAlign w:val="center"/>
          </w:tcPr>
          <w:p w14:paraId="5D289872" w14:textId="77777777" w:rsidR="0022631D" w:rsidRPr="00377B4E"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377B4E" w14:paraId="02BE1D52" w14:textId="77777777" w:rsidTr="00A033B9">
        <w:trPr>
          <w:trHeight w:val="175"/>
        </w:trPr>
        <w:tc>
          <w:tcPr>
            <w:tcW w:w="961" w:type="dxa"/>
            <w:vMerge/>
            <w:vAlign w:val="center"/>
          </w:tcPr>
          <w:p w14:paraId="6E1FBC69" w14:textId="77777777" w:rsidR="0022631D" w:rsidRPr="00377B4E"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32" w:type="dxa"/>
            <w:gridSpan w:val="5"/>
            <w:vMerge/>
            <w:vAlign w:val="center"/>
          </w:tcPr>
          <w:p w14:paraId="528BE8BA"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534" w:type="dxa"/>
            <w:gridSpan w:val="2"/>
            <w:vMerge/>
            <w:vAlign w:val="center"/>
          </w:tcPr>
          <w:p w14:paraId="5C6C06A7"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gridSpan w:val="4"/>
            <w:vMerge w:val="restart"/>
            <w:vAlign w:val="center"/>
          </w:tcPr>
          <w:p w14:paraId="374821C4"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առկա ֆինանսական միջոցներով</w:t>
            </w:r>
            <w:r w:rsidRPr="00377B4E">
              <w:rPr>
                <w:rFonts w:ascii="GHEA Grapalat" w:eastAsia="Times New Roman" w:hAnsi="GHEA Grapalat"/>
                <w:sz w:val="16"/>
                <w:szCs w:val="16"/>
                <w:vertAlign w:val="superscript"/>
                <w:lang w:eastAsia="ru-RU"/>
              </w:rPr>
              <w:footnoteReference w:id="2"/>
            </w:r>
          </w:p>
        </w:tc>
        <w:tc>
          <w:tcPr>
            <w:tcW w:w="993" w:type="dxa"/>
            <w:gridSpan w:val="3"/>
            <w:vMerge w:val="restart"/>
            <w:vAlign w:val="center"/>
          </w:tcPr>
          <w:p w14:paraId="654421A9" w14:textId="77777777" w:rsidR="0022631D" w:rsidRPr="00377B4E"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ընդհանուր</w:t>
            </w:r>
          </w:p>
        </w:tc>
        <w:tc>
          <w:tcPr>
            <w:tcW w:w="2551" w:type="dxa"/>
            <w:gridSpan w:val="9"/>
            <w:vAlign w:val="center"/>
          </w:tcPr>
          <w:p w14:paraId="01CC38D9"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sz w:val="16"/>
                <w:szCs w:val="16"/>
                <w:lang w:eastAsia="ru-RU"/>
              </w:rPr>
              <w:t>/ՀՀ դրամ/</w:t>
            </w:r>
          </w:p>
        </w:tc>
        <w:tc>
          <w:tcPr>
            <w:tcW w:w="1843" w:type="dxa"/>
            <w:gridSpan w:val="7"/>
            <w:vMerge/>
          </w:tcPr>
          <w:p w14:paraId="12AD9841" w14:textId="77777777" w:rsidR="0022631D" w:rsidRPr="00377B4E"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26" w:type="dxa"/>
            <w:gridSpan w:val="2"/>
            <w:vMerge/>
          </w:tcPr>
          <w:p w14:paraId="28B6AAAB" w14:textId="77777777" w:rsidR="0022631D" w:rsidRPr="00377B4E"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377B4E" w14:paraId="688F77C8" w14:textId="77777777" w:rsidTr="00A033B9">
        <w:trPr>
          <w:trHeight w:val="555"/>
        </w:trPr>
        <w:tc>
          <w:tcPr>
            <w:tcW w:w="961" w:type="dxa"/>
            <w:vMerge/>
            <w:vAlign w:val="center"/>
          </w:tcPr>
          <w:p w14:paraId="527772EF" w14:textId="77777777" w:rsidR="0022631D" w:rsidRPr="00377B4E"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432" w:type="dxa"/>
            <w:gridSpan w:val="5"/>
            <w:vMerge/>
            <w:vAlign w:val="center"/>
          </w:tcPr>
          <w:p w14:paraId="4B8111BE"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534" w:type="dxa"/>
            <w:gridSpan w:val="2"/>
            <w:vMerge/>
            <w:vAlign w:val="center"/>
          </w:tcPr>
          <w:p w14:paraId="31928B7A"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92" w:type="dxa"/>
            <w:gridSpan w:val="4"/>
            <w:vMerge/>
            <w:vAlign w:val="center"/>
          </w:tcPr>
          <w:p w14:paraId="5DFD9EE9"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93" w:type="dxa"/>
            <w:gridSpan w:val="3"/>
            <w:vMerge/>
            <w:vAlign w:val="center"/>
          </w:tcPr>
          <w:p w14:paraId="65C63772" w14:textId="77777777" w:rsidR="0022631D" w:rsidRPr="00377B4E"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268" w:type="dxa"/>
            <w:gridSpan w:val="4"/>
            <w:vAlign w:val="center"/>
          </w:tcPr>
          <w:p w14:paraId="0049F259" w14:textId="77777777" w:rsidR="0022631D" w:rsidRPr="00377B4E"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առկա ֆինանսական միջոցներով</w:t>
            </w:r>
            <w:r w:rsidRPr="00377B4E">
              <w:rPr>
                <w:rFonts w:ascii="GHEA Grapalat" w:eastAsia="Times New Roman" w:hAnsi="GHEA Grapalat" w:cs="Sylfaen"/>
                <w:sz w:val="16"/>
                <w:szCs w:val="16"/>
                <w:vertAlign w:val="superscript"/>
                <w:lang w:eastAsia="ru-RU"/>
              </w:rPr>
              <w:footnoteReference w:id="3"/>
            </w:r>
          </w:p>
        </w:tc>
        <w:tc>
          <w:tcPr>
            <w:tcW w:w="1283" w:type="dxa"/>
            <w:gridSpan w:val="5"/>
            <w:vAlign w:val="center"/>
          </w:tcPr>
          <w:p w14:paraId="2FE30352" w14:textId="77777777" w:rsidR="0022631D" w:rsidRPr="00377B4E"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ընդհանուր</w:t>
            </w:r>
          </w:p>
        </w:tc>
        <w:tc>
          <w:tcPr>
            <w:tcW w:w="1843" w:type="dxa"/>
            <w:gridSpan w:val="7"/>
            <w:vMerge/>
          </w:tcPr>
          <w:p w14:paraId="3303231A" w14:textId="77777777" w:rsidR="0022631D" w:rsidRPr="00377B4E"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26" w:type="dxa"/>
            <w:gridSpan w:val="2"/>
            <w:vMerge/>
          </w:tcPr>
          <w:p w14:paraId="1A667B28" w14:textId="77777777" w:rsidR="0022631D" w:rsidRPr="00377B4E"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7217A7" w:rsidRPr="00377B4E" w14:paraId="6CB0AC86" w14:textId="77777777" w:rsidTr="00A033B9">
        <w:trPr>
          <w:trHeight w:val="40"/>
        </w:trPr>
        <w:tc>
          <w:tcPr>
            <w:tcW w:w="961" w:type="dxa"/>
            <w:vAlign w:val="center"/>
          </w:tcPr>
          <w:p w14:paraId="62F33415" w14:textId="27DA6D6C"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1</w:t>
            </w:r>
          </w:p>
        </w:tc>
        <w:tc>
          <w:tcPr>
            <w:tcW w:w="1432" w:type="dxa"/>
            <w:gridSpan w:val="5"/>
            <w:shd w:val="clear" w:color="000000" w:fill="FFFFFF"/>
            <w:vAlign w:val="center"/>
          </w:tcPr>
          <w:p w14:paraId="2721F035" w14:textId="02EF9415"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hAnsi="GHEA Grapalat"/>
                <w:sz w:val="16"/>
                <w:szCs w:val="16"/>
                <w:lang w:val="hy-AM"/>
              </w:rPr>
              <w:t>Բծշկական թափոնների և ժամկետանց դեղորայքի ոչնչացման ծառայություններ</w:t>
            </w:r>
          </w:p>
        </w:tc>
        <w:tc>
          <w:tcPr>
            <w:tcW w:w="534" w:type="dxa"/>
            <w:gridSpan w:val="2"/>
            <w:shd w:val="clear" w:color="000000" w:fill="FFFFFF"/>
            <w:vAlign w:val="center"/>
          </w:tcPr>
          <w:p w14:paraId="5C08EE47" w14:textId="39732575"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hAnsi="GHEA Grapalat"/>
                <w:sz w:val="16"/>
                <w:szCs w:val="16"/>
                <w:lang w:val="hy-AM"/>
              </w:rPr>
              <w:t>կգ</w:t>
            </w:r>
          </w:p>
        </w:tc>
        <w:tc>
          <w:tcPr>
            <w:tcW w:w="992" w:type="dxa"/>
            <w:gridSpan w:val="4"/>
            <w:shd w:val="clear" w:color="000000" w:fill="FFFFFF"/>
            <w:vAlign w:val="center"/>
          </w:tcPr>
          <w:p w14:paraId="5DAA0F81" w14:textId="529877EC"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hAnsi="GHEA Grapalat"/>
                <w:sz w:val="16"/>
                <w:szCs w:val="16"/>
                <w:lang w:val="hy-AM"/>
              </w:rPr>
              <w:t>1.800,00</w:t>
            </w:r>
          </w:p>
        </w:tc>
        <w:tc>
          <w:tcPr>
            <w:tcW w:w="993" w:type="dxa"/>
            <w:gridSpan w:val="3"/>
            <w:shd w:val="clear" w:color="000000" w:fill="FFFFFF"/>
            <w:vAlign w:val="center"/>
          </w:tcPr>
          <w:p w14:paraId="6021AF6A" w14:textId="58882F6D"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hAnsi="GHEA Grapalat"/>
                <w:sz w:val="16"/>
                <w:szCs w:val="16"/>
                <w:lang w:val="hy-AM"/>
              </w:rPr>
              <w:t>1.800,00</w:t>
            </w:r>
          </w:p>
        </w:tc>
        <w:tc>
          <w:tcPr>
            <w:tcW w:w="1268" w:type="dxa"/>
            <w:gridSpan w:val="4"/>
            <w:vAlign w:val="center"/>
          </w:tcPr>
          <w:p w14:paraId="07535066" w14:textId="00D393A3"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hAnsi="GHEA Grapalat"/>
                <w:sz w:val="16"/>
                <w:szCs w:val="16"/>
                <w:lang w:val="hy-AM"/>
              </w:rPr>
              <w:t>990.000,00</w:t>
            </w:r>
          </w:p>
        </w:tc>
        <w:tc>
          <w:tcPr>
            <w:tcW w:w="1283" w:type="dxa"/>
            <w:gridSpan w:val="5"/>
            <w:vAlign w:val="center"/>
          </w:tcPr>
          <w:p w14:paraId="22401932" w14:textId="10FD8376"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hAnsi="GHEA Grapalat"/>
                <w:sz w:val="16"/>
                <w:szCs w:val="16"/>
                <w:lang w:val="hy-AM"/>
              </w:rPr>
              <w:t>990.000,00</w:t>
            </w:r>
          </w:p>
        </w:tc>
        <w:tc>
          <w:tcPr>
            <w:tcW w:w="1843" w:type="dxa"/>
            <w:gridSpan w:val="7"/>
            <w:vAlign w:val="center"/>
          </w:tcPr>
          <w:p w14:paraId="7375B1EF"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Ոչնչացման ենթակա են բժշկական թափոնները, որոնք գոյանում են առողջապահական ծառայությունների արդյունքում: Թափոնները գոյանում են հետևյալ բժշկական նշանակության ապրանքների օգտագործման արդյունքում.</w:t>
            </w:r>
          </w:p>
          <w:p w14:paraId="05380E72" w14:textId="5E90F28E"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1.Սրածայր թափոններ: Նշված թափոնները կարող են գոյանալ հետևյալ ելանյութերից. միանվագ օգտագործման ներարկիչներ, մեկանգամյա օգտագործման բժշկական ասեղներ, վակուումային փորձանոթի ասեղներ, ասեղ-թիթեռնիկներ վակուտայներների համար, ներերակային կատետրներ:</w:t>
            </w:r>
          </w:p>
          <w:p w14:paraId="528EDF30"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կազմը և դրա բաղադրիչների թունունակությունը - պողպատ՝ 15-30%, պոլիմերային միացություններ՝ 70-85%, ոչ թունավոր:</w:t>
            </w:r>
          </w:p>
          <w:p w14:paraId="4E1521FB"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վնասազերծման կամ վերամշակման համար առաջարկվող եղանակաը - հրկիզում:</w:t>
            </w:r>
          </w:p>
          <w:p w14:paraId="1BC58974"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հրդեհապայթյունավտանգությունը - ոչ դյուրավառ:</w:t>
            </w:r>
          </w:p>
          <w:p w14:paraId="0436F6DE"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Թափոնի կոռոզիոն ակտիվությունը - կոռոզիոն պասիվ:</w:t>
            </w:r>
          </w:p>
          <w:p w14:paraId="4BA96050"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ռեակցիայի մեջ մտնելու ունակությունը - պասիվ:</w:t>
            </w:r>
          </w:p>
          <w:p w14:paraId="3BE0C9B6"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տեղափոխման սահմանափակումները - տեղափոխել փակ, ծածկված թափք ունեցող տրանսպորտով:</w:t>
            </w:r>
          </w:p>
          <w:p w14:paraId="39A70D21"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Լրացուցիչ տեղեկություններ-առաջացման իսկ պահից տարանջատվում, տեղափոխվում է փակ տարածք, որտեղ կողմնակի անձանց մուտքն արգելված է:</w:t>
            </w:r>
          </w:p>
          <w:p w14:paraId="58AF85CD" w14:textId="79B61AB5"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2.Բժշկական թափոններ, որոնք գոյանում են առողջապահական ծառայությունների արդյունքում (ախտորոշում, կանխարգելում, բուժում, ծննդաբերություն): Նշված թափոնները կարող են գոյանալ հետևյալ ելանյութերից. պատվաստանյութեր, վիրախծուծ, թանզիվ, միանվագ օգտագործման պաշտպանիչ հանդերձանք, կաթոցիկի ծայրակալներ, փորձանոթներ, բժշկական նպատակով օգտագործման պարագաներ:</w:t>
            </w:r>
          </w:p>
          <w:p w14:paraId="60ACE901"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կազմը և դրա բաղադրիչների թունունակությունը - ռետին՝ 3%, բինտ՝ 50%, բամբակ՝ 31%, պոլիմերային միացություններ՝ 9%, ապակի՝ 7%, ոչ թունավոր:</w:t>
            </w:r>
          </w:p>
          <w:p w14:paraId="6473BBE7"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վնասազերծման կամ վերամշակման համար առաջարկվող եղանակը - հրկիզում:</w:t>
            </w:r>
          </w:p>
          <w:p w14:paraId="46FC8660"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հրդեհապայթյունավտանգությունը - ոչ դյուրավառ:</w:t>
            </w:r>
          </w:p>
          <w:p w14:paraId="60BBFB92"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կոռոզիոն ակտիվությունը - կոռոզիոն ոչ ակտիվ:</w:t>
            </w:r>
          </w:p>
          <w:p w14:paraId="26AF030E"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ռեակցիայի մեջ մտնելու ունակությունը - պասիվ:</w:t>
            </w:r>
          </w:p>
          <w:p w14:paraId="231502F5"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Թափոնի տեղափոխման սահմանափակումները - միանվագ օգտագործման պոլիէթիլենային, պլաստմասե տարողություններում:</w:t>
            </w:r>
          </w:p>
          <w:p w14:paraId="781F46CB"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 xml:space="preserve">Լրացուցիչ տեղեկություններ - առաջացման իսկ պահից տարանջատվում, տեղափոխվում է փակ տարածք, որտեղ կողմնակի անձանց մուտքն արգելված է: </w:t>
            </w:r>
          </w:p>
          <w:p w14:paraId="1013593A" w14:textId="62EBD91F"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Ոչնչացման ենթակա թափոնները կարող են լցված լինել պլաստիկ տուփերում պոլիէթիլենի/պոլիպրոպիլենի փաթեթներում: Թափոնների տեղափոխումը պետք է իրականացվի շաբաթական առնվազն 3 անգամ (երկուշաբթի, չորեքշաբթի, ուրբաթ օրերին՝ ապահովելով թափոնների տեղափոխումը 48 ժամը մեկ), պատվիրատուի կողմից թափոնների պահպանման համար առանձնացված տարածքից (սենյակից), որը տեղակայված է Աճառյան 2 , Մալաթիա-Սեբաստիա , Բաբաջանյան 21 հասցեներում գտնվող շենքերի առաջին հարկում: Սենյակից տեղափոխումը կատարվում է կատարողի կողմից: Պատվիրատուն կատարողին կտրամադրի թափոնների անձնագրերը:</w:t>
            </w:r>
          </w:p>
        </w:tc>
        <w:tc>
          <w:tcPr>
            <w:tcW w:w="1826" w:type="dxa"/>
            <w:gridSpan w:val="2"/>
            <w:vAlign w:val="center"/>
          </w:tcPr>
          <w:p w14:paraId="09BB73CB"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Ոչնչացման ենթակա են բժշկական թափոնները, որոնք գոյանում են առողջապահական ծառայությունների արդյունքում: Թափոնները գոյանում են հետևյալ բժշկական նշանակության ապրանքների օգտագործման արդյունքում.</w:t>
            </w:r>
          </w:p>
          <w:p w14:paraId="7755FB76"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1.Սրածայր թափոններ: Նշված թափոնները կարող են գոյանալ հետևյալ ելանյութերից. միանվագ օգտագործման ներարկիչներ, մեկանգամյա օգտագործման բժշկական ասեղներ, վակուումային փորձանոթի ասեղներ, ասեղ-թիթեռնիկներ վակուտայներների համար, ներերակային կատետրներ:</w:t>
            </w:r>
          </w:p>
          <w:p w14:paraId="389CD5B7"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կազմը և դրա բաղադրիչների թունունակությունը - պողպատ՝ 15-30%, պոլիմերային միացություններ՝ 70-85%, ոչ թունավոր:</w:t>
            </w:r>
          </w:p>
          <w:p w14:paraId="73BFA8AA"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վնասազերծման կամ վերամշակման համար առաջարկվող եղանակաը - հրկիզում:</w:t>
            </w:r>
          </w:p>
          <w:p w14:paraId="1AB68423"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հրդեհապայթյունավտանգությունը - ոչ դյուրավառ:</w:t>
            </w:r>
          </w:p>
          <w:p w14:paraId="66F7E849"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Թափոնի կոռոզիոն ակտիվությունը - կոռոզիոն պասիվ:</w:t>
            </w:r>
          </w:p>
          <w:p w14:paraId="4F9733DA"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ռեակցիայի մեջ մտնելու ունակությունը - պասիվ:</w:t>
            </w:r>
          </w:p>
          <w:p w14:paraId="76AD0B48"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տեղափոխման սահմանափակումները - տեղափոխել փակ, ծածկված թափք ունեցող տրանսպորտով:</w:t>
            </w:r>
          </w:p>
          <w:p w14:paraId="6796C83C"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Լրացուցիչ տեղեկություններ-առաջացման իսկ պահից տարանջատվում, տեղափոխվում է փակ տարածք, որտեղ կողմնակի անձանց մուտքն արգելված է:</w:t>
            </w:r>
          </w:p>
          <w:p w14:paraId="1E8C8209"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2.Բժշկական թափոններ, որոնք գոյանում են առողջապահական ծառայությունների արդյունքում (ախտորոշում, կանխարգելում, բուժում, ծննդաբերություն): Նշված թափոնները կարող են գոյանալ հետևյալ ելանյութերից. պատվաստանյութեր, վիրախծուծ, թանզիվ, միանվագ օգտագործման պաշտպանիչ հանդերձանք, կաթոցիկի ծայրակալներ, փորձանոթներ, բժշկական նպատակով օգտագործման պարագաներ:</w:t>
            </w:r>
          </w:p>
          <w:p w14:paraId="0F655DC0"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կազմը և դրա բաղադրիչների թունունակությունը - ռետին՝ 3%, բինտ՝ 50%, բամբակ՝ 31%, պոլիմերային միացություններ՝ 9%, ապակի՝ 7%, ոչ թունավոր:</w:t>
            </w:r>
          </w:p>
          <w:p w14:paraId="3ECA575B"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վնասազերծման կամ վերամշակման համար առաջարկվող եղանակը - հրկիզում:</w:t>
            </w:r>
          </w:p>
          <w:p w14:paraId="73861845"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հրդեհապայթյունավտանգությունը - ոչ դյուրավառ:</w:t>
            </w:r>
          </w:p>
          <w:p w14:paraId="7A5E0394"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կոռոզիոն ակտիվությունը - կոռոզիոն ոչ ակտիվ:</w:t>
            </w:r>
          </w:p>
          <w:p w14:paraId="03BC2FFE"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Թափոնի՝ ռեակցիայի մեջ մտնելու ունակությունը - պասիվ:</w:t>
            </w:r>
          </w:p>
          <w:p w14:paraId="6589D40D"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Թափոնի տեղափոխման սահմանափակումները - միանվագ օգտագործման պոլիէթիլենային, պլաստմասե տարողություններում:</w:t>
            </w:r>
          </w:p>
          <w:p w14:paraId="7398DA13" w14:textId="77777777"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 xml:space="preserve">Լրացուցիչ տեղեկություններ - առաջացման իսկ պահից տարանջատվում, տեղափոխվում է փակ տարածք, որտեղ կողմնակի անձանց մուտքն արգելված է: </w:t>
            </w:r>
          </w:p>
          <w:p w14:paraId="5152B32D" w14:textId="49F3058F" w:rsidR="007217A7" w:rsidRPr="00377B4E" w:rsidRDefault="007217A7" w:rsidP="007217A7">
            <w:pPr>
              <w:tabs>
                <w:tab w:val="left" w:pos="1248"/>
              </w:tabs>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Ոչնչացման ենթակա թափոնները կարող են լցված լինել պլաստիկ տուփերում պոլիէթիլենի/պոլիպրոպիլենի փաթեթներում: Թափոնների տեղափոխումը պետք է իրականացվի շաբաթական առնվազն 3 անգամ (երկուշաբթի, չորեքշաբթի, ուրբաթ օրերին՝ ապահովելով թափոնների տեղափոխումը 48 ժամը մեկ), պատվիրատուի կողմից թափոնների պահպանման համար առանձնացված տարածքից (սենյակից), որը տեղակայված է Աճառյան 2 , Մալաթիա-Սեբաստիա , Բաբաջանյան 21 հասցեներում գտնվող շենքերի առաջին հարկում: Սենյակից տեղափոխումը կատարվում է կատարողի կողմից: Պատվիրատուն կատարողին կտրամադրի թափոնների անձնագրերը:</w:t>
            </w:r>
          </w:p>
        </w:tc>
      </w:tr>
      <w:tr w:rsidR="007217A7" w:rsidRPr="00377B4E" w14:paraId="4B8BC031" w14:textId="77777777" w:rsidTr="00CA4C86">
        <w:trPr>
          <w:trHeight w:val="169"/>
        </w:trPr>
        <w:tc>
          <w:tcPr>
            <w:tcW w:w="11132" w:type="dxa"/>
            <w:gridSpan w:val="33"/>
            <w:shd w:val="clear" w:color="auto" w:fill="99CCFF"/>
            <w:vAlign w:val="center"/>
          </w:tcPr>
          <w:p w14:paraId="451180EC" w14:textId="2718C23D"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24C3B0CB" w14:textId="77777777" w:rsidTr="00CA4C86">
        <w:trPr>
          <w:trHeight w:val="137"/>
        </w:trPr>
        <w:tc>
          <w:tcPr>
            <w:tcW w:w="4356" w:type="dxa"/>
            <w:gridSpan w:val="14"/>
            <w:vAlign w:val="center"/>
          </w:tcPr>
          <w:p w14:paraId="4B58E534" w14:textId="77777777" w:rsidR="007217A7" w:rsidRPr="00377B4E" w:rsidRDefault="007217A7" w:rsidP="007217A7">
            <w:pPr>
              <w:widowControl w:val="0"/>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19"/>
            <w:vAlign w:val="center"/>
          </w:tcPr>
          <w:p w14:paraId="2C5DC7B8" w14:textId="65B5A49C"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«Գնումների մասին» ՀՀ օրենքի 23-րդ հոդված</w:t>
            </w:r>
          </w:p>
        </w:tc>
      </w:tr>
      <w:tr w:rsidR="007217A7" w:rsidRPr="00377B4E" w14:paraId="075EEA57" w14:textId="77777777" w:rsidTr="00CA4C86">
        <w:trPr>
          <w:trHeight w:val="196"/>
        </w:trPr>
        <w:tc>
          <w:tcPr>
            <w:tcW w:w="11132" w:type="dxa"/>
            <w:gridSpan w:val="33"/>
            <w:shd w:val="clear" w:color="auto" w:fill="99CCFF"/>
            <w:vAlign w:val="center"/>
          </w:tcPr>
          <w:p w14:paraId="0262122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681596E8" w14:textId="77777777" w:rsidTr="00CA4C86">
        <w:trPr>
          <w:trHeight w:val="155"/>
        </w:trPr>
        <w:tc>
          <w:tcPr>
            <w:tcW w:w="6966" w:type="dxa"/>
            <w:gridSpan w:val="21"/>
            <w:vAlign w:val="center"/>
          </w:tcPr>
          <w:p w14:paraId="5F50B75D"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2"/>
            <w:vAlign w:val="center"/>
          </w:tcPr>
          <w:p w14:paraId="36975E9E" w14:textId="12ED16AA" w:rsidR="007217A7" w:rsidRPr="00377B4E" w:rsidRDefault="00545589" w:rsidP="007217A7">
            <w:pPr>
              <w:tabs>
                <w:tab w:val="left" w:pos="1248"/>
              </w:tabs>
              <w:spacing w:before="0" w:after="0"/>
              <w:ind w:left="0" w:firstLine="0"/>
              <w:rPr>
                <w:rFonts w:ascii="GHEA Grapalat" w:eastAsia="Times New Roman" w:hAnsi="GHEA Grapalat"/>
                <w:sz w:val="16"/>
                <w:szCs w:val="16"/>
                <w:lang w:val="ru-RU" w:eastAsia="ru-RU"/>
              </w:rPr>
            </w:pPr>
            <w:r w:rsidRPr="00377B4E">
              <w:rPr>
                <w:rFonts w:ascii="GHEA Grapalat" w:eastAsia="Times New Roman" w:hAnsi="GHEA Grapalat"/>
                <w:sz w:val="16"/>
                <w:szCs w:val="16"/>
                <w:lang w:val="ru-RU" w:eastAsia="ru-RU"/>
              </w:rPr>
              <w:t>15</w:t>
            </w:r>
            <w:r w:rsidR="007217A7" w:rsidRPr="00377B4E">
              <w:rPr>
                <w:rFonts w:ascii="GHEA Grapalat" w:eastAsia="Times New Roman" w:hAnsi="GHEA Grapalat"/>
                <w:sz w:val="16"/>
                <w:szCs w:val="16"/>
                <w:lang w:val="hy-AM" w:eastAsia="ru-RU"/>
              </w:rPr>
              <w:t>.0</w:t>
            </w:r>
            <w:r w:rsidRPr="00377B4E">
              <w:rPr>
                <w:rFonts w:ascii="GHEA Grapalat" w:eastAsia="Times New Roman" w:hAnsi="GHEA Grapalat"/>
                <w:sz w:val="16"/>
                <w:szCs w:val="16"/>
                <w:lang w:val="ru-RU" w:eastAsia="ru-RU"/>
              </w:rPr>
              <w:t>1</w:t>
            </w:r>
            <w:r w:rsidR="007217A7" w:rsidRPr="00377B4E">
              <w:rPr>
                <w:rFonts w:ascii="GHEA Grapalat" w:eastAsia="Times New Roman" w:hAnsi="GHEA Grapalat"/>
                <w:sz w:val="16"/>
                <w:szCs w:val="16"/>
                <w:lang w:val="hy-AM" w:eastAsia="ru-RU"/>
              </w:rPr>
              <w:t>.202</w:t>
            </w:r>
            <w:r w:rsidR="00A064B1" w:rsidRPr="00377B4E">
              <w:rPr>
                <w:rFonts w:ascii="GHEA Grapalat" w:eastAsia="Times New Roman" w:hAnsi="GHEA Grapalat"/>
                <w:sz w:val="16"/>
                <w:szCs w:val="16"/>
                <w:lang w:val="ru-RU" w:eastAsia="ru-RU"/>
              </w:rPr>
              <w:t>6</w:t>
            </w:r>
          </w:p>
        </w:tc>
      </w:tr>
      <w:tr w:rsidR="007217A7" w:rsidRPr="00377B4E" w14:paraId="199F948A" w14:textId="77777777" w:rsidTr="00CA4C86">
        <w:trPr>
          <w:trHeight w:val="164"/>
        </w:trPr>
        <w:tc>
          <w:tcPr>
            <w:tcW w:w="6180" w:type="dxa"/>
            <w:gridSpan w:val="19"/>
            <w:vMerge w:val="restart"/>
            <w:vAlign w:val="center"/>
          </w:tcPr>
          <w:p w14:paraId="1F4B3560" w14:textId="77777777" w:rsidR="007217A7" w:rsidRPr="00377B4E" w:rsidRDefault="007217A7" w:rsidP="007217A7">
            <w:pPr>
              <w:widowControl w:val="0"/>
              <w:spacing w:before="0" w:after="0"/>
              <w:ind w:left="0" w:firstLine="0"/>
              <w:rPr>
                <w:rFonts w:ascii="GHEA Grapalat" w:eastAsia="Times New Roman" w:hAnsi="GHEA Grapalat"/>
                <w:sz w:val="16"/>
                <w:szCs w:val="16"/>
                <w:u w:val="single"/>
                <w:lang w:val="hy-AM" w:eastAsia="ru-RU"/>
              </w:rPr>
            </w:pPr>
            <w:r w:rsidRPr="00377B4E">
              <w:rPr>
                <w:rFonts w:ascii="GHEA Grapalat" w:eastAsia="Times New Roman" w:hAnsi="GHEA Grapalat" w:cs="Sylfaen"/>
                <w:sz w:val="16"/>
                <w:szCs w:val="16"/>
                <w:lang w:val="hy-AM" w:eastAsia="ru-RU"/>
              </w:rPr>
              <w:t>Հրավերում</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կատարված</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փոփոխությունների ամսաթիվը</w:t>
            </w:r>
            <w:r w:rsidRPr="00377B4E">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1</w:t>
            </w:r>
          </w:p>
        </w:tc>
        <w:tc>
          <w:tcPr>
            <w:tcW w:w="4166" w:type="dxa"/>
            <w:gridSpan w:val="12"/>
            <w:vAlign w:val="center"/>
          </w:tcPr>
          <w:p w14:paraId="1C62E95F"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p>
        </w:tc>
      </w:tr>
      <w:tr w:rsidR="007217A7" w:rsidRPr="00377B4E" w14:paraId="6EE9B008" w14:textId="77777777" w:rsidTr="00CA4C86">
        <w:trPr>
          <w:trHeight w:val="92"/>
        </w:trPr>
        <w:tc>
          <w:tcPr>
            <w:tcW w:w="6180" w:type="dxa"/>
            <w:gridSpan w:val="19"/>
            <w:vMerge/>
            <w:vAlign w:val="center"/>
          </w:tcPr>
          <w:p w14:paraId="1A12405C" w14:textId="77777777" w:rsidR="007217A7" w:rsidRPr="00377B4E" w:rsidRDefault="007217A7" w:rsidP="007217A7">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w:t>
            </w:r>
          </w:p>
        </w:tc>
        <w:tc>
          <w:tcPr>
            <w:tcW w:w="4166" w:type="dxa"/>
            <w:gridSpan w:val="12"/>
            <w:vAlign w:val="center"/>
          </w:tcPr>
          <w:p w14:paraId="176DEB54"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p>
        </w:tc>
      </w:tr>
      <w:tr w:rsidR="007217A7" w:rsidRPr="00377B4E" w14:paraId="13FE412E" w14:textId="77777777" w:rsidTr="00CA4C86">
        <w:trPr>
          <w:trHeight w:val="47"/>
        </w:trPr>
        <w:tc>
          <w:tcPr>
            <w:tcW w:w="6180" w:type="dxa"/>
            <w:gridSpan w:val="19"/>
            <w:vMerge w:val="restart"/>
            <w:vAlign w:val="center"/>
          </w:tcPr>
          <w:p w14:paraId="16131DCB" w14:textId="77777777" w:rsidR="007217A7" w:rsidRPr="00377B4E" w:rsidRDefault="007217A7" w:rsidP="007217A7">
            <w:pPr>
              <w:widowControl w:val="0"/>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Հարցարդման ստացման</w:t>
            </w:r>
          </w:p>
        </w:tc>
        <w:tc>
          <w:tcPr>
            <w:tcW w:w="2181" w:type="dxa"/>
            <w:gridSpan w:val="3"/>
            <w:vAlign w:val="center"/>
          </w:tcPr>
          <w:p w14:paraId="0DE48CE7"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val="hy-AM" w:eastAsia="ru-RU"/>
              </w:rPr>
              <w:t>Պարզաբան</w:t>
            </w:r>
            <w:r w:rsidRPr="00377B4E">
              <w:rPr>
                <w:rFonts w:ascii="GHEA Grapalat" w:eastAsia="Times New Roman" w:hAnsi="GHEA Grapalat"/>
                <w:sz w:val="16"/>
                <w:szCs w:val="16"/>
                <w:lang w:eastAsia="ru-RU"/>
              </w:rPr>
              <w:t>ման</w:t>
            </w:r>
          </w:p>
        </w:tc>
      </w:tr>
      <w:tr w:rsidR="007217A7" w:rsidRPr="00377B4E" w14:paraId="321D26CF" w14:textId="77777777" w:rsidTr="00CA4C86">
        <w:trPr>
          <w:trHeight w:val="47"/>
        </w:trPr>
        <w:tc>
          <w:tcPr>
            <w:tcW w:w="6180" w:type="dxa"/>
            <w:gridSpan w:val="19"/>
            <w:vMerge/>
            <w:vAlign w:val="center"/>
          </w:tcPr>
          <w:p w14:paraId="1C172B39" w14:textId="77777777" w:rsidR="007217A7" w:rsidRPr="00377B4E" w:rsidRDefault="007217A7" w:rsidP="007217A7">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1</w:t>
            </w:r>
          </w:p>
        </w:tc>
        <w:tc>
          <w:tcPr>
            <w:tcW w:w="1985" w:type="dxa"/>
            <w:gridSpan w:val="9"/>
            <w:vAlign w:val="center"/>
          </w:tcPr>
          <w:p w14:paraId="5A8CBC1A"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eastAsia="ru-RU"/>
              </w:rPr>
            </w:pPr>
          </w:p>
        </w:tc>
        <w:tc>
          <w:tcPr>
            <w:tcW w:w="2181" w:type="dxa"/>
            <w:gridSpan w:val="3"/>
            <w:vAlign w:val="center"/>
          </w:tcPr>
          <w:p w14:paraId="64191A91"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eastAsia="ru-RU"/>
              </w:rPr>
            </w:pPr>
          </w:p>
        </w:tc>
      </w:tr>
      <w:tr w:rsidR="007217A7" w:rsidRPr="00377B4E" w14:paraId="68E691E2" w14:textId="77777777" w:rsidTr="00CA4C86">
        <w:trPr>
          <w:trHeight w:val="155"/>
        </w:trPr>
        <w:tc>
          <w:tcPr>
            <w:tcW w:w="6180" w:type="dxa"/>
            <w:gridSpan w:val="19"/>
            <w:vMerge/>
            <w:vAlign w:val="center"/>
          </w:tcPr>
          <w:p w14:paraId="2366AFE3" w14:textId="77777777" w:rsidR="007217A7" w:rsidRPr="00377B4E" w:rsidRDefault="007217A7" w:rsidP="007217A7">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w:t>
            </w:r>
          </w:p>
        </w:tc>
        <w:tc>
          <w:tcPr>
            <w:tcW w:w="1985" w:type="dxa"/>
            <w:gridSpan w:val="9"/>
            <w:vAlign w:val="center"/>
          </w:tcPr>
          <w:p w14:paraId="1A1C8393"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eastAsia="ru-RU"/>
              </w:rPr>
            </w:pPr>
          </w:p>
        </w:tc>
        <w:tc>
          <w:tcPr>
            <w:tcW w:w="2181" w:type="dxa"/>
            <w:gridSpan w:val="3"/>
            <w:vAlign w:val="center"/>
          </w:tcPr>
          <w:p w14:paraId="52F05480"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eastAsia="ru-RU"/>
              </w:rPr>
            </w:pPr>
          </w:p>
        </w:tc>
      </w:tr>
      <w:tr w:rsidR="007217A7" w:rsidRPr="00377B4E" w14:paraId="30B89418" w14:textId="77777777" w:rsidTr="00CA4C86">
        <w:trPr>
          <w:trHeight w:val="54"/>
        </w:trPr>
        <w:tc>
          <w:tcPr>
            <w:tcW w:w="11132" w:type="dxa"/>
            <w:gridSpan w:val="33"/>
            <w:shd w:val="clear" w:color="auto" w:fill="99CCFF"/>
            <w:vAlign w:val="center"/>
          </w:tcPr>
          <w:p w14:paraId="70776DB4"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7217A7" w:rsidRPr="00377B4E" w14:paraId="10DC4861" w14:textId="77777777" w:rsidTr="00CA4C86">
        <w:trPr>
          <w:trHeight w:val="605"/>
        </w:trPr>
        <w:tc>
          <w:tcPr>
            <w:tcW w:w="1377" w:type="dxa"/>
            <w:gridSpan w:val="3"/>
            <w:vMerge w:val="restart"/>
            <w:vAlign w:val="center"/>
          </w:tcPr>
          <w:p w14:paraId="34162061"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Մասնակցի անվանումը</w:t>
            </w:r>
          </w:p>
        </w:tc>
        <w:tc>
          <w:tcPr>
            <w:tcW w:w="7620" w:type="dxa"/>
            <w:gridSpan w:val="24"/>
            <w:vAlign w:val="center"/>
          </w:tcPr>
          <w:p w14:paraId="1FD38684" w14:textId="2B462658"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 xml:space="preserve">Յուրաքանչյուր մասնակցի հայտով, ներառյալ միաժամանակյա բանակցությունների </w:t>
            </w:r>
            <w:r w:rsidRPr="00377B4E">
              <w:rPr>
                <w:rFonts w:ascii="GHEA Grapalat" w:eastAsia="Times New Roman" w:hAnsi="GHEA Grapalat"/>
                <w:sz w:val="16"/>
                <w:szCs w:val="16"/>
                <w:lang w:eastAsia="ru-RU"/>
              </w:rPr>
              <w:lastRenderedPageBreak/>
              <w:t>կազմակերպման արդյունքում ներկայացված գինը  /ՀՀ դրամ</w:t>
            </w:r>
            <w:r w:rsidRPr="00377B4E">
              <w:rPr>
                <w:rFonts w:ascii="GHEA Grapalat" w:eastAsia="Times New Roman" w:hAnsi="GHEA Grapalat"/>
                <w:sz w:val="16"/>
                <w:szCs w:val="16"/>
                <w:vertAlign w:val="superscript"/>
                <w:lang w:eastAsia="ru-RU"/>
              </w:rPr>
              <w:footnoteReference w:id="5"/>
            </w:r>
          </w:p>
        </w:tc>
      </w:tr>
      <w:tr w:rsidR="007217A7" w:rsidRPr="00377B4E" w14:paraId="3FD00E3A" w14:textId="77777777" w:rsidTr="00CA4C86">
        <w:trPr>
          <w:trHeight w:val="365"/>
        </w:trPr>
        <w:tc>
          <w:tcPr>
            <w:tcW w:w="1377" w:type="dxa"/>
            <w:gridSpan w:val="3"/>
            <w:vMerge/>
            <w:vAlign w:val="center"/>
          </w:tcPr>
          <w:p w14:paraId="67E5DBFB"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1"/>
            <w:vAlign w:val="center"/>
          </w:tcPr>
          <w:p w14:paraId="27542D69"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Գինն առանց ԱԱՀ</w:t>
            </w:r>
          </w:p>
        </w:tc>
        <w:tc>
          <w:tcPr>
            <w:tcW w:w="2110" w:type="dxa"/>
            <w:gridSpan w:val="9"/>
            <w:vAlign w:val="center"/>
          </w:tcPr>
          <w:p w14:paraId="635EE2FE"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ԱԱՀ</w:t>
            </w:r>
          </w:p>
        </w:tc>
        <w:tc>
          <w:tcPr>
            <w:tcW w:w="2210" w:type="dxa"/>
            <w:gridSpan w:val="4"/>
            <w:vAlign w:val="center"/>
          </w:tcPr>
          <w:p w14:paraId="4A371FE9"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Ընդհանուր</w:t>
            </w:r>
          </w:p>
        </w:tc>
      </w:tr>
      <w:tr w:rsidR="007217A7" w:rsidRPr="00377B4E" w14:paraId="758A3C8C" w14:textId="77777777" w:rsidTr="00CA4C86">
        <w:trPr>
          <w:trHeight w:val="139"/>
        </w:trPr>
        <w:tc>
          <w:tcPr>
            <w:tcW w:w="11132" w:type="dxa"/>
            <w:gridSpan w:val="33"/>
            <w:vAlign w:val="center"/>
          </w:tcPr>
          <w:p w14:paraId="7D2AFF1F" w14:textId="21CDFF62" w:rsidR="007217A7" w:rsidRPr="00377B4E" w:rsidRDefault="007217A7" w:rsidP="007217A7">
            <w:pPr>
              <w:widowControl w:val="0"/>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Չափաբաժին 1</w:t>
            </w:r>
          </w:p>
        </w:tc>
      </w:tr>
      <w:tr w:rsidR="007217A7" w:rsidRPr="00377B4E" w14:paraId="4D3AD9BA" w14:textId="15272B38" w:rsidTr="00CA4C86">
        <w:trPr>
          <w:trHeight w:val="256"/>
        </w:trPr>
        <w:tc>
          <w:tcPr>
            <w:tcW w:w="1350" w:type="dxa"/>
            <w:gridSpan w:val="2"/>
            <w:vAlign w:val="center"/>
          </w:tcPr>
          <w:p w14:paraId="1F0CE85C" w14:textId="0E6CA339"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1</w:t>
            </w:r>
          </w:p>
        </w:tc>
        <w:tc>
          <w:tcPr>
            <w:tcW w:w="2179" w:type="dxa"/>
            <w:gridSpan w:val="8"/>
            <w:vAlign w:val="center"/>
          </w:tcPr>
          <w:p w14:paraId="56B90F21" w14:textId="40EAEC1E" w:rsidR="007217A7" w:rsidRPr="00377B4E" w:rsidRDefault="007217A7" w:rsidP="007217A7">
            <w:pPr>
              <w:widowControl w:val="0"/>
              <w:spacing w:before="0" w:after="0"/>
              <w:ind w:left="0" w:firstLine="0"/>
              <w:jc w:val="center"/>
              <w:rPr>
                <w:rFonts w:ascii="GHEA Grapalat" w:eastAsia="Times New Roman" w:hAnsi="GHEA Grapalat" w:cs="Sylfaen"/>
                <w:iCs/>
                <w:sz w:val="16"/>
                <w:szCs w:val="16"/>
                <w:lang w:val="hy-AM" w:eastAsia="ru-RU"/>
              </w:rPr>
            </w:pPr>
            <w:r w:rsidRPr="00377B4E">
              <w:rPr>
                <w:rFonts w:ascii="GHEA Grapalat" w:eastAsia="Times New Roman" w:hAnsi="GHEA Grapalat" w:cs="Sylfaen"/>
                <w:iCs/>
                <w:sz w:val="16"/>
                <w:szCs w:val="16"/>
                <w:lang w:val="hy-AM" w:eastAsia="ru-RU"/>
              </w:rPr>
              <w:t>«Վեյստ Սայքլ» ՓԲԸ</w:t>
            </w:r>
          </w:p>
        </w:tc>
        <w:tc>
          <w:tcPr>
            <w:tcW w:w="3283" w:type="dxa"/>
            <w:gridSpan w:val="10"/>
            <w:vAlign w:val="center"/>
          </w:tcPr>
          <w:p w14:paraId="05E55AED" w14:textId="0AF7AF0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990.000</w:t>
            </w:r>
          </w:p>
        </w:tc>
        <w:tc>
          <w:tcPr>
            <w:tcW w:w="2139" w:type="dxa"/>
            <w:gridSpan w:val="10"/>
            <w:vAlign w:val="center"/>
          </w:tcPr>
          <w:p w14:paraId="47F36889" w14:textId="666C0B45"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c>
          <w:tcPr>
            <w:tcW w:w="2181" w:type="dxa"/>
            <w:gridSpan w:val="3"/>
            <w:vAlign w:val="center"/>
          </w:tcPr>
          <w:p w14:paraId="1AB1C7C2" w14:textId="195B0092"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990.000</w:t>
            </w:r>
          </w:p>
        </w:tc>
      </w:tr>
      <w:tr w:rsidR="007217A7" w:rsidRPr="00377B4E" w14:paraId="521126E1" w14:textId="542812DB" w:rsidTr="00CA4C86">
        <w:tc>
          <w:tcPr>
            <w:tcW w:w="11132" w:type="dxa"/>
            <w:gridSpan w:val="33"/>
            <w:vAlign w:val="center"/>
          </w:tcPr>
          <w:p w14:paraId="20684BE1" w14:textId="6E36B45D" w:rsidR="007217A7" w:rsidRPr="00377B4E" w:rsidRDefault="007217A7" w:rsidP="007217A7">
            <w:pPr>
              <w:widowControl w:val="0"/>
              <w:spacing w:before="0" w:after="0"/>
              <w:ind w:left="0"/>
              <w:jc w:val="center"/>
              <w:rPr>
                <w:rFonts w:ascii="GHEA Grapalat" w:eastAsia="Times New Roman" w:hAnsi="GHEA Grapalat" w:cs="Sylfaen"/>
                <w:sz w:val="16"/>
                <w:szCs w:val="16"/>
                <w:lang w:eastAsia="ru-RU"/>
              </w:rPr>
            </w:pPr>
            <w:r w:rsidRPr="00377B4E">
              <w:rPr>
                <w:rFonts w:ascii="GHEA Grapalat" w:eastAsia="Times New Roman" w:hAnsi="GHEA Grapalat"/>
                <w:sz w:val="16"/>
                <w:szCs w:val="16"/>
                <w:lang w:eastAsia="ru-RU"/>
              </w:rPr>
              <w:t>Տ</w:t>
            </w:r>
            <w:r w:rsidRPr="00377B4E">
              <w:rPr>
                <w:rFonts w:ascii="GHEA Grapalat" w:eastAsia="Times New Roman" w:hAnsi="GHEA Grapalat"/>
                <w:sz w:val="16"/>
                <w:szCs w:val="16"/>
                <w:lang w:val="hy-AM" w:eastAsia="ru-RU"/>
              </w:rPr>
              <w:t>վյալներ մերժված հայտերի մասին</w:t>
            </w:r>
          </w:p>
        </w:tc>
      </w:tr>
      <w:tr w:rsidR="007217A7" w:rsidRPr="00377B4E" w14:paraId="552679BF" w14:textId="77777777" w:rsidTr="00CA4C86">
        <w:tc>
          <w:tcPr>
            <w:tcW w:w="961" w:type="dxa"/>
            <w:vMerge w:val="restart"/>
            <w:vAlign w:val="center"/>
          </w:tcPr>
          <w:p w14:paraId="770D59CE"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Չափա-բաժնի համարը</w:t>
            </w:r>
          </w:p>
        </w:tc>
        <w:tc>
          <w:tcPr>
            <w:tcW w:w="1286" w:type="dxa"/>
            <w:gridSpan w:val="4"/>
            <w:vMerge w:val="restart"/>
            <w:vAlign w:val="center"/>
          </w:tcPr>
          <w:p w14:paraId="563B2C65"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Մասնակցի անվանումը</w:t>
            </w:r>
          </w:p>
        </w:tc>
        <w:tc>
          <w:tcPr>
            <w:tcW w:w="8885" w:type="dxa"/>
            <w:gridSpan w:val="28"/>
            <w:vAlign w:val="center"/>
          </w:tcPr>
          <w:p w14:paraId="3723029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val="hy-AM" w:eastAsia="ru-RU"/>
              </w:rPr>
              <w:t>Գնահատման արդյունքները</w:t>
            </w:r>
            <w:r w:rsidRPr="00377B4E">
              <w:rPr>
                <w:rFonts w:ascii="GHEA Grapalat" w:eastAsia="Times New Roman" w:hAnsi="GHEA Grapalat"/>
                <w:sz w:val="16"/>
                <w:szCs w:val="16"/>
                <w:lang w:eastAsia="ru-RU"/>
              </w:rPr>
              <w:t xml:space="preserve"> (բավարար կամ անբավարար)</w:t>
            </w:r>
          </w:p>
        </w:tc>
      </w:tr>
      <w:tr w:rsidR="007217A7" w:rsidRPr="00377B4E" w14:paraId="3CA6FABC" w14:textId="77777777" w:rsidTr="00CA4C86">
        <w:tc>
          <w:tcPr>
            <w:tcW w:w="961" w:type="dxa"/>
            <w:vMerge/>
            <w:vAlign w:val="center"/>
          </w:tcPr>
          <w:p w14:paraId="40198501"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1286" w:type="dxa"/>
            <w:gridSpan w:val="4"/>
            <w:vMerge/>
            <w:vAlign w:val="center"/>
          </w:tcPr>
          <w:p w14:paraId="2E10516E"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7217A7" w:rsidRPr="00377B4E" w:rsidRDefault="007217A7" w:rsidP="007217A7">
            <w:pPr>
              <w:widowControl w:val="0"/>
              <w:spacing w:before="0" w:after="0"/>
              <w:ind w:left="0" w:firstLine="0"/>
              <w:rPr>
                <w:rFonts w:ascii="GHEA Grapalat" w:eastAsia="Times New Roman" w:hAnsi="GHEA Grapalat"/>
                <w:sz w:val="16"/>
                <w:szCs w:val="16"/>
                <w:lang w:eastAsia="ru-RU"/>
              </w:rPr>
            </w:pPr>
            <w:r w:rsidRPr="00377B4E">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268" w:type="dxa"/>
            <w:gridSpan w:val="7"/>
            <w:vAlign w:val="center"/>
          </w:tcPr>
          <w:p w14:paraId="7136F05F" w14:textId="77777777" w:rsidR="007217A7" w:rsidRPr="00377B4E" w:rsidRDefault="007217A7" w:rsidP="007217A7">
            <w:pPr>
              <w:widowControl w:val="0"/>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cs="Arial Armenian"/>
                <w:color w:val="000000"/>
                <w:sz w:val="16"/>
                <w:szCs w:val="16"/>
                <w:lang w:val="hy-AM" w:eastAsia="ru-RU"/>
              </w:rPr>
              <w:t>Հայտով ներկայացված</w:t>
            </w:r>
            <w:r w:rsidRPr="00377B4E">
              <w:rPr>
                <w:rFonts w:ascii="GHEA Grapalat" w:eastAsia="Times New Roman" w:hAnsi="GHEA Grapalat" w:cs="Arial Armenian"/>
                <w:color w:val="000000"/>
                <w:sz w:val="16"/>
                <w:szCs w:val="16"/>
                <w:lang w:eastAsia="ru-RU"/>
              </w:rPr>
              <w:t xml:space="preserve"> փաստաթղթերի </w:t>
            </w:r>
            <w:r w:rsidRPr="00377B4E">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9"/>
            <w:vAlign w:val="center"/>
          </w:tcPr>
          <w:p w14:paraId="63B06239" w14:textId="77777777" w:rsidR="007217A7" w:rsidRPr="00377B4E" w:rsidRDefault="007217A7" w:rsidP="007217A7">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377B4E">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6"/>
            <w:vAlign w:val="center"/>
          </w:tcPr>
          <w:p w14:paraId="00B50C5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highlight w:val="yellow"/>
                <w:lang w:eastAsia="ru-RU"/>
              </w:rPr>
            </w:pPr>
            <w:r w:rsidRPr="00377B4E">
              <w:rPr>
                <w:rFonts w:ascii="GHEA Grapalat" w:eastAsia="Times New Roman" w:hAnsi="GHEA Grapalat" w:cs="Arial Armenian"/>
                <w:color w:val="000000"/>
                <w:sz w:val="16"/>
                <w:szCs w:val="16"/>
                <w:lang w:val="hy-AM" w:eastAsia="ru-RU"/>
              </w:rPr>
              <w:t>Գնային առաջարկ</w:t>
            </w:r>
          </w:p>
        </w:tc>
      </w:tr>
      <w:tr w:rsidR="007217A7" w:rsidRPr="00377B4E" w14:paraId="5E96A1C5" w14:textId="77777777" w:rsidTr="00CA4C86">
        <w:tc>
          <w:tcPr>
            <w:tcW w:w="961" w:type="dxa"/>
          </w:tcPr>
          <w:p w14:paraId="6CEDE0A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1</w:t>
            </w:r>
          </w:p>
        </w:tc>
        <w:tc>
          <w:tcPr>
            <w:tcW w:w="1286" w:type="dxa"/>
            <w:gridSpan w:val="4"/>
          </w:tcPr>
          <w:p w14:paraId="7CD1451B"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tcPr>
          <w:p w14:paraId="709AAC9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78DCF91F"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tcPr>
          <w:p w14:paraId="504E155E"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7217A7" w:rsidRPr="00377B4E" w14:paraId="443F73EF" w14:textId="77777777" w:rsidTr="00CA4C86">
        <w:trPr>
          <w:trHeight w:val="40"/>
        </w:trPr>
        <w:tc>
          <w:tcPr>
            <w:tcW w:w="961" w:type="dxa"/>
          </w:tcPr>
          <w:p w14:paraId="53C8EE9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w:t>
            </w:r>
          </w:p>
        </w:tc>
        <w:tc>
          <w:tcPr>
            <w:tcW w:w="1286" w:type="dxa"/>
            <w:gridSpan w:val="4"/>
          </w:tcPr>
          <w:p w14:paraId="5E76D40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tcPr>
          <w:p w14:paraId="1072EAE8"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9"/>
          </w:tcPr>
          <w:p w14:paraId="23AA864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6"/>
          </w:tcPr>
          <w:p w14:paraId="5FEDE38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7217A7" w:rsidRPr="00377B4E" w14:paraId="522ACAFB" w14:textId="77777777" w:rsidTr="00CA4C86">
        <w:trPr>
          <w:trHeight w:val="331"/>
        </w:trPr>
        <w:tc>
          <w:tcPr>
            <w:tcW w:w="2247" w:type="dxa"/>
            <w:gridSpan w:val="5"/>
            <w:vAlign w:val="center"/>
          </w:tcPr>
          <w:p w14:paraId="514F7E40" w14:textId="77777777" w:rsidR="007217A7" w:rsidRPr="00377B4E" w:rsidRDefault="007217A7" w:rsidP="007217A7">
            <w:pPr>
              <w:spacing w:before="0" w:after="0"/>
              <w:ind w:left="0" w:firstLine="0"/>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Այլ տեղեկություններ</w:t>
            </w:r>
          </w:p>
        </w:tc>
        <w:tc>
          <w:tcPr>
            <w:tcW w:w="8885" w:type="dxa"/>
            <w:gridSpan w:val="28"/>
            <w:vAlign w:val="center"/>
          </w:tcPr>
          <w:p w14:paraId="71AB42B3" w14:textId="77777777" w:rsidR="007217A7" w:rsidRPr="00377B4E" w:rsidRDefault="007217A7" w:rsidP="007217A7">
            <w:pPr>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eastAsia="ru-RU"/>
              </w:rPr>
              <w:t>Ծանոթություն` Հայտերի մերժման այլ հիմքեր</w:t>
            </w:r>
          </w:p>
        </w:tc>
      </w:tr>
      <w:tr w:rsidR="007217A7" w:rsidRPr="00377B4E" w14:paraId="617248CD" w14:textId="77777777" w:rsidTr="00CA4C86">
        <w:trPr>
          <w:trHeight w:val="289"/>
        </w:trPr>
        <w:tc>
          <w:tcPr>
            <w:tcW w:w="11132" w:type="dxa"/>
            <w:gridSpan w:val="33"/>
            <w:shd w:val="clear" w:color="auto" w:fill="99CCFF"/>
            <w:vAlign w:val="center"/>
          </w:tcPr>
          <w:p w14:paraId="772BABFF"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631B7A" w:rsidRPr="00377B4E" w14:paraId="1515C769" w14:textId="77777777" w:rsidTr="00A033B9">
        <w:trPr>
          <w:trHeight w:val="346"/>
        </w:trPr>
        <w:tc>
          <w:tcPr>
            <w:tcW w:w="4912" w:type="dxa"/>
            <w:gridSpan w:val="15"/>
            <w:vAlign w:val="center"/>
          </w:tcPr>
          <w:p w14:paraId="785FC15A" w14:textId="77777777" w:rsidR="00631B7A" w:rsidRPr="00377B4E" w:rsidRDefault="00631B7A" w:rsidP="00631B7A">
            <w:pPr>
              <w:spacing w:before="0" w:after="0"/>
              <w:ind w:left="0" w:firstLine="0"/>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Ընտրված մասնակցի որոշման ամսաթիվը</w:t>
            </w:r>
          </w:p>
        </w:tc>
        <w:tc>
          <w:tcPr>
            <w:tcW w:w="6220" w:type="dxa"/>
            <w:gridSpan w:val="18"/>
            <w:vAlign w:val="center"/>
          </w:tcPr>
          <w:p w14:paraId="0C899495" w14:textId="19D8816F" w:rsidR="00631B7A" w:rsidRPr="00377B4E" w:rsidRDefault="00631B7A" w:rsidP="00631B7A">
            <w:pPr>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sz w:val="16"/>
                <w:szCs w:val="16"/>
                <w:lang w:val="ru-RU" w:eastAsia="ru-RU"/>
              </w:rPr>
              <w:t>15</w:t>
            </w:r>
            <w:r w:rsidRPr="00377B4E">
              <w:rPr>
                <w:rFonts w:ascii="GHEA Grapalat" w:eastAsia="Times New Roman" w:hAnsi="GHEA Grapalat"/>
                <w:sz w:val="16"/>
                <w:szCs w:val="16"/>
                <w:lang w:val="hy-AM" w:eastAsia="ru-RU"/>
              </w:rPr>
              <w:t>.0</w:t>
            </w:r>
            <w:r w:rsidRPr="00377B4E">
              <w:rPr>
                <w:rFonts w:ascii="GHEA Grapalat" w:eastAsia="Times New Roman" w:hAnsi="GHEA Grapalat"/>
                <w:sz w:val="16"/>
                <w:szCs w:val="16"/>
                <w:lang w:val="ru-RU" w:eastAsia="ru-RU"/>
              </w:rPr>
              <w:t>1</w:t>
            </w:r>
            <w:r w:rsidRPr="00377B4E">
              <w:rPr>
                <w:rFonts w:ascii="GHEA Grapalat" w:eastAsia="Times New Roman" w:hAnsi="GHEA Grapalat"/>
                <w:sz w:val="16"/>
                <w:szCs w:val="16"/>
                <w:lang w:val="hy-AM" w:eastAsia="ru-RU"/>
              </w:rPr>
              <w:t>.202</w:t>
            </w:r>
            <w:r w:rsidRPr="00377B4E">
              <w:rPr>
                <w:rFonts w:ascii="GHEA Grapalat" w:eastAsia="Times New Roman" w:hAnsi="GHEA Grapalat"/>
                <w:sz w:val="16"/>
                <w:szCs w:val="16"/>
                <w:lang w:val="ru-RU" w:eastAsia="ru-RU"/>
              </w:rPr>
              <w:t>6</w:t>
            </w:r>
          </w:p>
        </w:tc>
      </w:tr>
      <w:tr w:rsidR="007217A7" w:rsidRPr="00377B4E" w14:paraId="71BEA872" w14:textId="77777777" w:rsidTr="00A033B9">
        <w:trPr>
          <w:trHeight w:val="92"/>
        </w:trPr>
        <w:tc>
          <w:tcPr>
            <w:tcW w:w="4912" w:type="dxa"/>
            <w:gridSpan w:val="15"/>
            <w:vMerge w:val="restart"/>
            <w:vAlign w:val="center"/>
          </w:tcPr>
          <w:p w14:paraId="7F8FD238"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Անգործության ժամկետ</w:t>
            </w:r>
          </w:p>
        </w:tc>
        <w:tc>
          <w:tcPr>
            <w:tcW w:w="3166" w:type="dxa"/>
            <w:gridSpan w:val="11"/>
            <w:vAlign w:val="center"/>
          </w:tcPr>
          <w:p w14:paraId="4B80AEB2" w14:textId="77777777" w:rsidR="007217A7" w:rsidRPr="00377B4E" w:rsidRDefault="007217A7" w:rsidP="00B558C2">
            <w:pPr>
              <w:spacing w:before="0" w:after="0"/>
              <w:ind w:left="0" w:hanging="395"/>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 xml:space="preserve">          Անգործության ժամկետի սկիզբ</w:t>
            </w:r>
          </w:p>
        </w:tc>
        <w:tc>
          <w:tcPr>
            <w:tcW w:w="3054" w:type="dxa"/>
            <w:gridSpan w:val="7"/>
            <w:vAlign w:val="center"/>
          </w:tcPr>
          <w:p w14:paraId="22BAC259" w14:textId="77777777" w:rsidR="007217A7" w:rsidRPr="00377B4E" w:rsidRDefault="007217A7" w:rsidP="008800AD">
            <w:pPr>
              <w:spacing w:before="0" w:after="0"/>
              <w:ind w:left="0" w:hanging="301"/>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 xml:space="preserve">         Անգործության ժամկետի ավարտ</w:t>
            </w:r>
          </w:p>
        </w:tc>
      </w:tr>
      <w:tr w:rsidR="007217A7" w:rsidRPr="00377B4E" w14:paraId="04C80107" w14:textId="77777777" w:rsidTr="00A033B9">
        <w:trPr>
          <w:trHeight w:val="92"/>
        </w:trPr>
        <w:tc>
          <w:tcPr>
            <w:tcW w:w="4912" w:type="dxa"/>
            <w:gridSpan w:val="15"/>
            <w:vMerge/>
            <w:vAlign w:val="center"/>
          </w:tcPr>
          <w:p w14:paraId="3A510EA2"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p>
        </w:tc>
        <w:tc>
          <w:tcPr>
            <w:tcW w:w="3166" w:type="dxa"/>
            <w:gridSpan w:val="11"/>
            <w:vAlign w:val="center"/>
          </w:tcPr>
          <w:p w14:paraId="52AB2202" w14:textId="0BBDE903" w:rsidR="007217A7" w:rsidRPr="00377B4E" w:rsidRDefault="007217A7" w:rsidP="007217A7">
            <w:pPr>
              <w:spacing w:before="0" w:after="0"/>
              <w:ind w:left="0" w:firstLine="0"/>
              <w:rPr>
                <w:rFonts w:ascii="GHEA Grapalat" w:eastAsia="Times New Roman" w:hAnsi="GHEA Grapalat" w:cs="Sylfaen"/>
                <w:sz w:val="16"/>
                <w:szCs w:val="16"/>
                <w:lang w:eastAsia="ru-RU"/>
              </w:rPr>
            </w:pPr>
          </w:p>
        </w:tc>
        <w:tc>
          <w:tcPr>
            <w:tcW w:w="3054" w:type="dxa"/>
            <w:gridSpan w:val="7"/>
            <w:vAlign w:val="center"/>
          </w:tcPr>
          <w:p w14:paraId="0A4499AC" w14:textId="28F9A1B8" w:rsidR="007217A7" w:rsidRPr="00377B4E" w:rsidRDefault="007217A7" w:rsidP="007217A7">
            <w:pPr>
              <w:spacing w:before="0" w:after="0"/>
              <w:ind w:left="0" w:firstLine="0"/>
              <w:rPr>
                <w:rFonts w:ascii="GHEA Grapalat" w:eastAsia="Times New Roman" w:hAnsi="GHEA Grapalat" w:cs="Sylfaen"/>
                <w:sz w:val="16"/>
                <w:szCs w:val="16"/>
                <w:lang w:eastAsia="ru-RU"/>
              </w:rPr>
            </w:pPr>
          </w:p>
        </w:tc>
      </w:tr>
      <w:tr w:rsidR="007217A7" w:rsidRPr="00377B4E" w14:paraId="2254FA5C" w14:textId="77777777" w:rsidTr="00CA4C86">
        <w:trPr>
          <w:trHeight w:val="391"/>
        </w:trPr>
        <w:tc>
          <w:tcPr>
            <w:tcW w:w="11132" w:type="dxa"/>
            <w:gridSpan w:val="33"/>
            <w:vAlign w:val="center"/>
          </w:tcPr>
          <w:p w14:paraId="07DC1D19" w14:textId="2A916715" w:rsidR="007217A7" w:rsidRPr="00377B4E" w:rsidRDefault="007217A7" w:rsidP="007217A7">
            <w:pPr>
              <w:spacing w:before="0" w:after="0"/>
              <w:ind w:left="0" w:firstLine="0"/>
              <w:rPr>
                <w:rFonts w:ascii="GHEA Grapalat" w:eastAsia="Times New Roman" w:hAnsi="GHEA Grapalat" w:cs="Sylfaen"/>
                <w:sz w:val="16"/>
                <w:szCs w:val="16"/>
                <w:lang w:eastAsia="ru-RU"/>
              </w:rPr>
            </w:pPr>
            <w:r w:rsidRPr="00377B4E">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631B7A" w:rsidRPr="00377B4E">
              <w:rPr>
                <w:rFonts w:ascii="GHEA Grapalat" w:eastAsia="Times New Roman" w:hAnsi="GHEA Grapalat"/>
                <w:sz w:val="16"/>
                <w:szCs w:val="16"/>
                <w:lang w:eastAsia="ru-RU"/>
              </w:rPr>
              <w:t>15</w:t>
            </w:r>
            <w:r w:rsidR="00631B7A" w:rsidRPr="00377B4E">
              <w:rPr>
                <w:rFonts w:ascii="GHEA Grapalat" w:eastAsia="Times New Roman" w:hAnsi="GHEA Grapalat"/>
                <w:sz w:val="16"/>
                <w:szCs w:val="16"/>
                <w:lang w:val="hy-AM" w:eastAsia="ru-RU"/>
              </w:rPr>
              <w:t>.0</w:t>
            </w:r>
            <w:r w:rsidR="00631B7A" w:rsidRPr="00377B4E">
              <w:rPr>
                <w:rFonts w:ascii="GHEA Grapalat" w:eastAsia="Times New Roman" w:hAnsi="GHEA Grapalat"/>
                <w:sz w:val="16"/>
                <w:szCs w:val="16"/>
                <w:lang w:eastAsia="ru-RU"/>
              </w:rPr>
              <w:t>1</w:t>
            </w:r>
            <w:r w:rsidR="00631B7A" w:rsidRPr="00377B4E">
              <w:rPr>
                <w:rFonts w:ascii="GHEA Grapalat" w:eastAsia="Times New Roman" w:hAnsi="GHEA Grapalat"/>
                <w:sz w:val="16"/>
                <w:szCs w:val="16"/>
                <w:lang w:val="hy-AM" w:eastAsia="ru-RU"/>
              </w:rPr>
              <w:t>.202</w:t>
            </w:r>
            <w:r w:rsidR="00631B7A" w:rsidRPr="00377B4E">
              <w:rPr>
                <w:rFonts w:ascii="GHEA Grapalat" w:eastAsia="Times New Roman" w:hAnsi="GHEA Grapalat"/>
                <w:sz w:val="16"/>
                <w:szCs w:val="16"/>
                <w:lang w:eastAsia="ru-RU"/>
              </w:rPr>
              <w:t>6</w:t>
            </w:r>
          </w:p>
        </w:tc>
      </w:tr>
      <w:tr w:rsidR="007217A7" w:rsidRPr="00377B4E" w14:paraId="3C75DA26" w14:textId="77777777" w:rsidTr="00A033B9">
        <w:trPr>
          <w:trHeight w:val="344"/>
        </w:trPr>
        <w:tc>
          <w:tcPr>
            <w:tcW w:w="4912" w:type="dxa"/>
            <w:gridSpan w:val="15"/>
            <w:vAlign w:val="center"/>
          </w:tcPr>
          <w:p w14:paraId="311570B1" w14:textId="77777777" w:rsidR="007217A7" w:rsidRPr="00377B4E" w:rsidRDefault="007217A7" w:rsidP="007217A7">
            <w:pPr>
              <w:spacing w:before="0" w:after="0"/>
              <w:ind w:left="0" w:firstLine="0"/>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220" w:type="dxa"/>
            <w:gridSpan w:val="18"/>
            <w:vAlign w:val="center"/>
          </w:tcPr>
          <w:p w14:paraId="1E9104E7" w14:textId="4F0CE6AB" w:rsidR="007217A7" w:rsidRPr="00377B4E" w:rsidRDefault="00B8673F" w:rsidP="007217A7">
            <w:pPr>
              <w:spacing w:before="0" w:after="0"/>
              <w:ind w:left="0" w:firstLine="0"/>
              <w:rPr>
                <w:rFonts w:ascii="GHEA Grapalat" w:eastAsia="Times New Roman" w:hAnsi="GHEA Grapalat" w:cs="Sylfaen"/>
                <w:sz w:val="16"/>
                <w:szCs w:val="16"/>
                <w:highlight w:val="yellow"/>
                <w:lang w:eastAsia="ru-RU"/>
              </w:rPr>
            </w:pPr>
            <w:r w:rsidRPr="00377B4E">
              <w:rPr>
                <w:rFonts w:ascii="GHEA Grapalat" w:eastAsia="Times New Roman" w:hAnsi="GHEA Grapalat"/>
                <w:sz w:val="16"/>
                <w:szCs w:val="16"/>
                <w:lang w:val="ru-RU" w:eastAsia="ru-RU"/>
              </w:rPr>
              <w:t>15</w:t>
            </w:r>
            <w:r w:rsidRPr="00377B4E">
              <w:rPr>
                <w:rFonts w:ascii="GHEA Grapalat" w:eastAsia="Times New Roman" w:hAnsi="GHEA Grapalat"/>
                <w:sz w:val="16"/>
                <w:szCs w:val="16"/>
                <w:lang w:val="hy-AM" w:eastAsia="ru-RU"/>
              </w:rPr>
              <w:t>.0</w:t>
            </w:r>
            <w:r w:rsidRPr="00377B4E">
              <w:rPr>
                <w:rFonts w:ascii="GHEA Grapalat" w:eastAsia="Times New Roman" w:hAnsi="GHEA Grapalat"/>
                <w:sz w:val="16"/>
                <w:szCs w:val="16"/>
                <w:lang w:val="ru-RU" w:eastAsia="ru-RU"/>
              </w:rPr>
              <w:t>1</w:t>
            </w:r>
            <w:r w:rsidRPr="00377B4E">
              <w:rPr>
                <w:rFonts w:ascii="GHEA Grapalat" w:eastAsia="Times New Roman" w:hAnsi="GHEA Grapalat"/>
                <w:sz w:val="16"/>
                <w:szCs w:val="16"/>
                <w:lang w:val="hy-AM" w:eastAsia="ru-RU"/>
              </w:rPr>
              <w:t>.202</w:t>
            </w:r>
            <w:r w:rsidRPr="00377B4E">
              <w:rPr>
                <w:rFonts w:ascii="GHEA Grapalat" w:eastAsia="Times New Roman" w:hAnsi="GHEA Grapalat"/>
                <w:sz w:val="16"/>
                <w:szCs w:val="16"/>
                <w:lang w:val="ru-RU" w:eastAsia="ru-RU"/>
              </w:rPr>
              <w:t>6</w:t>
            </w:r>
          </w:p>
        </w:tc>
      </w:tr>
      <w:tr w:rsidR="007217A7" w:rsidRPr="00377B4E" w14:paraId="0682C6BE" w14:textId="77777777" w:rsidTr="00A033B9">
        <w:trPr>
          <w:trHeight w:val="344"/>
        </w:trPr>
        <w:tc>
          <w:tcPr>
            <w:tcW w:w="4912" w:type="dxa"/>
            <w:gridSpan w:val="15"/>
            <w:vAlign w:val="center"/>
          </w:tcPr>
          <w:p w14:paraId="103EC18B" w14:textId="77777777" w:rsidR="007217A7" w:rsidRPr="00377B4E" w:rsidRDefault="007217A7" w:rsidP="007217A7">
            <w:pPr>
              <w:spacing w:before="0" w:after="0"/>
              <w:ind w:left="0" w:firstLine="0"/>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Պատվիրատուի կողմից պայմանագրի ստորագրման ամսաթիվը</w:t>
            </w:r>
          </w:p>
        </w:tc>
        <w:tc>
          <w:tcPr>
            <w:tcW w:w="6220" w:type="dxa"/>
            <w:gridSpan w:val="18"/>
            <w:vAlign w:val="center"/>
          </w:tcPr>
          <w:p w14:paraId="5293ADE3" w14:textId="5DB469B0" w:rsidR="007217A7" w:rsidRPr="00377B4E" w:rsidRDefault="00B8673F" w:rsidP="007217A7">
            <w:pPr>
              <w:spacing w:before="0" w:after="0"/>
              <w:ind w:left="0" w:firstLine="0"/>
              <w:rPr>
                <w:rFonts w:ascii="GHEA Grapalat" w:eastAsia="Times New Roman" w:hAnsi="GHEA Grapalat" w:cs="Sylfaen"/>
                <w:sz w:val="16"/>
                <w:szCs w:val="16"/>
                <w:lang w:val="hy-AM" w:eastAsia="ru-RU"/>
              </w:rPr>
            </w:pPr>
            <w:r w:rsidRPr="00377B4E">
              <w:rPr>
                <w:rFonts w:ascii="GHEA Grapalat" w:eastAsia="Times New Roman" w:hAnsi="GHEA Grapalat"/>
                <w:sz w:val="16"/>
                <w:szCs w:val="16"/>
                <w:lang w:val="ru-RU" w:eastAsia="ru-RU"/>
              </w:rPr>
              <w:t>15</w:t>
            </w:r>
            <w:r w:rsidRPr="00377B4E">
              <w:rPr>
                <w:rFonts w:ascii="GHEA Grapalat" w:eastAsia="Times New Roman" w:hAnsi="GHEA Grapalat"/>
                <w:sz w:val="16"/>
                <w:szCs w:val="16"/>
                <w:lang w:val="hy-AM" w:eastAsia="ru-RU"/>
              </w:rPr>
              <w:t>.0</w:t>
            </w:r>
            <w:r w:rsidRPr="00377B4E">
              <w:rPr>
                <w:rFonts w:ascii="GHEA Grapalat" w:eastAsia="Times New Roman" w:hAnsi="GHEA Grapalat"/>
                <w:sz w:val="16"/>
                <w:szCs w:val="16"/>
                <w:lang w:val="ru-RU" w:eastAsia="ru-RU"/>
              </w:rPr>
              <w:t>1</w:t>
            </w:r>
            <w:r w:rsidRPr="00377B4E">
              <w:rPr>
                <w:rFonts w:ascii="GHEA Grapalat" w:eastAsia="Times New Roman" w:hAnsi="GHEA Grapalat"/>
                <w:sz w:val="16"/>
                <w:szCs w:val="16"/>
                <w:lang w:val="hy-AM" w:eastAsia="ru-RU"/>
              </w:rPr>
              <w:t>.202</w:t>
            </w:r>
            <w:r w:rsidRPr="00377B4E">
              <w:rPr>
                <w:rFonts w:ascii="GHEA Grapalat" w:eastAsia="Times New Roman" w:hAnsi="GHEA Grapalat"/>
                <w:sz w:val="16"/>
                <w:szCs w:val="16"/>
                <w:lang w:val="ru-RU" w:eastAsia="ru-RU"/>
              </w:rPr>
              <w:t>6</w:t>
            </w:r>
          </w:p>
        </w:tc>
      </w:tr>
      <w:tr w:rsidR="007217A7" w:rsidRPr="00377B4E" w14:paraId="79A64497" w14:textId="77777777" w:rsidTr="00CA4C86">
        <w:trPr>
          <w:trHeight w:val="288"/>
        </w:trPr>
        <w:tc>
          <w:tcPr>
            <w:tcW w:w="11132" w:type="dxa"/>
            <w:gridSpan w:val="33"/>
            <w:shd w:val="clear" w:color="auto" w:fill="99CCFF"/>
            <w:vAlign w:val="center"/>
          </w:tcPr>
          <w:p w14:paraId="620F225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7217A7" w:rsidRPr="00377B4E" w14:paraId="4E4EA255" w14:textId="77777777" w:rsidTr="00CA4C86">
        <w:tc>
          <w:tcPr>
            <w:tcW w:w="961" w:type="dxa"/>
            <w:vMerge w:val="restart"/>
            <w:vAlign w:val="center"/>
          </w:tcPr>
          <w:p w14:paraId="7AA249E4"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Չափա-բաժնի համարը</w:t>
            </w:r>
          </w:p>
        </w:tc>
        <w:tc>
          <w:tcPr>
            <w:tcW w:w="1257" w:type="dxa"/>
            <w:gridSpan w:val="3"/>
            <w:vMerge w:val="restart"/>
            <w:vAlign w:val="center"/>
          </w:tcPr>
          <w:p w14:paraId="3EF9A58A"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Ընտրված մասնակիցը</w:t>
            </w:r>
          </w:p>
        </w:tc>
        <w:tc>
          <w:tcPr>
            <w:tcW w:w="8914" w:type="dxa"/>
            <w:gridSpan w:val="29"/>
            <w:vAlign w:val="center"/>
          </w:tcPr>
          <w:p w14:paraId="0A5086C3"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Պ</w:t>
            </w:r>
            <w:r w:rsidRPr="00377B4E">
              <w:rPr>
                <w:rFonts w:ascii="GHEA Grapalat" w:eastAsia="Times New Roman" w:hAnsi="GHEA Grapalat" w:cs="Sylfaen"/>
                <w:sz w:val="16"/>
                <w:szCs w:val="16"/>
                <w:lang w:val="ru-RU" w:eastAsia="ru-RU"/>
              </w:rPr>
              <w:t>այմանագ</w:t>
            </w:r>
            <w:r w:rsidRPr="00377B4E">
              <w:rPr>
                <w:rFonts w:ascii="GHEA Grapalat" w:eastAsia="Times New Roman" w:hAnsi="GHEA Grapalat" w:cs="Sylfaen"/>
                <w:sz w:val="16"/>
                <w:szCs w:val="16"/>
                <w:lang w:eastAsia="ru-RU"/>
              </w:rPr>
              <w:t>րի</w:t>
            </w:r>
          </w:p>
        </w:tc>
      </w:tr>
      <w:tr w:rsidR="007217A7" w:rsidRPr="00377B4E" w14:paraId="11F19FA1" w14:textId="77777777" w:rsidTr="00CA4C86">
        <w:trPr>
          <w:trHeight w:val="237"/>
        </w:trPr>
        <w:tc>
          <w:tcPr>
            <w:tcW w:w="961" w:type="dxa"/>
            <w:vMerge/>
            <w:vAlign w:val="center"/>
          </w:tcPr>
          <w:p w14:paraId="39B67943"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2856C5C6"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Պայմանագրի համարը</w:t>
            </w:r>
          </w:p>
        </w:tc>
        <w:tc>
          <w:tcPr>
            <w:tcW w:w="1523" w:type="dxa"/>
            <w:gridSpan w:val="4"/>
            <w:vMerge w:val="restart"/>
            <w:vAlign w:val="center"/>
          </w:tcPr>
          <w:p w14:paraId="7E70E64E"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Կնքման ամսաթիվը</w:t>
            </w:r>
          </w:p>
        </w:tc>
        <w:tc>
          <w:tcPr>
            <w:tcW w:w="1136" w:type="dxa"/>
            <w:gridSpan w:val="4"/>
            <w:vMerge w:val="restart"/>
            <w:vAlign w:val="center"/>
          </w:tcPr>
          <w:p w14:paraId="4C4044FB"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Կատարման վերջնա-ժամկետը</w:t>
            </w:r>
          </w:p>
        </w:tc>
        <w:tc>
          <w:tcPr>
            <w:tcW w:w="1073" w:type="dxa"/>
            <w:gridSpan w:val="4"/>
            <w:vMerge w:val="restart"/>
            <w:vAlign w:val="center"/>
          </w:tcPr>
          <w:p w14:paraId="58A33AC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Կանխա-վճարի չափը</w:t>
            </w:r>
          </w:p>
        </w:tc>
        <w:tc>
          <w:tcPr>
            <w:tcW w:w="3093" w:type="dxa"/>
            <w:gridSpan w:val="8"/>
            <w:vAlign w:val="center"/>
          </w:tcPr>
          <w:p w14:paraId="0911FBB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Գինը</w:t>
            </w:r>
          </w:p>
        </w:tc>
      </w:tr>
      <w:tr w:rsidR="007217A7" w:rsidRPr="00377B4E" w14:paraId="4DC53241" w14:textId="77777777" w:rsidTr="00CA4C86">
        <w:trPr>
          <w:trHeight w:val="238"/>
        </w:trPr>
        <w:tc>
          <w:tcPr>
            <w:tcW w:w="961" w:type="dxa"/>
            <w:vMerge/>
            <w:vAlign w:val="center"/>
          </w:tcPr>
          <w:p w14:paraId="7D858D4B"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078A8417"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7FDD9C2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3093" w:type="dxa"/>
            <w:gridSpan w:val="8"/>
            <w:vAlign w:val="center"/>
          </w:tcPr>
          <w:p w14:paraId="3C0959C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ՀՀ դրամ</w:t>
            </w:r>
          </w:p>
        </w:tc>
      </w:tr>
      <w:tr w:rsidR="007217A7" w:rsidRPr="00377B4E" w14:paraId="75FDA7D8" w14:textId="77777777" w:rsidTr="000E2BFB">
        <w:trPr>
          <w:trHeight w:val="263"/>
        </w:trPr>
        <w:tc>
          <w:tcPr>
            <w:tcW w:w="961" w:type="dxa"/>
            <w:vMerge/>
            <w:vAlign w:val="center"/>
          </w:tcPr>
          <w:p w14:paraId="2125CC18"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p>
        </w:tc>
        <w:tc>
          <w:tcPr>
            <w:tcW w:w="1257" w:type="dxa"/>
            <w:gridSpan w:val="3"/>
            <w:vMerge/>
            <w:vAlign w:val="center"/>
          </w:tcPr>
          <w:p w14:paraId="42137E73"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31FD1FA9"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p>
        </w:tc>
        <w:tc>
          <w:tcPr>
            <w:tcW w:w="1409" w:type="dxa"/>
            <w:gridSpan w:val="7"/>
            <w:vAlign w:val="center"/>
          </w:tcPr>
          <w:p w14:paraId="4E30FE9E"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eastAsia="ru-RU"/>
              </w:rPr>
              <w:t xml:space="preserve">Առկա ֆինանսական միջոցներով </w:t>
            </w:r>
          </w:p>
        </w:tc>
        <w:tc>
          <w:tcPr>
            <w:tcW w:w="1684" w:type="dxa"/>
            <w:vAlign w:val="center"/>
          </w:tcPr>
          <w:p w14:paraId="48A4D149"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Ընդհանուր</w:t>
            </w:r>
            <w:r w:rsidRPr="00377B4E">
              <w:rPr>
                <w:rFonts w:ascii="GHEA Grapalat" w:eastAsia="Times New Roman" w:hAnsi="GHEA Grapalat"/>
                <w:sz w:val="16"/>
                <w:szCs w:val="16"/>
                <w:vertAlign w:val="superscript"/>
                <w:lang w:eastAsia="ru-RU"/>
              </w:rPr>
              <w:footnoteReference w:id="6"/>
            </w:r>
          </w:p>
        </w:tc>
      </w:tr>
      <w:tr w:rsidR="007217A7" w:rsidRPr="00377B4E" w14:paraId="1E28D31D" w14:textId="77777777" w:rsidTr="000E2BFB">
        <w:trPr>
          <w:trHeight w:val="146"/>
        </w:trPr>
        <w:tc>
          <w:tcPr>
            <w:tcW w:w="961" w:type="dxa"/>
            <w:vAlign w:val="center"/>
          </w:tcPr>
          <w:p w14:paraId="1F1D10DE" w14:textId="68F72BE6"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eastAsia="ru-RU"/>
              </w:rPr>
              <w:t>1</w:t>
            </w:r>
          </w:p>
        </w:tc>
        <w:tc>
          <w:tcPr>
            <w:tcW w:w="1257" w:type="dxa"/>
            <w:gridSpan w:val="3"/>
            <w:vAlign w:val="center"/>
          </w:tcPr>
          <w:p w14:paraId="391CD0D1" w14:textId="0251EF1A"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cs="Sylfaen"/>
                <w:iCs/>
                <w:sz w:val="16"/>
                <w:szCs w:val="16"/>
                <w:lang w:val="hy-AM" w:eastAsia="ru-RU"/>
              </w:rPr>
              <w:t>«Վեյստ Սայքլ» ՓԲԸ</w:t>
            </w:r>
          </w:p>
        </w:tc>
        <w:tc>
          <w:tcPr>
            <w:tcW w:w="2089" w:type="dxa"/>
            <w:gridSpan w:val="9"/>
            <w:vAlign w:val="center"/>
          </w:tcPr>
          <w:p w14:paraId="2183B64C" w14:textId="1D5301F0"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val="af-ZA" w:eastAsia="ru-RU"/>
              </w:rPr>
              <w:t>«ՄՍԱԿ-ՄԱԾՁԲ-26/13»</w:t>
            </w:r>
          </w:p>
        </w:tc>
        <w:tc>
          <w:tcPr>
            <w:tcW w:w="1523" w:type="dxa"/>
            <w:gridSpan w:val="4"/>
            <w:vAlign w:val="center"/>
          </w:tcPr>
          <w:p w14:paraId="54F54951" w14:textId="744337F1" w:rsidR="007217A7" w:rsidRPr="00377B4E" w:rsidRDefault="0099697A" w:rsidP="007217A7">
            <w:pPr>
              <w:widowControl w:val="0"/>
              <w:spacing w:before="0" w:after="0"/>
              <w:ind w:left="0" w:firstLine="0"/>
              <w:jc w:val="center"/>
              <w:rPr>
                <w:rFonts w:ascii="GHEA Grapalat" w:eastAsia="Times New Roman" w:hAnsi="GHEA Grapalat" w:cs="Sylfaen"/>
                <w:sz w:val="16"/>
                <w:szCs w:val="16"/>
                <w:lang w:val="hy-AM" w:eastAsia="ru-RU"/>
              </w:rPr>
            </w:pPr>
            <w:r w:rsidRPr="00377B4E">
              <w:rPr>
                <w:rFonts w:ascii="GHEA Grapalat" w:eastAsia="Times New Roman" w:hAnsi="GHEA Grapalat"/>
                <w:sz w:val="16"/>
                <w:szCs w:val="16"/>
                <w:lang w:val="ru-RU" w:eastAsia="ru-RU"/>
              </w:rPr>
              <w:t>15</w:t>
            </w:r>
            <w:r w:rsidRPr="00377B4E">
              <w:rPr>
                <w:rFonts w:ascii="GHEA Grapalat" w:eastAsia="Times New Roman" w:hAnsi="GHEA Grapalat"/>
                <w:sz w:val="16"/>
                <w:szCs w:val="16"/>
                <w:lang w:val="hy-AM" w:eastAsia="ru-RU"/>
              </w:rPr>
              <w:t>.0</w:t>
            </w:r>
            <w:r w:rsidRPr="00377B4E">
              <w:rPr>
                <w:rFonts w:ascii="GHEA Grapalat" w:eastAsia="Times New Roman" w:hAnsi="GHEA Grapalat"/>
                <w:sz w:val="16"/>
                <w:szCs w:val="16"/>
                <w:lang w:val="ru-RU" w:eastAsia="ru-RU"/>
              </w:rPr>
              <w:t>1</w:t>
            </w:r>
            <w:r w:rsidRPr="00377B4E">
              <w:rPr>
                <w:rFonts w:ascii="GHEA Grapalat" w:eastAsia="Times New Roman" w:hAnsi="GHEA Grapalat"/>
                <w:sz w:val="16"/>
                <w:szCs w:val="16"/>
                <w:lang w:val="hy-AM" w:eastAsia="ru-RU"/>
              </w:rPr>
              <w:t>.202</w:t>
            </w:r>
            <w:r w:rsidRPr="00377B4E">
              <w:rPr>
                <w:rFonts w:ascii="GHEA Grapalat" w:eastAsia="Times New Roman" w:hAnsi="GHEA Grapalat"/>
                <w:sz w:val="16"/>
                <w:szCs w:val="16"/>
                <w:lang w:val="ru-RU" w:eastAsia="ru-RU"/>
              </w:rPr>
              <w:t>6</w:t>
            </w:r>
          </w:p>
        </w:tc>
        <w:tc>
          <w:tcPr>
            <w:tcW w:w="1136" w:type="dxa"/>
            <w:gridSpan w:val="4"/>
            <w:vAlign w:val="center"/>
          </w:tcPr>
          <w:p w14:paraId="610A7BBF" w14:textId="31092C83"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25.12.202</w:t>
            </w:r>
            <w:r w:rsidR="00D729B3" w:rsidRPr="00377B4E">
              <w:rPr>
                <w:rFonts w:ascii="GHEA Grapalat" w:eastAsia="Times New Roman" w:hAnsi="GHEA Grapalat" w:cs="Sylfaen"/>
                <w:sz w:val="16"/>
                <w:szCs w:val="16"/>
                <w:lang w:val="ru-RU" w:eastAsia="ru-RU"/>
              </w:rPr>
              <w:t>6</w:t>
            </w:r>
          </w:p>
        </w:tc>
        <w:tc>
          <w:tcPr>
            <w:tcW w:w="1073" w:type="dxa"/>
            <w:gridSpan w:val="4"/>
            <w:vAlign w:val="center"/>
          </w:tcPr>
          <w:p w14:paraId="6A3A27A0"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c>
          <w:tcPr>
            <w:tcW w:w="1409" w:type="dxa"/>
            <w:gridSpan w:val="7"/>
            <w:vAlign w:val="center"/>
          </w:tcPr>
          <w:p w14:paraId="540F0BC7" w14:textId="4759B2A4"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val="hy-AM" w:eastAsia="ru-RU"/>
              </w:rPr>
              <w:t>990.000,00</w:t>
            </w:r>
          </w:p>
        </w:tc>
        <w:tc>
          <w:tcPr>
            <w:tcW w:w="1684" w:type="dxa"/>
            <w:vAlign w:val="center"/>
          </w:tcPr>
          <w:p w14:paraId="6043A549" w14:textId="7896F1FF"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r w:rsidRPr="00377B4E">
              <w:rPr>
                <w:rFonts w:ascii="GHEA Grapalat" w:eastAsia="Times New Roman" w:hAnsi="GHEA Grapalat" w:cs="Sylfaen"/>
                <w:sz w:val="16"/>
                <w:szCs w:val="16"/>
                <w:lang w:val="hy-AM" w:eastAsia="ru-RU"/>
              </w:rPr>
              <w:t>990.000,00</w:t>
            </w:r>
          </w:p>
        </w:tc>
      </w:tr>
      <w:tr w:rsidR="007217A7" w:rsidRPr="00377B4E" w14:paraId="41E4ED39" w14:textId="77777777" w:rsidTr="00CA4C86">
        <w:trPr>
          <w:trHeight w:val="150"/>
        </w:trPr>
        <w:tc>
          <w:tcPr>
            <w:tcW w:w="11132" w:type="dxa"/>
            <w:gridSpan w:val="33"/>
            <w:vAlign w:val="center"/>
          </w:tcPr>
          <w:p w14:paraId="7265AE84"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Ընտրված մասնակցի (մասնակիցների) անվանումը և հասցեն</w:t>
            </w:r>
          </w:p>
        </w:tc>
      </w:tr>
      <w:tr w:rsidR="007217A7" w:rsidRPr="00377B4E" w14:paraId="1F657639" w14:textId="77777777" w:rsidTr="00CA4C86">
        <w:trPr>
          <w:trHeight w:val="125"/>
        </w:trPr>
        <w:tc>
          <w:tcPr>
            <w:tcW w:w="961" w:type="dxa"/>
            <w:vAlign w:val="center"/>
          </w:tcPr>
          <w:p w14:paraId="066D7382"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Չափա-բաժնի համարը</w:t>
            </w:r>
          </w:p>
        </w:tc>
        <w:tc>
          <w:tcPr>
            <w:tcW w:w="1257" w:type="dxa"/>
            <w:gridSpan w:val="3"/>
            <w:vAlign w:val="center"/>
          </w:tcPr>
          <w:p w14:paraId="2FF506DD"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Ընտրված մասնակիցը</w:t>
            </w:r>
          </w:p>
        </w:tc>
        <w:tc>
          <w:tcPr>
            <w:tcW w:w="2919" w:type="dxa"/>
            <w:gridSpan w:val="12"/>
            <w:vAlign w:val="center"/>
          </w:tcPr>
          <w:p w14:paraId="66150E72"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Հասցե, հեռ.</w:t>
            </w:r>
          </w:p>
        </w:tc>
        <w:tc>
          <w:tcPr>
            <w:tcW w:w="2016" w:type="dxa"/>
            <w:gridSpan w:val="6"/>
            <w:vAlign w:val="center"/>
          </w:tcPr>
          <w:p w14:paraId="50D8142A"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Էլ.-փոստ</w:t>
            </w:r>
          </w:p>
        </w:tc>
        <w:tc>
          <w:tcPr>
            <w:tcW w:w="1727" w:type="dxa"/>
            <w:gridSpan w:val="6"/>
            <w:vAlign w:val="center"/>
          </w:tcPr>
          <w:p w14:paraId="0C8A668E"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Բանկային հաշիվը</w:t>
            </w:r>
          </w:p>
        </w:tc>
        <w:tc>
          <w:tcPr>
            <w:tcW w:w="2252" w:type="dxa"/>
            <w:gridSpan w:val="5"/>
            <w:vAlign w:val="center"/>
          </w:tcPr>
          <w:p w14:paraId="348CFA27" w14:textId="7777777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ՀՎՀՀ</w:t>
            </w:r>
            <w:r w:rsidRPr="00377B4E">
              <w:rPr>
                <w:rFonts w:ascii="GHEA Grapalat" w:eastAsia="Times New Roman" w:hAnsi="GHEA Grapalat"/>
                <w:sz w:val="16"/>
                <w:szCs w:val="16"/>
                <w:vertAlign w:val="superscript"/>
                <w:lang w:val="hy-AM" w:eastAsia="ru-RU"/>
              </w:rPr>
              <w:footnoteReference w:id="7"/>
            </w:r>
            <w:r w:rsidRPr="00377B4E">
              <w:rPr>
                <w:rFonts w:ascii="GHEA Grapalat" w:eastAsia="Times New Roman" w:hAnsi="GHEA Grapalat"/>
                <w:sz w:val="16"/>
                <w:szCs w:val="16"/>
                <w:lang w:eastAsia="ru-RU"/>
              </w:rPr>
              <w:t xml:space="preserve"> / Անձնագրի համարը և սերիան</w:t>
            </w:r>
          </w:p>
        </w:tc>
      </w:tr>
      <w:tr w:rsidR="007217A7" w:rsidRPr="00377B4E" w14:paraId="2AF532C7" w14:textId="77777777" w:rsidTr="00CA4C86">
        <w:trPr>
          <w:trHeight w:val="155"/>
        </w:trPr>
        <w:tc>
          <w:tcPr>
            <w:tcW w:w="961" w:type="dxa"/>
            <w:vAlign w:val="center"/>
          </w:tcPr>
          <w:p w14:paraId="17CDED84" w14:textId="7D91E84C"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r w:rsidRPr="00377B4E">
              <w:rPr>
                <w:rFonts w:ascii="GHEA Grapalat" w:eastAsia="Times New Roman" w:hAnsi="GHEA Grapalat" w:cs="Sylfaen"/>
                <w:sz w:val="16"/>
                <w:szCs w:val="16"/>
                <w:lang w:eastAsia="ru-RU"/>
              </w:rPr>
              <w:t>1</w:t>
            </w:r>
          </w:p>
        </w:tc>
        <w:tc>
          <w:tcPr>
            <w:tcW w:w="1257" w:type="dxa"/>
            <w:gridSpan w:val="3"/>
            <w:vAlign w:val="center"/>
          </w:tcPr>
          <w:p w14:paraId="521D8E22" w14:textId="0E3D21DC" w:rsidR="007217A7" w:rsidRPr="00377B4E" w:rsidRDefault="007217A7" w:rsidP="007217A7">
            <w:pPr>
              <w:widowControl w:val="0"/>
              <w:spacing w:before="0" w:after="0"/>
              <w:ind w:left="0" w:firstLine="0"/>
              <w:jc w:val="center"/>
              <w:rPr>
                <w:rFonts w:ascii="GHEA Grapalat" w:eastAsia="Times New Roman" w:hAnsi="GHEA Grapalat" w:cs="Sylfaen"/>
                <w:iCs/>
                <w:sz w:val="16"/>
                <w:szCs w:val="16"/>
                <w:lang w:val="hy-AM" w:eastAsia="ru-RU"/>
              </w:rPr>
            </w:pPr>
            <w:r w:rsidRPr="00377B4E">
              <w:rPr>
                <w:rFonts w:ascii="GHEA Grapalat" w:eastAsia="Times New Roman" w:hAnsi="GHEA Grapalat" w:cs="Sylfaen"/>
                <w:iCs/>
                <w:sz w:val="16"/>
                <w:szCs w:val="16"/>
                <w:lang w:val="hy-AM" w:eastAsia="ru-RU"/>
              </w:rPr>
              <w:t>«Վեյստ Սայքլ» ՓԲԸ</w:t>
            </w:r>
          </w:p>
        </w:tc>
        <w:tc>
          <w:tcPr>
            <w:tcW w:w="2919" w:type="dxa"/>
            <w:gridSpan w:val="12"/>
            <w:vAlign w:val="center"/>
          </w:tcPr>
          <w:p w14:paraId="52E29C7F" w14:textId="6B16DF56" w:rsidR="007217A7" w:rsidRPr="00377B4E" w:rsidRDefault="007217A7" w:rsidP="007217A7">
            <w:pPr>
              <w:widowControl w:val="0"/>
              <w:spacing w:before="0" w:after="0"/>
              <w:ind w:left="0" w:firstLine="0"/>
              <w:jc w:val="center"/>
              <w:rPr>
                <w:rFonts w:ascii="GHEA Grapalat" w:eastAsia="Times New Roman" w:hAnsi="GHEA Grapalat" w:cs="Sylfaen"/>
                <w:iCs/>
                <w:sz w:val="16"/>
                <w:szCs w:val="16"/>
                <w:lang w:val="pt-BR" w:eastAsia="ru-RU"/>
              </w:rPr>
            </w:pPr>
            <w:r w:rsidRPr="00377B4E">
              <w:rPr>
                <w:rFonts w:ascii="GHEA Grapalat" w:eastAsia="Times New Roman" w:hAnsi="GHEA Grapalat" w:cs="Sylfaen"/>
                <w:iCs/>
                <w:sz w:val="16"/>
                <w:szCs w:val="16"/>
                <w:lang w:val="hy-AM" w:eastAsia="ru-RU"/>
              </w:rPr>
              <w:t>ՀՀ, ք</w:t>
            </w:r>
            <w:r w:rsidRPr="00377B4E">
              <w:rPr>
                <w:rFonts w:ascii="GHEA Grapalat" w:eastAsia="Times New Roman" w:hAnsi="GHEA Grapalat" w:cs="Sylfaen"/>
                <w:iCs/>
                <w:sz w:val="16"/>
                <w:szCs w:val="16"/>
                <w:lang w:val="pt-BR" w:eastAsia="ru-RU"/>
              </w:rPr>
              <w:t>.</w:t>
            </w:r>
            <w:r w:rsidRPr="00377B4E">
              <w:rPr>
                <w:rFonts w:ascii="GHEA Grapalat" w:eastAsia="Times New Roman" w:hAnsi="GHEA Grapalat" w:cs="Sylfaen"/>
                <w:iCs/>
                <w:sz w:val="16"/>
                <w:szCs w:val="16"/>
                <w:lang w:val="hy-AM" w:eastAsia="ru-RU"/>
              </w:rPr>
              <w:t>Երևան</w:t>
            </w:r>
            <w:r w:rsidRPr="00377B4E">
              <w:rPr>
                <w:rFonts w:ascii="GHEA Grapalat" w:eastAsia="Times New Roman" w:hAnsi="GHEA Grapalat" w:cs="Sylfaen"/>
                <w:iCs/>
                <w:sz w:val="16"/>
                <w:szCs w:val="16"/>
                <w:lang w:val="pt-BR" w:eastAsia="ru-RU"/>
              </w:rPr>
              <w:t xml:space="preserve"> </w:t>
            </w:r>
            <w:r w:rsidRPr="00377B4E">
              <w:rPr>
                <w:rFonts w:ascii="GHEA Grapalat" w:eastAsia="Times New Roman" w:hAnsi="GHEA Grapalat" w:cs="Sylfaen"/>
                <w:iCs/>
                <w:sz w:val="16"/>
                <w:szCs w:val="16"/>
                <w:lang w:val="hy-AM" w:eastAsia="ru-RU"/>
              </w:rPr>
              <w:t>Արցախի 4/50</w:t>
            </w:r>
            <w:r w:rsidRPr="00377B4E">
              <w:rPr>
                <w:rFonts w:ascii="GHEA Grapalat" w:eastAsia="Times New Roman" w:hAnsi="GHEA Grapalat" w:cs="Sylfaen"/>
                <w:iCs/>
                <w:sz w:val="16"/>
                <w:szCs w:val="16"/>
                <w:lang w:val="pt-BR" w:eastAsia="ru-RU"/>
              </w:rPr>
              <w:t xml:space="preserve"> </w:t>
            </w:r>
          </w:p>
        </w:tc>
        <w:tc>
          <w:tcPr>
            <w:tcW w:w="2016" w:type="dxa"/>
            <w:gridSpan w:val="6"/>
            <w:vAlign w:val="center"/>
          </w:tcPr>
          <w:p w14:paraId="5A9A8E6D" w14:textId="00BC1CDB" w:rsidR="007217A7" w:rsidRPr="00377B4E" w:rsidRDefault="007217A7" w:rsidP="007217A7">
            <w:pPr>
              <w:widowControl w:val="0"/>
              <w:spacing w:before="0" w:after="0"/>
              <w:ind w:left="0" w:firstLine="0"/>
              <w:jc w:val="center"/>
              <w:rPr>
                <w:rFonts w:ascii="GHEA Grapalat" w:eastAsia="Times New Roman" w:hAnsi="GHEA Grapalat" w:cs="Sylfaen"/>
                <w:iCs/>
                <w:sz w:val="16"/>
                <w:szCs w:val="16"/>
                <w:lang w:val="hy-AM" w:eastAsia="ru-RU"/>
              </w:rPr>
            </w:pPr>
            <w:r w:rsidRPr="00377B4E">
              <w:rPr>
                <w:rFonts w:ascii="GHEA Grapalat" w:eastAsia="Times New Roman" w:hAnsi="GHEA Grapalat" w:cs="Sylfaen"/>
                <w:iCs/>
                <w:sz w:val="16"/>
                <w:szCs w:val="16"/>
                <w:lang w:val="hy-AM" w:eastAsia="ru-RU"/>
              </w:rPr>
              <w:t>sukiasyan.satine@mail.ru</w:t>
            </w:r>
          </w:p>
        </w:tc>
        <w:tc>
          <w:tcPr>
            <w:tcW w:w="1727" w:type="dxa"/>
            <w:gridSpan w:val="6"/>
            <w:vAlign w:val="center"/>
          </w:tcPr>
          <w:p w14:paraId="7656C0B7" w14:textId="3415CD48"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pt-BR" w:eastAsia="ru-RU"/>
              </w:rPr>
              <w:t>1150011057887806</w:t>
            </w:r>
          </w:p>
        </w:tc>
        <w:tc>
          <w:tcPr>
            <w:tcW w:w="2252" w:type="dxa"/>
            <w:gridSpan w:val="5"/>
            <w:vAlign w:val="center"/>
          </w:tcPr>
          <w:p w14:paraId="792C1381" w14:textId="5E3DAE23"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r w:rsidRPr="00377B4E">
              <w:rPr>
                <w:rFonts w:ascii="GHEA Grapalat" w:eastAsia="Times New Roman" w:hAnsi="GHEA Grapalat"/>
                <w:sz w:val="16"/>
                <w:szCs w:val="16"/>
                <w:lang w:val="pt-BR" w:eastAsia="ru-RU"/>
              </w:rPr>
              <w:t>02866703</w:t>
            </w:r>
          </w:p>
        </w:tc>
      </w:tr>
      <w:tr w:rsidR="007217A7" w:rsidRPr="00377B4E" w14:paraId="5B0144C8" w14:textId="77777777" w:rsidTr="00CA4C86">
        <w:trPr>
          <w:trHeight w:val="155"/>
        </w:trPr>
        <w:tc>
          <w:tcPr>
            <w:tcW w:w="961" w:type="dxa"/>
            <w:vAlign w:val="center"/>
          </w:tcPr>
          <w:p w14:paraId="52424AE3"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c>
          <w:tcPr>
            <w:tcW w:w="1257" w:type="dxa"/>
            <w:gridSpan w:val="3"/>
            <w:vAlign w:val="center"/>
          </w:tcPr>
          <w:p w14:paraId="543FC540" w14:textId="77777777" w:rsidR="007217A7" w:rsidRPr="00377B4E" w:rsidRDefault="007217A7" w:rsidP="007217A7">
            <w:pPr>
              <w:widowControl w:val="0"/>
              <w:spacing w:before="0" w:after="0"/>
              <w:ind w:left="0" w:firstLine="0"/>
              <w:jc w:val="center"/>
              <w:rPr>
                <w:rFonts w:ascii="GHEA Grapalat" w:eastAsia="Times New Roman" w:hAnsi="GHEA Grapalat" w:cs="Sylfaen"/>
                <w:iCs/>
                <w:sz w:val="16"/>
                <w:szCs w:val="16"/>
                <w:lang w:val="hy-AM" w:eastAsia="ru-RU"/>
              </w:rPr>
            </w:pPr>
          </w:p>
        </w:tc>
        <w:tc>
          <w:tcPr>
            <w:tcW w:w="2919" w:type="dxa"/>
            <w:gridSpan w:val="12"/>
            <w:vAlign w:val="center"/>
          </w:tcPr>
          <w:p w14:paraId="2D7EF979"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c>
          <w:tcPr>
            <w:tcW w:w="2016" w:type="dxa"/>
            <w:gridSpan w:val="6"/>
            <w:vAlign w:val="center"/>
          </w:tcPr>
          <w:p w14:paraId="7B356CE6"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c>
          <w:tcPr>
            <w:tcW w:w="1727" w:type="dxa"/>
            <w:gridSpan w:val="6"/>
            <w:vAlign w:val="center"/>
          </w:tcPr>
          <w:p w14:paraId="4B9F9A81"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c>
          <w:tcPr>
            <w:tcW w:w="2252" w:type="dxa"/>
            <w:gridSpan w:val="5"/>
            <w:vAlign w:val="center"/>
          </w:tcPr>
          <w:p w14:paraId="44F736E2" w14:textId="77777777" w:rsidR="007217A7" w:rsidRPr="00377B4E" w:rsidRDefault="007217A7" w:rsidP="007217A7">
            <w:pPr>
              <w:widowControl w:val="0"/>
              <w:spacing w:before="0" w:after="0"/>
              <w:ind w:left="0" w:firstLine="0"/>
              <w:jc w:val="center"/>
              <w:rPr>
                <w:rFonts w:ascii="GHEA Grapalat" w:eastAsia="Times New Roman" w:hAnsi="GHEA Grapalat"/>
                <w:sz w:val="16"/>
                <w:szCs w:val="16"/>
                <w:lang w:val="hy-AM" w:eastAsia="ru-RU"/>
              </w:rPr>
            </w:pPr>
          </w:p>
        </w:tc>
      </w:tr>
      <w:tr w:rsidR="007217A7" w:rsidRPr="00377B4E" w14:paraId="496A046D" w14:textId="77777777" w:rsidTr="00CA4C86">
        <w:trPr>
          <w:trHeight w:val="288"/>
        </w:trPr>
        <w:tc>
          <w:tcPr>
            <w:tcW w:w="11132" w:type="dxa"/>
            <w:gridSpan w:val="33"/>
            <w:shd w:val="clear" w:color="auto" w:fill="99CCFF"/>
            <w:vAlign w:val="center"/>
          </w:tcPr>
          <w:p w14:paraId="393BE26B"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3863A00B" w14:textId="77777777" w:rsidTr="00CA4C86">
        <w:trPr>
          <w:trHeight w:val="200"/>
        </w:trPr>
        <w:tc>
          <w:tcPr>
            <w:tcW w:w="2537" w:type="dxa"/>
            <w:gridSpan w:val="7"/>
            <w:vAlign w:val="center"/>
          </w:tcPr>
          <w:p w14:paraId="0338B679" w14:textId="77777777" w:rsidR="007217A7" w:rsidRPr="00377B4E" w:rsidRDefault="007217A7" w:rsidP="007217A7">
            <w:pPr>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Այլ տեղեկություններ</w:t>
            </w:r>
          </w:p>
        </w:tc>
        <w:tc>
          <w:tcPr>
            <w:tcW w:w="8595" w:type="dxa"/>
            <w:gridSpan w:val="26"/>
            <w:vAlign w:val="center"/>
          </w:tcPr>
          <w:p w14:paraId="31BCF083" w14:textId="77777777" w:rsidR="007217A7" w:rsidRPr="00377B4E" w:rsidRDefault="007217A7" w:rsidP="007217A7">
            <w:pPr>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377B4E">
              <w:rPr>
                <w:rFonts w:ascii="GHEA Grapalat" w:eastAsia="Times New Roman" w:hAnsi="GHEA Grapalat" w:cs="Arial Armenian"/>
                <w:sz w:val="16"/>
                <w:szCs w:val="16"/>
                <w:lang w:val="hy-AM" w:eastAsia="ru-RU"/>
              </w:rPr>
              <w:t>։</w:t>
            </w:r>
          </w:p>
        </w:tc>
      </w:tr>
      <w:tr w:rsidR="007217A7" w:rsidRPr="00377B4E" w14:paraId="485BF528" w14:textId="77777777" w:rsidTr="00CA4C86">
        <w:trPr>
          <w:trHeight w:val="288"/>
        </w:trPr>
        <w:tc>
          <w:tcPr>
            <w:tcW w:w="11132" w:type="dxa"/>
            <w:gridSpan w:val="33"/>
            <w:shd w:val="clear" w:color="auto" w:fill="99CCFF"/>
            <w:vAlign w:val="center"/>
          </w:tcPr>
          <w:p w14:paraId="60FF974B"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0802B8" w14:paraId="7DB42300" w14:textId="77777777" w:rsidTr="00CA4C86">
        <w:trPr>
          <w:trHeight w:val="288"/>
        </w:trPr>
        <w:tc>
          <w:tcPr>
            <w:tcW w:w="11132" w:type="dxa"/>
            <w:gridSpan w:val="33"/>
            <w:vAlign w:val="center"/>
          </w:tcPr>
          <w:p w14:paraId="0AD8E25E" w14:textId="79FFEC38" w:rsidR="007217A7" w:rsidRPr="00377B4E" w:rsidRDefault="007217A7" w:rsidP="007217A7">
            <w:pPr>
              <w:widowControl w:val="0"/>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217A7" w:rsidRPr="00377B4E" w:rsidRDefault="007217A7" w:rsidP="007217A7">
            <w:pPr>
              <w:shd w:val="clear" w:color="auto" w:fill="FFFFFF"/>
              <w:spacing w:before="0" w:after="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Գրավոր պահանջին  կից ներկայացվում է՝</w:t>
            </w:r>
          </w:p>
          <w:p w14:paraId="2C74FE58" w14:textId="77777777" w:rsidR="007217A7" w:rsidRPr="00377B4E" w:rsidRDefault="007217A7" w:rsidP="007217A7">
            <w:pPr>
              <w:shd w:val="clear" w:color="auto" w:fill="FFFFFF"/>
              <w:spacing w:before="0" w:after="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7217A7" w:rsidRPr="00377B4E" w:rsidRDefault="007217A7" w:rsidP="007217A7">
            <w:pPr>
              <w:shd w:val="clear" w:color="auto" w:fill="FFFFFF"/>
              <w:spacing w:before="0" w:after="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7217A7" w:rsidRPr="00377B4E" w:rsidRDefault="007217A7" w:rsidP="007217A7">
            <w:pPr>
              <w:shd w:val="clear" w:color="auto" w:fill="FFFFFF"/>
              <w:spacing w:before="0" w:after="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7217A7" w:rsidRPr="00377B4E" w:rsidRDefault="007217A7" w:rsidP="007217A7">
            <w:pPr>
              <w:shd w:val="clear" w:color="auto" w:fill="FFFFFF"/>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217A7" w:rsidRPr="00377B4E" w:rsidRDefault="007217A7" w:rsidP="007217A7">
            <w:pPr>
              <w:shd w:val="clear" w:color="auto" w:fill="FFFFFF"/>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7217A7" w:rsidRPr="00377B4E" w:rsidRDefault="007217A7" w:rsidP="007217A7">
            <w:pPr>
              <w:widowControl w:val="0"/>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7217A7" w:rsidRPr="00377B4E" w:rsidRDefault="007217A7" w:rsidP="007217A7">
            <w:pPr>
              <w:widowControl w:val="0"/>
              <w:spacing w:before="0" w:after="0"/>
              <w:ind w:left="0" w:firstLine="0"/>
              <w:jc w:val="both"/>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377B4E">
              <w:rPr>
                <w:rFonts w:ascii="GHEA Grapalat" w:hAnsi="GHEA Grapalat"/>
                <w:sz w:val="16"/>
                <w:szCs w:val="16"/>
                <w:lang w:val="hy-AM"/>
              </w:rPr>
              <w:t>poliklinika_19@mail.ru</w:t>
            </w:r>
          </w:p>
        </w:tc>
      </w:tr>
      <w:tr w:rsidR="007217A7" w:rsidRPr="000802B8" w14:paraId="3CC8B38C" w14:textId="77777777" w:rsidTr="00CA4C86">
        <w:trPr>
          <w:trHeight w:val="288"/>
        </w:trPr>
        <w:tc>
          <w:tcPr>
            <w:tcW w:w="11132" w:type="dxa"/>
            <w:gridSpan w:val="33"/>
            <w:shd w:val="clear" w:color="auto" w:fill="99CCFF"/>
            <w:vAlign w:val="center"/>
          </w:tcPr>
          <w:p w14:paraId="02AFA8BF"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0802B8" w14:paraId="5484FA73" w14:textId="77777777" w:rsidTr="00CA4C86">
        <w:trPr>
          <w:trHeight w:val="475"/>
        </w:trPr>
        <w:tc>
          <w:tcPr>
            <w:tcW w:w="2537" w:type="dxa"/>
            <w:gridSpan w:val="7"/>
          </w:tcPr>
          <w:p w14:paraId="7A9CE343"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5" w:type="dxa"/>
            <w:gridSpan w:val="26"/>
            <w:vAlign w:val="center"/>
          </w:tcPr>
          <w:p w14:paraId="6FC786A2" w14:textId="56E87334" w:rsidR="007217A7" w:rsidRPr="00377B4E" w:rsidRDefault="00BD2700" w:rsidP="007217A7">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Մեկ անձ</w:t>
            </w:r>
            <w:r w:rsidR="00457B20">
              <w:rPr>
                <w:rFonts w:ascii="GHEA Grapalat" w:eastAsia="Times New Roman" w:hAnsi="GHEA Grapalat"/>
                <w:sz w:val="16"/>
                <w:szCs w:val="16"/>
                <w:lang w:val="hy-AM" w:eastAsia="ru-RU"/>
              </w:rPr>
              <w:t>ի</w:t>
            </w:r>
            <w:r>
              <w:rPr>
                <w:rFonts w:ascii="GHEA Grapalat" w:eastAsia="Times New Roman" w:hAnsi="GHEA Grapalat"/>
                <w:sz w:val="16"/>
                <w:szCs w:val="16"/>
                <w:lang w:val="hy-AM" w:eastAsia="ru-RU"/>
              </w:rPr>
              <w:t>ց գնում</w:t>
            </w:r>
          </w:p>
        </w:tc>
      </w:tr>
      <w:tr w:rsidR="007217A7" w:rsidRPr="000802B8" w14:paraId="5A7FED5D" w14:textId="77777777" w:rsidTr="00CA4C86">
        <w:trPr>
          <w:trHeight w:val="288"/>
        </w:trPr>
        <w:tc>
          <w:tcPr>
            <w:tcW w:w="11132" w:type="dxa"/>
            <w:gridSpan w:val="33"/>
            <w:shd w:val="clear" w:color="auto" w:fill="99CCFF"/>
            <w:vAlign w:val="center"/>
          </w:tcPr>
          <w:p w14:paraId="0C88E28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40B30E88" w14:textId="77777777" w:rsidTr="00CA4C86">
        <w:trPr>
          <w:trHeight w:val="427"/>
        </w:trPr>
        <w:tc>
          <w:tcPr>
            <w:tcW w:w="2537" w:type="dxa"/>
            <w:gridSpan w:val="7"/>
            <w:vAlign w:val="center"/>
          </w:tcPr>
          <w:p w14:paraId="78C1E3F8" w14:textId="77777777" w:rsidR="007217A7" w:rsidRPr="00377B4E" w:rsidRDefault="007217A7" w:rsidP="007217A7">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cs="Sylfaen"/>
                <w:sz w:val="16"/>
                <w:szCs w:val="16"/>
                <w:lang w:val="hy-AM" w:eastAsia="ru-RU"/>
              </w:rPr>
              <w:t>Գնման</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գործընթացի</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շրջանակներում</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հակաօրինական</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գործողություններ</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հայտնաբերվելու</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դեպքում</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դրանց</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և</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այդ</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կապակցությամբ</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ձեռնարկված</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գործողությունների</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համառոտ</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նկարագիրը</w:t>
            </w:r>
            <w:r w:rsidRPr="00377B4E">
              <w:rPr>
                <w:rFonts w:ascii="GHEA Grapalat" w:eastAsia="Times New Roman" w:hAnsi="GHEA Grapalat"/>
                <w:sz w:val="16"/>
                <w:szCs w:val="16"/>
                <w:lang w:val="af-ZA" w:eastAsia="ru-RU"/>
              </w:rPr>
              <w:t xml:space="preserve"> </w:t>
            </w:r>
          </w:p>
        </w:tc>
        <w:tc>
          <w:tcPr>
            <w:tcW w:w="8595" w:type="dxa"/>
            <w:gridSpan w:val="26"/>
            <w:vAlign w:val="center"/>
          </w:tcPr>
          <w:p w14:paraId="4153A378" w14:textId="60BA379A"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Չեն հայտնաբերվել</w:t>
            </w:r>
          </w:p>
        </w:tc>
      </w:tr>
      <w:tr w:rsidR="007217A7" w:rsidRPr="00377B4E" w14:paraId="541BD7F7" w14:textId="77777777" w:rsidTr="00CA4C86">
        <w:trPr>
          <w:trHeight w:val="288"/>
        </w:trPr>
        <w:tc>
          <w:tcPr>
            <w:tcW w:w="11132" w:type="dxa"/>
            <w:gridSpan w:val="33"/>
            <w:shd w:val="clear" w:color="auto" w:fill="99CCFF"/>
            <w:vAlign w:val="center"/>
          </w:tcPr>
          <w:p w14:paraId="30414C60"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4DE14D25" w14:textId="77777777" w:rsidTr="00CA4C86">
        <w:trPr>
          <w:trHeight w:val="427"/>
        </w:trPr>
        <w:tc>
          <w:tcPr>
            <w:tcW w:w="2537" w:type="dxa"/>
            <w:gridSpan w:val="7"/>
            <w:vAlign w:val="center"/>
          </w:tcPr>
          <w:p w14:paraId="4B38F772" w14:textId="476B513F" w:rsidR="007217A7" w:rsidRPr="00377B4E" w:rsidRDefault="007217A7" w:rsidP="007217A7">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cs="Sylfaen"/>
                <w:sz w:val="16"/>
                <w:szCs w:val="16"/>
                <w:lang w:val="hy-AM" w:eastAsia="ru-RU"/>
              </w:rPr>
              <w:t>Գնման</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Times Armenian"/>
                <w:sz w:val="16"/>
                <w:szCs w:val="16"/>
                <w:lang w:eastAsia="ru-RU"/>
              </w:rPr>
              <w:t xml:space="preserve">ընթացակարգի </w:t>
            </w:r>
            <w:r w:rsidRPr="00377B4E">
              <w:rPr>
                <w:rFonts w:ascii="GHEA Grapalat" w:eastAsia="Times New Roman" w:hAnsi="GHEA Grapalat" w:cs="Sylfaen"/>
                <w:sz w:val="16"/>
                <w:szCs w:val="16"/>
                <w:lang w:val="hy-AM" w:eastAsia="ru-RU"/>
              </w:rPr>
              <w:t>վերաբերյալ</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ներկայացված</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բողոքները</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և</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դրանց</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վերաբերյալ</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կայացված</w:t>
            </w:r>
            <w:r w:rsidRPr="00377B4E">
              <w:rPr>
                <w:rFonts w:ascii="GHEA Grapalat" w:eastAsia="Times New Roman" w:hAnsi="GHEA Grapalat" w:cs="Times Armenian"/>
                <w:sz w:val="16"/>
                <w:szCs w:val="16"/>
                <w:lang w:val="hy-AM" w:eastAsia="ru-RU"/>
              </w:rPr>
              <w:t xml:space="preserve"> </w:t>
            </w:r>
            <w:r w:rsidRPr="00377B4E">
              <w:rPr>
                <w:rFonts w:ascii="GHEA Grapalat" w:eastAsia="Times New Roman" w:hAnsi="GHEA Grapalat" w:cs="Sylfaen"/>
                <w:sz w:val="16"/>
                <w:szCs w:val="16"/>
                <w:lang w:val="hy-AM" w:eastAsia="ru-RU"/>
              </w:rPr>
              <w:t>որոշումները</w:t>
            </w:r>
          </w:p>
        </w:tc>
        <w:tc>
          <w:tcPr>
            <w:tcW w:w="8595" w:type="dxa"/>
            <w:gridSpan w:val="26"/>
            <w:vAlign w:val="center"/>
          </w:tcPr>
          <w:p w14:paraId="6379ACA6" w14:textId="1C916320" w:rsidR="007217A7" w:rsidRPr="00377B4E" w:rsidRDefault="007217A7" w:rsidP="007217A7">
            <w:pPr>
              <w:tabs>
                <w:tab w:val="left" w:pos="1248"/>
              </w:tabs>
              <w:spacing w:before="0" w:after="0"/>
              <w:ind w:left="0" w:firstLine="0"/>
              <w:rPr>
                <w:rFonts w:ascii="GHEA Grapalat" w:eastAsia="Times New Roman" w:hAnsi="GHEA Grapalat"/>
                <w:sz w:val="16"/>
                <w:szCs w:val="16"/>
                <w:lang w:val="hy-AM" w:eastAsia="ru-RU"/>
              </w:rPr>
            </w:pPr>
            <w:r w:rsidRPr="00377B4E">
              <w:rPr>
                <w:rFonts w:ascii="GHEA Grapalat" w:eastAsia="Times New Roman" w:hAnsi="GHEA Grapalat"/>
                <w:sz w:val="16"/>
                <w:szCs w:val="16"/>
                <w:lang w:val="hy-AM" w:eastAsia="ru-RU"/>
              </w:rPr>
              <w:t>Չեն հայտնաբերվել</w:t>
            </w:r>
          </w:p>
        </w:tc>
      </w:tr>
      <w:tr w:rsidR="007217A7" w:rsidRPr="00377B4E" w14:paraId="1DAD5D5C" w14:textId="77777777" w:rsidTr="00CA4C86">
        <w:trPr>
          <w:trHeight w:val="288"/>
        </w:trPr>
        <w:tc>
          <w:tcPr>
            <w:tcW w:w="11132" w:type="dxa"/>
            <w:gridSpan w:val="33"/>
            <w:shd w:val="clear" w:color="auto" w:fill="99CCFF"/>
            <w:vAlign w:val="center"/>
          </w:tcPr>
          <w:p w14:paraId="57597369"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val="hy-AM" w:eastAsia="ru-RU"/>
              </w:rPr>
            </w:pPr>
          </w:p>
        </w:tc>
      </w:tr>
      <w:tr w:rsidR="007217A7" w:rsidRPr="00377B4E" w14:paraId="5F667D89" w14:textId="77777777" w:rsidTr="00CA4C86">
        <w:trPr>
          <w:trHeight w:val="427"/>
        </w:trPr>
        <w:tc>
          <w:tcPr>
            <w:tcW w:w="2537" w:type="dxa"/>
            <w:gridSpan w:val="7"/>
            <w:vAlign w:val="center"/>
          </w:tcPr>
          <w:p w14:paraId="1EE36093" w14:textId="77777777" w:rsidR="007217A7" w:rsidRPr="00377B4E" w:rsidRDefault="007217A7" w:rsidP="007217A7">
            <w:pPr>
              <w:shd w:val="clear" w:color="auto" w:fill="FFFFFF"/>
              <w:tabs>
                <w:tab w:val="left" w:pos="1248"/>
              </w:tabs>
              <w:spacing w:before="0" w:after="0"/>
              <w:ind w:left="0" w:firstLine="0"/>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Այլ անհրաժեշտ տեղեկություններ</w:t>
            </w:r>
          </w:p>
        </w:tc>
        <w:tc>
          <w:tcPr>
            <w:tcW w:w="8595" w:type="dxa"/>
            <w:gridSpan w:val="26"/>
            <w:vAlign w:val="center"/>
          </w:tcPr>
          <w:p w14:paraId="13FCAC31" w14:textId="77777777" w:rsidR="007217A7" w:rsidRPr="00377B4E" w:rsidRDefault="007217A7" w:rsidP="007217A7">
            <w:pPr>
              <w:tabs>
                <w:tab w:val="left" w:pos="1248"/>
              </w:tabs>
              <w:spacing w:before="0" w:after="0"/>
              <w:ind w:left="0" w:firstLine="0"/>
              <w:rPr>
                <w:rFonts w:ascii="GHEA Grapalat" w:eastAsia="Times New Roman" w:hAnsi="GHEA Grapalat"/>
                <w:sz w:val="16"/>
                <w:szCs w:val="16"/>
                <w:lang w:eastAsia="ru-RU"/>
              </w:rPr>
            </w:pPr>
          </w:p>
        </w:tc>
      </w:tr>
      <w:tr w:rsidR="007217A7" w:rsidRPr="00377B4E" w14:paraId="406B68D6" w14:textId="77777777" w:rsidTr="00CA4C86">
        <w:trPr>
          <w:trHeight w:val="288"/>
        </w:trPr>
        <w:tc>
          <w:tcPr>
            <w:tcW w:w="11132" w:type="dxa"/>
            <w:gridSpan w:val="33"/>
            <w:shd w:val="clear" w:color="auto" w:fill="99CCFF"/>
            <w:vAlign w:val="center"/>
          </w:tcPr>
          <w:p w14:paraId="79EAD146" w14:textId="77777777" w:rsidR="007217A7" w:rsidRPr="00377B4E" w:rsidRDefault="007217A7" w:rsidP="007217A7">
            <w:pPr>
              <w:widowControl w:val="0"/>
              <w:spacing w:before="0" w:after="0"/>
              <w:ind w:left="0" w:firstLine="0"/>
              <w:jc w:val="center"/>
              <w:rPr>
                <w:rFonts w:ascii="GHEA Grapalat" w:eastAsia="Times New Roman" w:hAnsi="GHEA Grapalat" w:cs="Sylfaen"/>
                <w:sz w:val="16"/>
                <w:szCs w:val="16"/>
                <w:lang w:eastAsia="ru-RU"/>
              </w:rPr>
            </w:pPr>
          </w:p>
        </w:tc>
      </w:tr>
      <w:tr w:rsidR="007217A7" w:rsidRPr="00377B4E" w14:paraId="1A2BD291" w14:textId="77777777" w:rsidTr="00CA4C86">
        <w:trPr>
          <w:trHeight w:val="227"/>
        </w:trPr>
        <w:tc>
          <w:tcPr>
            <w:tcW w:w="11132" w:type="dxa"/>
            <w:gridSpan w:val="33"/>
            <w:vAlign w:val="center"/>
          </w:tcPr>
          <w:p w14:paraId="73A19DB3" w14:textId="77777777" w:rsidR="007217A7" w:rsidRPr="00377B4E" w:rsidRDefault="007217A7" w:rsidP="007217A7">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7217A7" w:rsidRPr="00377B4E" w14:paraId="002AF1AD" w14:textId="77777777" w:rsidTr="00C81CF4">
        <w:trPr>
          <w:trHeight w:val="47"/>
        </w:trPr>
        <w:tc>
          <w:tcPr>
            <w:tcW w:w="2927" w:type="dxa"/>
            <w:gridSpan w:val="8"/>
            <w:vAlign w:val="center"/>
          </w:tcPr>
          <w:p w14:paraId="1E39C5F1" w14:textId="77777777" w:rsidR="007217A7" w:rsidRPr="00377B4E" w:rsidRDefault="007217A7" w:rsidP="007217A7">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Անուն, Ազգանուն</w:t>
            </w:r>
          </w:p>
        </w:tc>
        <w:tc>
          <w:tcPr>
            <w:tcW w:w="4380" w:type="dxa"/>
            <w:gridSpan w:val="15"/>
            <w:vAlign w:val="center"/>
          </w:tcPr>
          <w:p w14:paraId="296B6A0C" w14:textId="77777777" w:rsidR="007217A7" w:rsidRPr="00377B4E" w:rsidRDefault="007217A7" w:rsidP="007217A7">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Հեռախոս</w:t>
            </w:r>
          </w:p>
        </w:tc>
        <w:tc>
          <w:tcPr>
            <w:tcW w:w="3825" w:type="dxa"/>
            <w:gridSpan w:val="10"/>
            <w:vAlign w:val="center"/>
          </w:tcPr>
          <w:p w14:paraId="18D00A61" w14:textId="77777777" w:rsidR="007217A7" w:rsidRPr="00377B4E" w:rsidRDefault="007217A7" w:rsidP="007217A7">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Էլ. փոստի հասցեն</w:t>
            </w:r>
          </w:p>
        </w:tc>
      </w:tr>
      <w:tr w:rsidR="007217A7" w:rsidRPr="00377B4E" w14:paraId="6C6C269C" w14:textId="77777777" w:rsidTr="00C81CF4">
        <w:trPr>
          <w:trHeight w:val="47"/>
        </w:trPr>
        <w:tc>
          <w:tcPr>
            <w:tcW w:w="2927" w:type="dxa"/>
            <w:gridSpan w:val="8"/>
            <w:vAlign w:val="center"/>
          </w:tcPr>
          <w:p w14:paraId="0A862370" w14:textId="3D5D4192"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hAnsi="GHEA Grapalat"/>
                <w:sz w:val="16"/>
                <w:szCs w:val="16"/>
                <w:lang w:val="hy-AM"/>
              </w:rPr>
              <w:t>Աստղիկ Գյուրջյան</w:t>
            </w:r>
          </w:p>
        </w:tc>
        <w:tc>
          <w:tcPr>
            <w:tcW w:w="4380" w:type="dxa"/>
            <w:gridSpan w:val="15"/>
            <w:vAlign w:val="center"/>
          </w:tcPr>
          <w:p w14:paraId="570A2BE5" w14:textId="3DE448F7" w:rsidR="007217A7" w:rsidRPr="00377B4E" w:rsidRDefault="007217A7" w:rsidP="007217A7">
            <w:pPr>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hAnsi="GHEA Grapalat"/>
                <w:sz w:val="16"/>
                <w:szCs w:val="16"/>
                <w:lang w:val="hy-AM"/>
              </w:rPr>
              <w:t>093 45-54-93</w:t>
            </w:r>
          </w:p>
        </w:tc>
        <w:tc>
          <w:tcPr>
            <w:tcW w:w="3825" w:type="dxa"/>
            <w:gridSpan w:val="10"/>
            <w:vAlign w:val="center"/>
          </w:tcPr>
          <w:p w14:paraId="3C42DEDA" w14:textId="45DD1F1D" w:rsidR="007217A7" w:rsidRPr="00377B4E" w:rsidRDefault="007217A7" w:rsidP="007217A7">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77B4E">
              <w:rPr>
                <w:rFonts w:ascii="GHEA Grapalat" w:eastAsia="Times New Roman" w:hAnsi="GHEA Grapalat"/>
                <w:sz w:val="16"/>
                <w:szCs w:val="16"/>
                <w:lang w:eastAsia="ru-RU"/>
              </w:rPr>
              <w:t>a.gyurjyan@keystone.am</w:t>
            </w:r>
          </w:p>
        </w:tc>
      </w:tr>
    </w:tbl>
    <w:p w14:paraId="1160E497" w14:textId="77777777" w:rsidR="001021B0" w:rsidRPr="00377B4E" w:rsidRDefault="001021B0" w:rsidP="009C5E0F">
      <w:pPr>
        <w:tabs>
          <w:tab w:val="left" w:pos="9829"/>
        </w:tabs>
        <w:ind w:left="0" w:firstLine="0"/>
        <w:rPr>
          <w:rFonts w:ascii="GHEA Grapalat" w:hAnsi="GHEA Grapalat"/>
          <w:sz w:val="16"/>
          <w:szCs w:val="16"/>
          <w:lang w:val="hy-AM"/>
        </w:rPr>
      </w:pPr>
    </w:p>
    <w:sectPr w:rsidR="001021B0" w:rsidRPr="00377B4E"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2289" w14:textId="77777777" w:rsidR="00763C36" w:rsidRDefault="00763C36" w:rsidP="0022631D">
      <w:pPr>
        <w:spacing w:before="0" w:after="0"/>
      </w:pPr>
      <w:r>
        <w:separator/>
      </w:r>
    </w:p>
  </w:endnote>
  <w:endnote w:type="continuationSeparator" w:id="0">
    <w:p w14:paraId="6A71C5F6" w14:textId="77777777" w:rsidR="00763C36" w:rsidRDefault="00763C3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EA6D" w14:textId="77777777" w:rsidR="00763C36" w:rsidRDefault="00763C36" w:rsidP="0022631D">
      <w:pPr>
        <w:spacing w:before="0" w:after="0"/>
      </w:pPr>
      <w:r>
        <w:separator/>
      </w:r>
    </w:p>
  </w:footnote>
  <w:footnote w:type="continuationSeparator" w:id="0">
    <w:p w14:paraId="23954624" w14:textId="77777777" w:rsidR="00763C36" w:rsidRDefault="00763C36"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7217A7" w:rsidRPr="009D286F" w:rsidRDefault="007217A7"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7217A7" w:rsidRPr="009D286F" w:rsidRDefault="007217A7"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7217A7" w:rsidRPr="009D286F" w:rsidRDefault="007217A7"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7217A7" w:rsidRPr="009D286F" w:rsidRDefault="007217A7"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258FE"/>
    <w:rsid w:val="00044EA8"/>
    <w:rsid w:val="00046CCF"/>
    <w:rsid w:val="00051ECE"/>
    <w:rsid w:val="00052D0B"/>
    <w:rsid w:val="0007090E"/>
    <w:rsid w:val="00073D66"/>
    <w:rsid w:val="00075174"/>
    <w:rsid w:val="00075985"/>
    <w:rsid w:val="000802B8"/>
    <w:rsid w:val="00095985"/>
    <w:rsid w:val="00096307"/>
    <w:rsid w:val="000B0199"/>
    <w:rsid w:val="000B1827"/>
    <w:rsid w:val="000B36FB"/>
    <w:rsid w:val="000B5E9D"/>
    <w:rsid w:val="000C3B8A"/>
    <w:rsid w:val="000D2E83"/>
    <w:rsid w:val="000E2BFB"/>
    <w:rsid w:val="000E4FF1"/>
    <w:rsid w:val="000E72CD"/>
    <w:rsid w:val="000F376D"/>
    <w:rsid w:val="000F5AFF"/>
    <w:rsid w:val="001021B0"/>
    <w:rsid w:val="00107189"/>
    <w:rsid w:val="001220F6"/>
    <w:rsid w:val="0013058D"/>
    <w:rsid w:val="001563F7"/>
    <w:rsid w:val="00175F51"/>
    <w:rsid w:val="0018422F"/>
    <w:rsid w:val="001A1999"/>
    <w:rsid w:val="001A288E"/>
    <w:rsid w:val="001A3A8B"/>
    <w:rsid w:val="001A7140"/>
    <w:rsid w:val="001C1BE1"/>
    <w:rsid w:val="001D59E0"/>
    <w:rsid w:val="001E0091"/>
    <w:rsid w:val="001E5849"/>
    <w:rsid w:val="001F0269"/>
    <w:rsid w:val="00202979"/>
    <w:rsid w:val="0022631D"/>
    <w:rsid w:val="0023358F"/>
    <w:rsid w:val="002349E9"/>
    <w:rsid w:val="00242062"/>
    <w:rsid w:val="002457E3"/>
    <w:rsid w:val="00254254"/>
    <w:rsid w:val="002924AE"/>
    <w:rsid w:val="00293BFD"/>
    <w:rsid w:val="00295B92"/>
    <w:rsid w:val="002B6518"/>
    <w:rsid w:val="002C4AF9"/>
    <w:rsid w:val="002C5DBA"/>
    <w:rsid w:val="002D39C6"/>
    <w:rsid w:val="002E4E6F"/>
    <w:rsid w:val="002F16CC"/>
    <w:rsid w:val="002F1FEB"/>
    <w:rsid w:val="002F5FCD"/>
    <w:rsid w:val="00314BC0"/>
    <w:rsid w:val="00321065"/>
    <w:rsid w:val="00371B1D"/>
    <w:rsid w:val="00377B4E"/>
    <w:rsid w:val="00385C63"/>
    <w:rsid w:val="00386ACD"/>
    <w:rsid w:val="003B2758"/>
    <w:rsid w:val="003E3D40"/>
    <w:rsid w:val="003E6978"/>
    <w:rsid w:val="003F47A8"/>
    <w:rsid w:val="00405FE3"/>
    <w:rsid w:val="00411822"/>
    <w:rsid w:val="004167AC"/>
    <w:rsid w:val="00431955"/>
    <w:rsid w:val="00433E3C"/>
    <w:rsid w:val="004437B7"/>
    <w:rsid w:val="00444C5D"/>
    <w:rsid w:val="00457B20"/>
    <w:rsid w:val="00472069"/>
    <w:rsid w:val="00474C2F"/>
    <w:rsid w:val="004764CD"/>
    <w:rsid w:val="00476C8B"/>
    <w:rsid w:val="00481ACB"/>
    <w:rsid w:val="004875E0"/>
    <w:rsid w:val="004C5EE6"/>
    <w:rsid w:val="004D078F"/>
    <w:rsid w:val="004D3A62"/>
    <w:rsid w:val="004D4B0B"/>
    <w:rsid w:val="004D5F2D"/>
    <w:rsid w:val="004E376E"/>
    <w:rsid w:val="004F2EC7"/>
    <w:rsid w:val="00501331"/>
    <w:rsid w:val="00503BCC"/>
    <w:rsid w:val="00515CDF"/>
    <w:rsid w:val="00541CC1"/>
    <w:rsid w:val="0054508E"/>
    <w:rsid w:val="00545589"/>
    <w:rsid w:val="00546023"/>
    <w:rsid w:val="00547B70"/>
    <w:rsid w:val="005557D1"/>
    <w:rsid w:val="00561DB5"/>
    <w:rsid w:val="005737F9"/>
    <w:rsid w:val="005752B3"/>
    <w:rsid w:val="00575E08"/>
    <w:rsid w:val="005770D9"/>
    <w:rsid w:val="005815B6"/>
    <w:rsid w:val="005860C9"/>
    <w:rsid w:val="005B63EE"/>
    <w:rsid w:val="005B6A34"/>
    <w:rsid w:val="005B7387"/>
    <w:rsid w:val="005C7353"/>
    <w:rsid w:val="005D2152"/>
    <w:rsid w:val="005D492D"/>
    <w:rsid w:val="005D5FBD"/>
    <w:rsid w:val="005E3343"/>
    <w:rsid w:val="005E720A"/>
    <w:rsid w:val="005F60A1"/>
    <w:rsid w:val="00607C9A"/>
    <w:rsid w:val="00615DA4"/>
    <w:rsid w:val="00631B7A"/>
    <w:rsid w:val="006366DF"/>
    <w:rsid w:val="00646760"/>
    <w:rsid w:val="00665159"/>
    <w:rsid w:val="00690ECB"/>
    <w:rsid w:val="006A38B4"/>
    <w:rsid w:val="006A7A90"/>
    <w:rsid w:val="006B2E21"/>
    <w:rsid w:val="006C0266"/>
    <w:rsid w:val="006C5CEB"/>
    <w:rsid w:val="006C74EE"/>
    <w:rsid w:val="006D05CF"/>
    <w:rsid w:val="006D1073"/>
    <w:rsid w:val="006D17AC"/>
    <w:rsid w:val="006D2AC7"/>
    <w:rsid w:val="006E0D92"/>
    <w:rsid w:val="006E1A83"/>
    <w:rsid w:val="006E31E1"/>
    <w:rsid w:val="006F113E"/>
    <w:rsid w:val="006F12C4"/>
    <w:rsid w:val="006F1C75"/>
    <w:rsid w:val="006F2779"/>
    <w:rsid w:val="006F4A55"/>
    <w:rsid w:val="007060FC"/>
    <w:rsid w:val="007217A7"/>
    <w:rsid w:val="0072627C"/>
    <w:rsid w:val="00726B1F"/>
    <w:rsid w:val="007272B0"/>
    <w:rsid w:val="00731AC8"/>
    <w:rsid w:val="00741CEA"/>
    <w:rsid w:val="007444D1"/>
    <w:rsid w:val="0076052D"/>
    <w:rsid w:val="007608BC"/>
    <w:rsid w:val="00763C36"/>
    <w:rsid w:val="007732E7"/>
    <w:rsid w:val="0078426F"/>
    <w:rsid w:val="0078682E"/>
    <w:rsid w:val="00787681"/>
    <w:rsid w:val="007C3247"/>
    <w:rsid w:val="007C4FF9"/>
    <w:rsid w:val="007E1D53"/>
    <w:rsid w:val="0080634B"/>
    <w:rsid w:val="00811336"/>
    <w:rsid w:val="0081420B"/>
    <w:rsid w:val="00831349"/>
    <w:rsid w:val="00832427"/>
    <w:rsid w:val="00842B35"/>
    <w:rsid w:val="008431F9"/>
    <w:rsid w:val="00851682"/>
    <w:rsid w:val="008601B4"/>
    <w:rsid w:val="00861BA9"/>
    <w:rsid w:val="008718B3"/>
    <w:rsid w:val="008800AD"/>
    <w:rsid w:val="008863C4"/>
    <w:rsid w:val="00891753"/>
    <w:rsid w:val="0089273C"/>
    <w:rsid w:val="00894B81"/>
    <w:rsid w:val="0089740F"/>
    <w:rsid w:val="008B1CBD"/>
    <w:rsid w:val="008C4E62"/>
    <w:rsid w:val="008E493A"/>
    <w:rsid w:val="008E6B0E"/>
    <w:rsid w:val="008F2FC4"/>
    <w:rsid w:val="0090580C"/>
    <w:rsid w:val="009067F6"/>
    <w:rsid w:val="009557C5"/>
    <w:rsid w:val="009633D6"/>
    <w:rsid w:val="0097720E"/>
    <w:rsid w:val="0098182A"/>
    <w:rsid w:val="0099697A"/>
    <w:rsid w:val="009A0B2F"/>
    <w:rsid w:val="009B2146"/>
    <w:rsid w:val="009C5E0F"/>
    <w:rsid w:val="009D243F"/>
    <w:rsid w:val="009D286F"/>
    <w:rsid w:val="009D2B06"/>
    <w:rsid w:val="009D3221"/>
    <w:rsid w:val="009D7E63"/>
    <w:rsid w:val="009E2529"/>
    <w:rsid w:val="009E365D"/>
    <w:rsid w:val="009E666F"/>
    <w:rsid w:val="009E75FF"/>
    <w:rsid w:val="009F0964"/>
    <w:rsid w:val="00A033B9"/>
    <w:rsid w:val="00A064B1"/>
    <w:rsid w:val="00A1469F"/>
    <w:rsid w:val="00A17241"/>
    <w:rsid w:val="00A23D67"/>
    <w:rsid w:val="00A306F5"/>
    <w:rsid w:val="00A31820"/>
    <w:rsid w:val="00A322DF"/>
    <w:rsid w:val="00A8076C"/>
    <w:rsid w:val="00AA32E4"/>
    <w:rsid w:val="00AA376C"/>
    <w:rsid w:val="00AB1DF6"/>
    <w:rsid w:val="00AB5C4C"/>
    <w:rsid w:val="00AC1129"/>
    <w:rsid w:val="00AD07B9"/>
    <w:rsid w:val="00AD59DC"/>
    <w:rsid w:val="00AE40D8"/>
    <w:rsid w:val="00AE4101"/>
    <w:rsid w:val="00AF35FF"/>
    <w:rsid w:val="00AF41AE"/>
    <w:rsid w:val="00AF7D57"/>
    <w:rsid w:val="00B05491"/>
    <w:rsid w:val="00B10FD1"/>
    <w:rsid w:val="00B21BF4"/>
    <w:rsid w:val="00B40E8E"/>
    <w:rsid w:val="00B43199"/>
    <w:rsid w:val="00B53B4E"/>
    <w:rsid w:val="00B558C2"/>
    <w:rsid w:val="00B66DA8"/>
    <w:rsid w:val="00B75762"/>
    <w:rsid w:val="00B80E1E"/>
    <w:rsid w:val="00B850C6"/>
    <w:rsid w:val="00B8673F"/>
    <w:rsid w:val="00B91DE2"/>
    <w:rsid w:val="00B94EA2"/>
    <w:rsid w:val="00BA03B0"/>
    <w:rsid w:val="00BB0A93"/>
    <w:rsid w:val="00BC2EC5"/>
    <w:rsid w:val="00BC7AF5"/>
    <w:rsid w:val="00BD2700"/>
    <w:rsid w:val="00BD270F"/>
    <w:rsid w:val="00BD3D4E"/>
    <w:rsid w:val="00BF1465"/>
    <w:rsid w:val="00BF4745"/>
    <w:rsid w:val="00C113DD"/>
    <w:rsid w:val="00C13876"/>
    <w:rsid w:val="00C13FAE"/>
    <w:rsid w:val="00C150CC"/>
    <w:rsid w:val="00C15407"/>
    <w:rsid w:val="00C31703"/>
    <w:rsid w:val="00C46047"/>
    <w:rsid w:val="00C53EF2"/>
    <w:rsid w:val="00C577E1"/>
    <w:rsid w:val="00C66295"/>
    <w:rsid w:val="00C66506"/>
    <w:rsid w:val="00C81CF4"/>
    <w:rsid w:val="00C82527"/>
    <w:rsid w:val="00C84DF7"/>
    <w:rsid w:val="00C945BD"/>
    <w:rsid w:val="00C96337"/>
    <w:rsid w:val="00C96BED"/>
    <w:rsid w:val="00CA3E35"/>
    <w:rsid w:val="00CA4C86"/>
    <w:rsid w:val="00CA7EDD"/>
    <w:rsid w:val="00CB44D2"/>
    <w:rsid w:val="00CC1A9F"/>
    <w:rsid w:val="00CC1F23"/>
    <w:rsid w:val="00CD47EC"/>
    <w:rsid w:val="00CE4C2B"/>
    <w:rsid w:val="00CE5D9E"/>
    <w:rsid w:val="00CF1F70"/>
    <w:rsid w:val="00CF3E72"/>
    <w:rsid w:val="00D0283C"/>
    <w:rsid w:val="00D0625C"/>
    <w:rsid w:val="00D11C83"/>
    <w:rsid w:val="00D2664E"/>
    <w:rsid w:val="00D31D1D"/>
    <w:rsid w:val="00D350DE"/>
    <w:rsid w:val="00D36189"/>
    <w:rsid w:val="00D44D02"/>
    <w:rsid w:val="00D47522"/>
    <w:rsid w:val="00D65676"/>
    <w:rsid w:val="00D6700A"/>
    <w:rsid w:val="00D729B3"/>
    <w:rsid w:val="00D80C64"/>
    <w:rsid w:val="00D85069"/>
    <w:rsid w:val="00D85B31"/>
    <w:rsid w:val="00D91DEE"/>
    <w:rsid w:val="00D94768"/>
    <w:rsid w:val="00D950B1"/>
    <w:rsid w:val="00D95B92"/>
    <w:rsid w:val="00DB2AD9"/>
    <w:rsid w:val="00DD462A"/>
    <w:rsid w:val="00DD7005"/>
    <w:rsid w:val="00DE06F1"/>
    <w:rsid w:val="00DE5402"/>
    <w:rsid w:val="00DF7398"/>
    <w:rsid w:val="00E01117"/>
    <w:rsid w:val="00E10568"/>
    <w:rsid w:val="00E164CC"/>
    <w:rsid w:val="00E243EA"/>
    <w:rsid w:val="00E24EF0"/>
    <w:rsid w:val="00E33A25"/>
    <w:rsid w:val="00E4188B"/>
    <w:rsid w:val="00E524E5"/>
    <w:rsid w:val="00E5389C"/>
    <w:rsid w:val="00E54C4D"/>
    <w:rsid w:val="00E56328"/>
    <w:rsid w:val="00E67574"/>
    <w:rsid w:val="00E727C3"/>
    <w:rsid w:val="00EA01A2"/>
    <w:rsid w:val="00EA568C"/>
    <w:rsid w:val="00EA767F"/>
    <w:rsid w:val="00EB59EE"/>
    <w:rsid w:val="00EB73AC"/>
    <w:rsid w:val="00EC1DDA"/>
    <w:rsid w:val="00EC61A6"/>
    <w:rsid w:val="00EF16D0"/>
    <w:rsid w:val="00F04C2F"/>
    <w:rsid w:val="00F10AFE"/>
    <w:rsid w:val="00F1180D"/>
    <w:rsid w:val="00F17DFA"/>
    <w:rsid w:val="00F2174C"/>
    <w:rsid w:val="00F274D9"/>
    <w:rsid w:val="00F31004"/>
    <w:rsid w:val="00F42E04"/>
    <w:rsid w:val="00F54F51"/>
    <w:rsid w:val="00F6409C"/>
    <w:rsid w:val="00F64167"/>
    <w:rsid w:val="00F6673B"/>
    <w:rsid w:val="00F77AAD"/>
    <w:rsid w:val="00F77D9F"/>
    <w:rsid w:val="00F832C9"/>
    <w:rsid w:val="00F916C4"/>
    <w:rsid w:val="00F9334C"/>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5</Pages>
  <Words>1502</Words>
  <Characters>8567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300</cp:revision>
  <cp:lastPrinted>2021-04-06T07:47:00Z</cp:lastPrinted>
  <dcterms:created xsi:type="dcterms:W3CDTF">2021-10-11T16:12:00Z</dcterms:created>
  <dcterms:modified xsi:type="dcterms:W3CDTF">2026-04-23T05:32:00Z</dcterms:modified>
</cp:coreProperties>
</file>