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2F70A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УТВЕРЖДЕНИЕ:</w:t>
      </w:r>
    </w:p>
    <w:p w14:paraId="6CFC2F4B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О ЗАПРОСЕ О РЕЙТИНГЕ</w:t>
      </w:r>
    </w:p>
    <w:p w14:paraId="21AF4968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14:paraId="5C9FE9A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Данный текст заявления утверждается оценочной комиссией</w:t>
      </w:r>
    </w:p>
    <w:p w14:paraId="7DD49C50" w14:textId="4AA447A1" w:rsidR="00FA3E6F" w:rsidRPr="007D14E8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Решением № </w:t>
      </w:r>
      <w:r w:rsidR="00AC49D5">
        <w:rPr>
          <w:rFonts w:ascii="GHEA Grapalat" w:hAnsi="GHEA Grapalat" w:cs="Sylfaen"/>
          <w:sz w:val="20"/>
          <w:szCs w:val="20"/>
        </w:rPr>
        <w:t>1</w:t>
      </w:r>
      <w:r>
        <w:rPr>
          <w:rFonts w:ascii="GHEA Grapalat" w:hAnsi="GHEA Grapalat" w:cs="Sylfaen"/>
          <w:sz w:val="20"/>
          <w:szCs w:val="20"/>
        </w:rPr>
        <w:t xml:space="preserve"> от </w:t>
      </w:r>
      <w:r w:rsidR="00534679">
        <w:rPr>
          <w:rFonts w:ascii="GHEA Grapalat" w:hAnsi="GHEA Grapalat" w:cs="Sylfaen"/>
          <w:sz w:val="20"/>
          <w:szCs w:val="20"/>
          <w:lang w:val="hy-AM"/>
        </w:rPr>
        <w:t>1</w:t>
      </w:r>
      <w:r w:rsidR="00C4688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34679" w:rsidRPr="00534679">
        <w:rPr>
          <w:rFonts w:ascii="GHEA Grapalat" w:hAnsi="GHEA Grapalat" w:cs="Sylfaen"/>
          <w:sz w:val="20"/>
          <w:szCs w:val="20"/>
        </w:rPr>
        <w:t>Декабрь</w:t>
      </w:r>
      <w:r w:rsidR="00FA3E6F" w:rsidRPr="007D14E8">
        <w:rPr>
          <w:rFonts w:ascii="GHEA Grapalat" w:hAnsi="GHEA Grapalat" w:cs="Sylfaen"/>
          <w:sz w:val="20"/>
          <w:szCs w:val="20"/>
        </w:rPr>
        <w:t>я 2022 г.</w:t>
      </w:r>
    </w:p>
    <w:p w14:paraId="607D9CAD" w14:textId="2E7FCAF8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 xml:space="preserve">Код процедуры: </w:t>
      </w:r>
      <w:r w:rsidRPr="000164C6">
        <w:rPr>
          <w:rFonts w:ascii="GHEA Grapalat" w:hAnsi="GHEA Grapalat" w:cs="Sylfaen"/>
          <w:sz w:val="20"/>
          <w:szCs w:val="20"/>
          <w:lang w:val="af-ZA"/>
        </w:rPr>
        <w:t>«</w:t>
      </w:r>
      <w:r w:rsidR="00534679">
        <w:rPr>
          <w:rFonts w:ascii="GHEA Grapalat" w:hAnsi="GHEA Grapalat" w:cs="Sylfaen"/>
          <w:sz w:val="20"/>
          <w:szCs w:val="20"/>
          <w:lang w:val="af-ZA"/>
        </w:rPr>
        <w:t>ԱՄՓՀ-ԳՀԾՁԲ-</w:t>
      </w:r>
      <w:r w:rsidR="00534679">
        <w:rPr>
          <w:rFonts w:ascii="GHEA Grapalat" w:hAnsi="GHEA Grapalat" w:cs="Sylfaen"/>
          <w:sz w:val="20"/>
          <w:szCs w:val="20"/>
          <w:lang w:val="hy-AM"/>
        </w:rPr>
        <w:t>40</w:t>
      </w:r>
      <w:r w:rsidR="00A21255">
        <w:rPr>
          <w:rFonts w:ascii="GHEA Grapalat" w:hAnsi="GHEA Grapalat" w:cs="Sylfaen"/>
          <w:sz w:val="20"/>
          <w:szCs w:val="20"/>
          <w:lang w:val="af-ZA"/>
        </w:rPr>
        <w:t>/22</w:t>
      </w:r>
      <w:r w:rsidRPr="000164C6">
        <w:rPr>
          <w:rFonts w:ascii="GHEA Grapalat" w:hAnsi="GHEA Grapalat" w:cs="Sylfaen"/>
          <w:sz w:val="20"/>
          <w:szCs w:val="20"/>
          <w:lang w:val="af-ZA"/>
        </w:rPr>
        <w:t>»</w:t>
      </w:r>
    </w:p>
    <w:p w14:paraId="4DF07D2D" w14:textId="77777777" w:rsidR="0029263C" w:rsidRPr="00674D33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1DFF09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Заказчик, Паракарский муниципалитет Армавирской области РА, расположенный по адресу: ул. Наири, 42, Паракарский муниципалитет, Армавирский марз, РА, объявляет запрос котировок, который проводится в один этап.</w:t>
      </w:r>
    </w:p>
    <w:p w14:paraId="5C1C71C1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По итогам данной процедуры выбранному участнику будет предложено заключить договор на приобретение консультационных услуг по подготовке проектно-сметной документации (далее – договор).</w:t>
      </w:r>
    </w:p>
    <w:p w14:paraId="4A44D56D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14:paraId="4DBC880B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14:paraId="54BBF8D8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Отобранный участник определяется из числа участников, подавших достаточно оцененные заявки с неценовыми условиями, по принципу предоставления предпочтения участнику, подавшему самое низкое ценовое предложение.</w:t>
      </w:r>
    </w:p>
    <w:p w14:paraId="4A46510F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К этой процедуре применяются положения Соглашения Всемирной торговой организации о государственных закупках.</w:t>
      </w:r>
    </w:p>
    <w:p w14:paraId="06A07715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В случае запроса на оформление приглашения в электронной форме заказчик бесплатно обеспечивает оформление приглашения в электронной форме в течение рабочего дня, следующего за днем </w:t>
      </w:r>
      <w:r w:rsidRPr="007D14E8">
        <w:rPr>
          <w:rFonts w:ascii="Cambria Math" w:hAnsi="Cambria Math" w:cs="Cambria Math"/>
          <w:sz w:val="20"/>
          <w:szCs w:val="20"/>
        </w:rPr>
        <w:t>​​</w:t>
      </w:r>
      <w:r w:rsidRPr="007D14E8">
        <w:rPr>
          <w:rFonts w:ascii="GHEA Grapalat" w:hAnsi="GHEA Grapalat" w:cs="GHEA Grapalat"/>
          <w:sz w:val="20"/>
          <w:szCs w:val="20"/>
        </w:rPr>
        <w:t>получения</w:t>
      </w:r>
      <w:r w:rsidRPr="007D14E8">
        <w:rPr>
          <w:rFonts w:ascii="GHEA Grapalat" w:hAnsi="GHEA Grapalat" w:cs="Sylfaen"/>
          <w:sz w:val="20"/>
          <w:szCs w:val="20"/>
        </w:rPr>
        <w:t xml:space="preserve"> </w:t>
      </w:r>
      <w:r w:rsidRPr="007D14E8">
        <w:rPr>
          <w:rFonts w:ascii="GHEA Grapalat" w:hAnsi="GHEA Grapalat" w:cs="GHEA Grapalat"/>
          <w:sz w:val="20"/>
          <w:szCs w:val="20"/>
        </w:rPr>
        <w:t>заявки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14:paraId="550510CF" w14:textId="238A82A8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Тендерные заявки необходимо подать по адресу: РА, Армавирский мар</w:t>
      </w:r>
      <w:r w:rsidR="0029263C">
        <w:rPr>
          <w:rFonts w:ascii="GHEA Grapalat" w:hAnsi="GHEA Grapalat" w:cs="Sylfaen"/>
          <w:sz w:val="20"/>
          <w:szCs w:val="20"/>
        </w:rPr>
        <w:t>з, Паракар, ул. Наири, 42, до 1</w:t>
      </w:r>
      <w:r w:rsidR="00534679">
        <w:rPr>
          <w:rFonts w:ascii="GHEA Grapalat" w:hAnsi="GHEA Grapalat" w:cs="Sylfaen"/>
          <w:sz w:val="20"/>
          <w:szCs w:val="20"/>
          <w:lang w:val="hy-AM"/>
        </w:rPr>
        <w:t>4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534679">
        <w:rPr>
          <w:rFonts w:ascii="GHEA Grapalat" w:hAnsi="GHEA Grapalat" w:cs="Sylfaen"/>
          <w:sz w:val="20"/>
          <w:szCs w:val="20"/>
          <w:lang w:val="hy-AM"/>
        </w:rPr>
        <w:t>3</w:t>
      </w:r>
      <w:r w:rsidR="0017185A">
        <w:rPr>
          <w:rFonts w:ascii="GHEA Grapalat" w:hAnsi="GHEA Grapalat" w:cs="Sylfaen"/>
          <w:sz w:val="20"/>
          <w:szCs w:val="20"/>
        </w:rPr>
        <w:t xml:space="preserve">0 </w:t>
      </w:r>
      <w:r w:rsidR="00534679">
        <w:rPr>
          <w:rFonts w:ascii="GHEA Grapalat" w:hAnsi="GHEA Grapalat" w:cs="Sylfaen"/>
          <w:sz w:val="20"/>
          <w:szCs w:val="20"/>
        </w:rPr>
        <w:t>2</w:t>
      </w:r>
      <w:r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 Помимо армянского, заявки также можно подавать на английском или русском языках.</w:t>
      </w:r>
    </w:p>
    <w:p w14:paraId="69B411E2" w14:textId="0F2FAE86" w:rsidR="0029263C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Вскрытие предложений состоится по адресу РА, Армавирский марз, Па</w:t>
      </w:r>
      <w:r w:rsidR="0029263C">
        <w:rPr>
          <w:rFonts w:ascii="GHEA Grapalat" w:hAnsi="GHEA Grapalat" w:cs="Sylfaen"/>
          <w:sz w:val="20"/>
          <w:szCs w:val="20"/>
        </w:rPr>
        <w:t xml:space="preserve">ракар, ул. Наири, 42, </w:t>
      </w:r>
      <w:r w:rsidR="00C4688C">
        <w:rPr>
          <w:rFonts w:ascii="GHEA Grapalat" w:hAnsi="GHEA Grapalat" w:cs="Sylfaen"/>
          <w:sz w:val="20"/>
          <w:szCs w:val="20"/>
        </w:rPr>
        <w:t>до 1</w:t>
      </w:r>
      <w:r w:rsidR="00534679">
        <w:rPr>
          <w:rFonts w:ascii="GHEA Grapalat" w:hAnsi="GHEA Grapalat" w:cs="Sylfaen"/>
          <w:sz w:val="20"/>
          <w:szCs w:val="20"/>
          <w:lang w:val="hy-AM"/>
        </w:rPr>
        <w:t>4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534679">
        <w:rPr>
          <w:rFonts w:ascii="GHEA Grapalat" w:hAnsi="GHEA Grapalat" w:cs="Sylfaen"/>
          <w:sz w:val="20"/>
          <w:szCs w:val="20"/>
          <w:lang w:val="hy-AM"/>
        </w:rPr>
        <w:t>3</w:t>
      </w:r>
      <w:r w:rsidR="0017185A">
        <w:rPr>
          <w:rFonts w:ascii="GHEA Grapalat" w:hAnsi="GHEA Grapalat" w:cs="Sylfaen"/>
          <w:sz w:val="20"/>
          <w:szCs w:val="20"/>
        </w:rPr>
        <w:t xml:space="preserve">0 </w:t>
      </w:r>
      <w:r w:rsidR="00534679">
        <w:rPr>
          <w:rFonts w:ascii="GHEA Grapalat" w:hAnsi="GHEA Grapalat" w:cs="Sylfaen"/>
          <w:sz w:val="20"/>
          <w:szCs w:val="20"/>
        </w:rPr>
        <w:t>2</w:t>
      </w:r>
      <w:r w:rsidR="00C4688C"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</w:t>
      </w:r>
      <w:r w:rsidR="0029263C" w:rsidRPr="0029263C">
        <w:rPr>
          <w:rFonts w:ascii="GHEA Grapalat" w:hAnsi="GHEA Grapalat" w:cs="Sylfaen"/>
          <w:sz w:val="20"/>
          <w:szCs w:val="20"/>
        </w:rPr>
        <w:t>Процесс закупки осуществляется на основании пункта 6 статьи 15 Закона РА "О закупках".</w:t>
      </w:r>
    </w:p>
    <w:p w14:paraId="3C1EEF35" w14:textId="6B4AC25A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Обжалован</w:t>
      </w:r>
      <w:bookmarkStart w:id="0" w:name="_GoBack"/>
      <w:bookmarkEnd w:id="0"/>
      <w:r w:rsidRPr="007D14E8">
        <w:rPr>
          <w:rFonts w:ascii="GHEA Grapalat" w:hAnsi="GHEA Grapalat" w:cs="Sylfaen"/>
          <w:sz w:val="20"/>
          <w:szCs w:val="20"/>
        </w:rPr>
        <w:t>ие данной процедуры осуществляется в соответствии с Законом РА "О закупках" и Гражданским процессуальным кодексом РА.</w:t>
      </w:r>
    </w:p>
    <w:p w14:paraId="09CB91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14:paraId="6199E61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681DE816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5E5D7001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Телефон: 041 90-90-88</w:t>
      </w:r>
    </w:p>
    <w:p w14:paraId="419EB24D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Эл. адрес почта info.garikllc@mail.ru:</w:t>
      </w:r>
    </w:p>
    <w:p w14:paraId="002B08F2" w14:textId="77777777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Заказчик: Муниципалитет Паракара</w:t>
      </w:r>
    </w:p>
    <w:p w14:paraId="2E0EF567" w14:textId="77777777" w:rsidR="00C4688C" w:rsidRDefault="00C4688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sectPr w:rsidR="00C4688C" w:rsidSect="00345E18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5F2B8" w14:textId="77777777" w:rsidR="003B3DDC" w:rsidRDefault="003B3DDC">
      <w:r>
        <w:separator/>
      </w:r>
    </w:p>
  </w:endnote>
  <w:endnote w:type="continuationSeparator" w:id="0">
    <w:p w14:paraId="1B08C8AD" w14:textId="77777777" w:rsidR="003B3DDC" w:rsidRDefault="003B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DA8D3" w14:textId="77777777" w:rsidR="003B3DDC" w:rsidRDefault="003B3DDC">
      <w:r>
        <w:separator/>
      </w:r>
    </w:p>
  </w:footnote>
  <w:footnote w:type="continuationSeparator" w:id="0">
    <w:p w14:paraId="5283A273" w14:textId="77777777" w:rsidR="003B3DDC" w:rsidRDefault="003B3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29E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A87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0841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38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85A"/>
    <w:rsid w:val="00171E80"/>
    <w:rsid w:val="001723D6"/>
    <w:rsid w:val="001724D7"/>
    <w:rsid w:val="001725C0"/>
    <w:rsid w:val="00172BC4"/>
    <w:rsid w:val="001732FB"/>
    <w:rsid w:val="00173431"/>
    <w:rsid w:val="001735BC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460BC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3C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1FF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1FD2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5E18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4DB0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DDC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112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2B1"/>
    <w:rsid w:val="00516345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4679"/>
    <w:rsid w:val="005358F5"/>
    <w:rsid w:val="00535C30"/>
    <w:rsid w:val="00536021"/>
    <w:rsid w:val="00536BFB"/>
    <w:rsid w:val="00536F3A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1A5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5B38"/>
    <w:rsid w:val="00757100"/>
    <w:rsid w:val="00757281"/>
    <w:rsid w:val="007578A9"/>
    <w:rsid w:val="007579D0"/>
    <w:rsid w:val="00757A3F"/>
    <w:rsid w:val="00757B7C"/>
    <w:rsid w:val="00757D6C"/>
    <w:rsid w:val="007602A3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294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2D8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53B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8F7D0C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59CE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629B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A83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255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2AF"/>
    <w:rsid w:val="00A8134C"/>
    <w:rsid w:val="00A81620"/>
    <w:rsid w:val="00A81DD5"/>
    <w:rsid w:val="00A8328A"/>
    <w:rsid w:val="00A83E00"/>
    <w:rsid w:val="00A86287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9D5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6E95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BF7AA8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17CE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6A87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688C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3660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36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2DBA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47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55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732D0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500C-A931-4BB8-A63E-2CF60BCD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1520</cp:revision>
  <cp:lastPrinted>2018-02-16T07:12:00Z</cp:lastPrinted>
  <dcterms:created xsi:type="dcterms:W3CDTF">2019-10-28T07:04:00Z</dcterms:created>
  <dcterms:modified xsi:type="dcterms:W3CDTF">2022-12-01T05:59:00Z</dcterms:modified>
</cp:coreProperties>
</file>