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06EC4" w14:textId="77777777" w:rsidR="008750BA" w:rsidRPr="00D224E0" w:rsidRDefault="008750BA" w:rsidP="008750BA">
      <w:pPr>
        <w:pStyle w:val="BodyText"/>
        <w:spacing w:after="160" w:line="360" w:lineRule="auto"/>
        <w:ind w:firstLine="567"/>
        <w:jc w:val="right"/>
        <w:rPr>
          <w:rFonts w:ascii="GHEA Grapalat" w:hAnsi="GHEA Grapalat" w:cs="Sylfaen"/>
          <w:i/>
        </w:rPr>
      </w:pPr>
      <w:r w:rsidRPr="00D224E0">
        <w:rPr>
          <w:rFonts w:ascii="GHEA Grapalat" w:hAnsi="GHEA Grapalat"/>
          <w:i/>
        </w:rPr>
        <w:t xml:space="preserve">Annex 1 </w:t>
      </w:r>
    </w:p>
    <w:p w14:paraId="21E6533C" w14:textId="77777777" w:rsidR="008750BA" w:rsidRPr="00D224E0" w:rsidRDefault="008750BA" w:rsidP="008750BA">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14:paraId="1C13EC5B" w14:textId="77777777" w:rsidR="008750BA" w:rsidRPr="00D224E0" w:rsidRDefault="008750BA" w:rsidP="008750BA">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238-A of 24 May 2017 </w:t>
      </w:r>
    </w:p>
    <w:p w14:paraId="435F2471" w14:textId="77777777" w:rsidR="008750BA" w:rsidRPr="00D224E0" w:rsidRDefault="008750BA" w:rsidP="008750BA">
      <w:pPr>
        <w:pStyle w:val="BodyText"/>
        <w:spacing w:after="160" w:line="360" w:lineRule="auto"/>
        <w:ind w:right="-7" w:firstLine="567"/>
        <w:jc w:val="right"/>
        <w:rPr>
          <w:rFonts w:ascii="GHEA Grapalat" w:hAnsi="GHEA Grapalat"/>
        </w:rPr>
      </w:pPr>
    </w:p>
    <w:p w14:paraId="3405E489" w14:textId="77777777" w:rsidR="008750BA" w:rsidRPr="00D224E0" w:rsidRDefault="008750BA" w:rsidP="008750BA">
      <w:pPr>
        <w:pStyle w:val="BodyText"/>
        <w:spacing w:after="160" w:line="360" w:lineRule="auto"/>
        <w:ind w:right="-7" w:firstLine="567"/>
        <w:jc w:val="right"/>
        <w:rPr>
          <w:rFonts w:ascii="GHEA Grapalat" w:hAnsi="GHEA Grapalat" w:cs="Sylfaen"/>
          <w:i/>
          <w:u w:val="single"/>
        </w:rPr>
      </w:pPr>
      <w:r w:rsidRPr="00D224E0">
        <w:rPr>
          <w:rFonts w:ascii="GHEA Grapalat" w:hAnsi="GHEA Grapalat"/>
          <w:i/>
          <w:u w:val="single"/>
        </w:rPr>
        <w:t>Model form</w:t>
      </w:r>
    </w:p>
    <w:p w14:paraId="611D1B4F" w14:textId="77777777" w:rsidR="008750BA" w:rsidRPr="00D224E0" w:rsidRDefault="008750BA" w:rsidP="008750BA">
      <w:pPr>
        <w:pStyle w:val="BodyTextIndent"/>
        <w:spacing w:after="160"/>
        <w:ind w:left="567" w:right="565" w:firstLine="0"/>
        <w:jc w:val="center"/>
        <w:rPr>
          <w:rFonts w:ascii="GHEA Grapalat" w:hAnsi="GHEA Grapalat"/>
          <w:i w:val="0"/>
          <w:sz w:val="24"/>
          <w:szCs w:val="24"/>
        </w:rPr>
      </w:pPr>
    </w:p>
    <w:p w14:paraId="34AD80BD" w14:textId="77777777" w:rsidR="008750BA" w:rsidRPr="00D224E0" w:rsidRDefault="008750BA" w:rsidP="008750BA">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14:paraId="7F30A0BB" w14:textId="77777777" w:rsidR="008750BA" w:rsidRPr="00D224E0" w:rsidRDefault="008750BA" w:rsidP="008750BA">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14:paraId="0793307B" w14:textId="77777777" w:rsidR="008750BA" w:rsidRPr="00D224E0" w:rsidRDefault="008750BA" w:rsidP="008750BA">
      <w:pPr>
        <w:pStyle w:val="BodyTextIndent"/>
        <w:spacing w:after="160"/>
        <w:ind w:left="567" w:right="565" w:firstLine="0"/>
        <w:jc w:val="center"/>
        <w:rPr>
          <w:rFonts w:ascii="GHEA Grapalat" w:hAnsi="GHEA Grapalat"/>
          <w:i w:val="0"/>
          <w:sz w:val="24"/>
          <w:szCs w:val="24"/>
        </w:rPr>
      </w:pPr>
    </w:p>
    <w:p w14:paraId="34B78C9E" w14:textId="797DD5FA" w:rsidR="008750BA" w:rsidRPr="00D224E0" w:rsidRDefault="008750BA" w:rsidP="008750BA">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00C85DA4" w:rsidRPr="00C85DA4">
        <w:rPr>
          <w:rFonts w:ascii="GHEA Grapalat" w:hAnsi="GHEA Grapalat"/>
          <w:i w:val="0"/>
          <w:sz w:val="24"/>
          <w:szCs w:val="24"/>
        </w:rPr>
        <w:t>"20" "1" of December 2017</w:t>
      </w:r>
      <w:r w:rsidR="00C85DA4">
        <w:rPr>
          <w:rFonts w:ascii="GHEA Grapalat" w:hAnsi="GHEA Grapalat"/>
          <w:i w:val="0"/>
          <w:sz w:val="24"/>
          <w:szCs w:val="24"/>
        </w:rPr>
        <w:t xml:space="preserve"> </w:t>
      </w:r>
      <w:r w:rsidRPr="00D224E0">
        <w:rPr>
          <w:rFonts w:ascii="GHEA Grapalat" w:hAnsi="GHEA Grapalat"/>
          <w:i w:val="0"/>
          <w:sz w:val="24"/>
          <w:szCs w:val="24"/>
        </w:rPr>
        <w:t>is published pursuant to Article 27 of the Law of the Republic of Armenia "On procurement"</w:t>
      </w:r>
    </w:p>
    <w:p w14:paraId="009A4A24" w14:textId="77777777" w:rsidR="008750BA" w:rsidRPr="00D224E0" w:rsidRDefault="008750BA" w:rsidP="008750BA">
      <w:pPr>
        <w:pStyle w:val="BodyTextIndent"/>
        <w:spacing w:after="160"/>
        <w:ind w:left="567" w:right="565" w:firstLine="0"/>
        <w:jc w:val="center"/>
        <w:rPr>
          <w:rFonts w:ascii="GHEA Grapalat" w:hAnsi="GHEA Grapalat"/>
          <w:i w:val="0"/>
          <w:sz w:val="24"/>
          <w:szCs w:val="24"/>
        </w:rPr>
      </w:pPr>
    </w:p>
    <w:p w14:paraId="3A1AF828" w14:textId="30AA6BF0" w:rsidR="008750BA" w:rsidRPr="00D224E0" w:rsidRDefault="008750BA" w:rsidP="008750BA">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00C85DA4">
        <w:rPr>
          <w:rFonts w:ascii="GHEA Grapalat" w:hAnsi="GHEA Grapalat"/>
          <w:i w:val="0"/>
          <w:sz w:val="24"/>
          <w:szCs w:val="24"/>
        </w:rPr>
        <w:t xml:space="preserve">HH AM </w:t>
      </w:r>
      <w:r w:rsidRPr="00D224E0">
        <w:rPr>
          <w:rFonts w:ascii="GHEA Grapalat" w:hAnsi="GHEA Grapalat"/>
          <w:i w:val="0"/>
          <w:sz w:val="24"/>
          <w:szCs w:val="24"/>
        </w:rPr>
        <w:t xml:space="preserve"> GHAPDzB </w:t>
      </w:r>
      <w:r w:rsidR="00C85DA4">
        <w:rPr>
          <w:rFonts w:ascii="GHEA Grapalat" w:hAnsi="GHEA Grapalat"/>
          <w:i w:val="0"/>
          <w:sz w:val="24"/>
          <w:szCs w:val="24"/>
        </w:rPr>
        <w:t>06</w:t>
      </w:r>
      <w:r w:rsidRPr="00D224E0">
        <w:rPr>
          <w:rFonts w:ascii="GHEA Grapalat" w:hAnsi="GHEA Grapalat"/>
          <w:i w:val="0"/>
          <w:sz w:val="24"/>
          <w:szCs w:val="24"/>
          <w:u w:val="single"/>
        </w:rPr>
        <w:t xml:space="preserve"> </w:t>
      </w:r>
    </w:p>
    <w:p w14:paraId="37AEEF66" w14:textId="77777777" w:rsidR="008750BA" w:rsidRPr="00D224E0" w:rsidRDefault="008750BA" w:rsidP="008750BA">
      <w:pPr>
        <w:pStyle w:val="BodyTextIndent"/>
        <w:spacing w:after="160"/>
        <w:ind w:left="567" w:right="565" w:firstLine="0"/>
        <w:jc w:val="center"/>
        <w:rPr>
          <w:rFonts w:ascii="GHEA Grapalat" w:hAnsi="GHEA Grapalat"/>
          <w:i w:val="0"/>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984"/>
      </w:tblGrid>
      <w:tr w:rsidR="008750BA" w14:paraId="4FAAD619" w14:textId="77777777" w:rsidTr="00C85DA4">
        <w:trPr>
          <w:trHeight w:val="866"/>
        </w:trPr>
        <w:tc>
          <w:tcPr>
            <w:tcW w:w="9747" w:type="dxa"/>
            <w:gridSpan w:val="4"/>
          </w:tcPr>
          <w:p w14:paraId="4D22EB54" w14:textId="7C24A9C5" w:rsidR="008750BA" w:rsidRDefault="008750BA" w:rsidP="005E04EC">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C85DA4" w:rsidRPr="00C85DA4">
              <w:rPr>
                <w:rFonts w:ascii="GHEA Grapalat" w:hAnsi="GHEA Grapalat"/>
                <w:i w:val="0"/>
                <w:sz w:val="24"/>
                <w:szCs w:val="24"/>
              </w:rPr>
              <w:t>Armavir regional administration</w:t>
            </w:r>
            <w:r w:rsidRPr="00D224E0">
              <w:rPr>
                <w:rFonts w:ascii="GHEA Grapalat" w:hAnsi="GHEA Grapalat"/>
                <w:i w:val="0"/>
                <w:sz w:val="24"/>
                <w:szCs w:val="24"/>
              </w:rPr>
              <w:t xml:space="preserve">, located at the following address: </w:t>
            </w:r>
            <w:r w:rsidR="00C85DA4" w:rsidRPr="00C85DA4">
              <w:rPr>
                <w:rFonts w:ascii="GHEA Grapalat" w:hAnsi="GHEA Grapalat"/>
                <w:i w:val="0"/>
                <w:sz w:val="24"/>
                <w:szCs w:val="24"/>
              </w:rPr>
              <w:t>female. Armavir Abovyan str. 71</w:t>
            </w:r>
            <w:r w:rsidRPr="00D224E0">
              <w:rPr>
                <w:rFonts w:ascii="GHEA Grapalat" w:hAnsi="GHEA Grapalat"/>
                <w:i w:val="0"/>
                <w:sz w:val="24"/>
                <w:szCs w:val="24"/>
              </w:rPr>
              <w:t>,</w:t>
            </w:r>
          </w:p>
        </w:tc>
      </w:tr>
      <w:tr w:rsidR="008750BA" w14:paraId="0D9245D5" w14:textId="77777777" w:rsidTr="005E04EC">
        <w:tc>
          <w:tcPr>
            <w:tcW w:w="2660" w:type="dxa"/>
          </w:tcPr>
          <w:p w14:paraId="67E45C17" w14:textId="77777777" w:rsidR="008750BA" w:rsidRDefault="008750BA" w:rsidP="005E04EC">
            <w:pPr>
              <w:pStyle w:val="BodyTextIndent"/>
              <w:spacing w:after="160"/>
              <w:ind w:firstLine="0"/>
              <w:jc w:val="center"/>
              <w:rPr>
                <w:rFonts w:ascii="GHEA Grapalat" w:hAnsi="GHEA Grapalat"/>
                <w:i w:val="0"/>
                <w:sz w:val="24"/>
                <w:szCs w:val="24"/>
              </w:rPr>
            </w:pPr>
          </w:p>
        </w:tc>
        <w:tc>
          <w:tcPr>
            <w:tcW w:w="1843" w:type="dxa"/>
          </w:tcPr>
          <w:p w14:paraId="3EADC47C" w14:textId="71BDC3CF" w:rsidR="008750BA" w:rsidRDefault="008750BA" w:rsidP="005E04EC">
            <w:pPr>
              <w:pStyle w:val="BodyTextIndent"/>
              <w:spacing w:after="160"/>
              <w:ind w:firstLine="0"/>
              <w:jc w:val="center"/>
              <w:rPr>
                <w:rFonts w:ascii="GHEA Grapalat" w:hAnsi="GHEA Grapalat"/>
                <w:i w:val="0"/>
                <w:sz w:val="24"/>
                <w:szCs w:val="24"/>
              </w:rPr>
            </w:pPr>
          </w:p>
        </w:tc>
        <w:tc>
          <w:tcPr>
            <w:tcW w:w="3260" w:type="dxa"/>
          </w:tcPr>
          <w:p w14:paraId="2B5792A1" w14:textId="77777777" w:rsidR="008750BA" w:rsidRDefault="008750BA" w:rsidP="005E04EC">
            <w:pPr>
              <w:pStyle w:val="BodyTextIndent"/>
              <w:spacing w:after="160"/>
              <w:ind w:firstLine="0"/>
              <w:jc w:val="center"/>
              <w:rPr>
                <w:rFonts w:ascii="GHEA Grapalat" w:hAnsi="GHEA Grapalat"/>
                <w:i w:val="0"/>
                <w:sz w:val="24"/>
                <w:szCs w:val="24"/>
              </w:rPr>
            </w:pPr>
          </w:p>
        </w:tc>
        <w:tc>
          <w:tcPr>
            <w:tcW w:w="1984" w:type="dxa"/>
          </w:tcPr>
          <w:p w14:paraId="59A0EC33" w14:textId="1E5659BF" w:rsidR="008750BA" w:rsidRDefault="008750BA" w:rsidP="005E04EC">
            <w:pPr>
              <w:pStyle w:val="BodyTextIndent"/>
              <w:spacing w:after="160"/>
              <w:ind w:firstLine="0"/>
              <w:jc w:val="center"/>
              <w:rPr>
                <w:rFonts w:ascii="GHEA Grapalat" w:hAnsi="GHEA Grapalat"/>
                <w:i w:val="0"/>
                <w:sz w:val="24"/>
                <w:szCs w:val="24"/>
              </w:rPr>
            </w:pPr>
          </w:p>
        </w:tc>
      </w:tr>
    </w:tbl>
    <w:p w14:paraId="3F8DC609" w14:textId="77777777"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6">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14:paraId="3CF30FF3" w14:textId="77A0455D" w:rsidR="008750BA" w:rsidRPr="00D224E0" w:rsidRDefault="008750BA" w:rsidP="008750BA">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C85DA4" w:rsidRPr="00C85DA4">
        <w:rPr>
          <w:rFonts w:ascii="GHEA Grapalat" w:hAnsi="GHEA Grapalat"/>
          <w:i w:val="0"/>
          <w:sz w:val="24"/>
          <w:szCs w:val="24"/>
        </w:rPr>
        <w:t xml:space="preserve">car spare parts </w:t>
      </w:r>
      <w:r w:rsidRPr="00D224E0">
        <w:rPr>
          <w:rFonts w:ascii="GHEA Grapalat" w:hAnsi="GHEA Grapalat"/>
          <w:i w:val="0"/>
          <w:sz w:val="24"/>
          <w:szCs w:val="24"/>
        </w:rPr>
        <w:t xml:space="preserve">(hereinafter referred to as "the contract"). </w:t>
      </w:r>
      <w:r>
        <w:rPr>
          <w:rFonts w:ascii="GHEA Grapalat" w:hAnsi="GHEA Grapalat"/>
          <w:i w:val="0"/>
          <w:sz w:val="24"/>
          <w:szCs w:val="24"/>
        </w:rPr>
        <w:t xml:space="preserve">                                     </w:t>
      </w:r>
      <w:r w:rsidRPr="00D224E0">
        <w:rPr>
          <w:rFonts w:ascii="GHEA Grapalat" w:hAnsi="GHEA Grapalat"/>
          <w:i w:val="0"/>
          <w:sz w:val="16"/>
          <w:szCs w:val="24"/>
        </w:rPr>
        <w:t xml:space="preserve">name of goods </w:t>
      </w:r>
    </w:p>
    <w:p w14:paraId="53B7BE75" w14:textId="77777777"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14:paraId="4B127EE5" w14:textId="77777777" w:rsidR="008750BA" w:rsidRPr="00D224E0" w:rsidRDefault="008750BA" w:rsidP="008750BA">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14:paraId="1F9B02B7" w14:textId="77777777"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C3F30F" w14:textId="27BD6509"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C85DA4">
        <w:rPr>
          <w:rFonts w:ascii="GHEA Grapalat" w:hAnsi="GHEA Grapalat"/>
          <w:i w:val="0"/>
          <w:spacing w:val="1"/>
          <w:sz w:val="24"/>
          <w:szCs w:val="24"/>
        </w:rPr>
        <w:t>1</w:t>
      </w:r>
      <w:r w:rsidR="00165D30">
        <w:rPr>
          <w:rFonts w:ascii="GHEA Grapalat" w:hAnsi="GHEA Grapalat"/>
          <w:i w:val="0"/>
          <w:spacing w:val="1"/>
          <w:sz w:val="24"/>
          <w:szCs w:val="24"/>
        </w:rPr>
        <w:t>7</w:t>
      </w:r>
      <w:r w:rsidR="00C85DA4">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C85DA4">
        <w:rPr>
          <w:rFonts w:ascii="GHEA Grapalat" w:hAnsi="GHEA Grapalat"/>
          <w:i w:val="0"/>
          <w:spacing w:val="1"/>
          <w:sz w:val="24"/>
          <w:szCs w:val="24"/>
        </w:rPr>
        <w:t>7</w:t>
      </w:r>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14:paraId="3050525A" w14:textId="77777777"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14:paraId="1474209D" w14:textId="77777777"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14:paraId="4613D950" w14:textId="6A9E3409"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7">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sidR="00C85DA4">
        <w:rPr>
          <w:rFonts w:ascii="GHEA Grapalat" w:hAnsi="GHEA Grapalat"/>
          <w:sz w:val="24"/>
          <w:szCs w:val="24"/>
        </w:rPr>
        <w:t>1</w:t>
      </w:r>
      <w:r w:rsidR="00165D30">
        <w:rPr>
          <w:rFonts w:ascii="GHEA Grapalat" w:hAnsi="GHEA Grapalat"/>
          <w:sz w:val="24"/>
          <w:szCs w:val="24"/>
        </w:rPr>
        <w:t>7</w:t>
      </w:r>
      <w:r w:rsidR="00C85DA4">
        <w:rPr>
          <w:rFonts w:ascii="GHEA Grapalat" w:hAnsi="GHEA Grapalat"/>
          <w:sz w:val="24"/>
          <w:szCs w:val="24"/>
        </w:rPr>
        <w:t>:00</w:t>
      </w:r>
      <w:r w:rsidRPr="00D224E0">
        <w:rPr>
          <w:rFonts w:ascii="GHEA Grapalat" w:hAnsi="GHEA Grapalat"/>
          <w:i w:val="0"/>
          <w:sz w:val="24"/>
          <w:szCs w:val="24"/>
        </w:rPr>
        <w:t xml:space="preserve"> o'clock of the </w:t>
      </w:r>
      <w:r w:rsidR="00C85DA4">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The bids may, in addition to Armenian, also be submitted in English or Russian.</w:t>
      </w:r>
    </w:p>
    <w:p w14:paraId="0284A756" w14:textId="5BBC43F1"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C85DA4">
        <w:rPr>
          <w:rFonts w:ascii="GHEA Grapalat" w:hAnsi="GHEA Grapalat"/>
          <w:i w:val="0"/>
          <w:sz w:val="24"/>
          <w:szCs w:val="24"/>
        </w:rPr>
        <w:t>1</w:t>
      </w:r>
      <w:r w:rsidR="00165D30">
        <w:rPr>
          <w:rFonts w:ascii="GHEA Grapalat" w:hAnsi="GHEA Grapalat"/>
          <w:i w:val="0"/>
          <w:sz w:val="24"/>
          <w:szCs w:val="24"/>
        </w:rPr>
        <w:t>7</w:t>
      </w:r>
      <w:bookmarkStart w:id="0" w:name="_GoBack"/>
      <w:bookmarkEnd w:id="0"/>
      <w:r w:rsidR="00C85DA4">
        <w:rPr>
          <w:rFonts w:ascii="GHEA Grapalat" w:hAnsi="GHEA Grapalat"/>
          <w:i w:val="0"/>
          <w:sz w:val="24"/>
          <w:szCs w:val="24"/>
        </w:rPr>
        <w:t>:00</w:t>
      </w:r>
      <w:r w:rsidRPr="00D224E0">
        <w:rPr>
          <w:rFonts w:ascii="GHEA Grapalat" w:hAnsi="GHEA Grapalat"/>
          <w:i w:val="0"/>
          <w:sz w:val="24"/>
          <w:szCs w:val="24"/>
        </w:rPr>
        <w:t xml:space="preserve"> o'clock on the </w:t>
      </w:r>
      <w:r w:rsidR="00C85DA4">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w:t>
      </w:r>
    </w:p>
    <w:p w14:paraId="3614367B" w14:textId="77777777" w:rsidR="008750BA" w:rsidRPr="00D224E0" w:rsidRDefault="008750BA" w:rsidP="008750BA">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407AD4EB" w14:textId="1BB4AEE1" w:rsidR="008750BA" w:rsidRPr="00D224E0" w:rsidRDefault="008750BA" w:rsidP="008750BA">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4F5C66" w:rsidRPr="004F5C66">
        <w:rPr>
          <w:rFonts w:ascii="GHEA Grapalat" w:hAnsi="GHEA Grapalat"/>
          <w:i w:val="0"/>
          <w:sz w:val="24"/>
          <w:szCs w:val="24"/>
        </w:rPr>
        <w:t xml:space="preserve">A. Poghosyan: </w:t>
      </w:r>
      <w:r w:rsidRPr="00D224E0">
        <w:rPr>
          <w:rFonts w:ascii="GHEA Grapalat" w:hAnsi="GHEA Grapalat"/>
          <w:i w:val="0"/>
          <w:sz w:val="24"/>
          <w:szCs w:val="24"/>
        </w:rPr>
        <w:t>Secretary of the Evaluation Commission</w:t>
      </w:r>
    </w:p>
    <w:p w14:paraId="434709BF" w14:textId="77777777" w:rsidR="008750BA" w:rsidRPr="00D224E0" w:rsidRDefault="008750BA" w:rsidP="008750BA">
      <w:pPr>
        <w:pStyle w:val="BodyTextIndent"/>
        <w:tabs>
          <w:tab w:val="left" w:pos="3119"/>
        </w:tabs>
        <w:spacing w:after="160"/>
        <w:ind w:left="567" w:firstLine="0"/>
        <w:rPr>
          <w:rFonts w:ascii="GHEA Grapalat" w:hAnsi="GHEA Grapalat"/>
          <w:i w:val="0"/>
          <w:sz w:val="16"/>
          <w:szCs w:val="24"/>
        </w:rPr>
      </w:pPr>
      <w:r w:rsidRPr="00D224E0">
        <w:rPr>
          <w:rFonts w:ascii="GHEA Grapalat" w:hAnsi="GHEA Grapalat"/>
          <w:i w:val="0"/>
          <w:sz w:val="16"/>
          <w:szCs w:val="24"/>
        </w:rPr>
        <w:t>name, surname</w:t>
      </w:r>
    </w:p>
    <w:p w14:paraId="174DBE14" w14:textId="77777777" w:rsidR="008750BA" w:rsidRPr="00D224E0" w:rsidRDefault="008750BA" w:rsidP="008750BA">
      <w:pPr>
        <w:pStyle w:val="BodyTextIndent"/>
        <w:spacing w:after="160"/>
        <w:ind w:left="4536" w:firstLine="0"/>
        <w:rPr>
          <w:rFonts w:ascii="GHEA Grapalat" w:hAnsi="GHEA Grapalat"/>
          <w:i w:val="0"/>
          <w:sz w:val="24"/>
          <w:szCs w:val="24"/>
        </w:rPr>
      </w:pPr>
    </w:p>
    <w:p w14:paraId="1C81C901" w14:textId="432BF891" w:rsidR="008750BA" w:rsidRPr="00D224E0" w:rsidRDefault="008750BA" w:rsidP="008750BA">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 xml:space="preserve">Telephone </w:t>
      </w:r>
      <w:r w:rsidR="004F5C66" w:rsidRPr="004F5C66">
        <w:rPr>
          <w:rFonts w:ascii="GHEA Grapalat" w:hAnsi="GHEA Grapalat"/>
          <w:i w:val="0"/>
          <w:sz w:val="24"/>
          <w:szCs w:val="24"/>
        </w:rPr>
        <w:t>098-35-88-78 , 0237-2-24-12</w:t>
      </w:r>
    </w:p>
    <w:p w14:paraId="3A08E6A2" w14:textId="3BBC4717" w:rsidR="008750BA" w:rsidRPr="00D224E0" w:rsidRDefault="008750BA" w:rsidP="008750BA">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r w:rsidR="004F5C66" w:rsidRPr="004F5C66">
        <w:rPr>
          <w:rFonts w:ascii="GHEA Grapalat" w:hAnsi="GHEA Grapalat"/>
          <w:i w:val="0"/>
          <w:sz w:val="24"/>
          <w:szCs w:val="24"/>
        </w:rPr>
        <w:t>artur1983_2011@mail.ru</w:t>
      </w:r>
    </w:p>
    <w:p w14:paraId="0284A255" w14:textId="1A1FF760" w:rsidR="008750BA" w:rsidRPr="00D224E0" w:rsidRDefault="008750BA" w:rsidP="008750BA">
      <w:pPr>
        <w:pStyle w:val="BodyTextIndent"/>
        <w:ind w:firstLine="0"/>
        <w:jc w:val="left"/>
        <w:rPr>
          <w:rFonts w:ascii="GHEA Grapalat" w:hAnsi="GHEA Grapalat"/>
          <w:i w:val="0"/>
          <w:sz w:val="24"/>
          <w:szCs w:val="24"/>
        </w:rPr>
      </w:pPr>
      <w:r w:rsidRPr="00D224E0">
        <w:rPr>
          <w:rFonts w:ascii="GHEA Grapalat" w:hAnsi="GHEA Grapalat"/>
          <w:i w:val="0"/>
          <w:sz w:val="24"/>
          <w:szCs w:val="24"/>
        </w:rPr>
        <w:t xml:space="preserve">Contracting authority </w:t>
      </w:r>
      <w:r w:rsidR="004F5C66" w:rsidRPr="004F5C66">
        <w:rPr>
          <w:rFonts w:ascii="GHEA Grapalat" w:hAnsi="GHEA Grapalat"/>
          <w:i w:val="0"/>
          <w:sz w:val="24"/>
          <w:szCs w:val="24"/>
        </w:rPr>
        <w:t>Armavir regional administration</w:t>
      </w:r>
    </w:p>
    <w:p w14:paraId="35544350" w14:textId="77777777" w:rsidR="008750BA" w:rsidRPr="00D224E0" w:rsidRDefault="008750BA" w:rsidP="008750BA">
      <w:pPr>
        <w:pStyle w:val="BodyTextIndent"/>
        <w:spacing w:after="160"/>
        <w:ind w:left="3544" w:firstLine="0"/>
        <w:rPr>
          <w:rFonts w:ascii="GHEA Grapalat" w:hAnsi="GHEA Grapalat"/>
          <w:i w:val="0"/>
          <w:sz w:val="16"/>
          <w:szCs w:val="24"/>
        </w:rPr>
      </w:pPr>
      <w:r w:rsidRPr="00D224E0">
        <w:rPr>
          <w:rFonts w:ascii="GHEA Grapalat" w:hAnsi="GHEA Grapalat"/>
          <w:i w:val="0"/>
          <w:sz w:val="16"/>
          <w:szCs w:val="24"/>
        </w:rPr>
        <w:t>name</w:t>
      </w:r>
    </w:p>
    <w:p w14:paraId="6382BFE8" w14:textId="77777777" w:rsidR="001355D1" w:rsidRDefault="001355D1"/>
    <w:sectPr w:rsidR="001355D1"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1C87" w14:textId="77777777" w:rsidR="002A17FB" w:rsidRDefault="002A17FB" w:rsidP="008750BA">
      <w:r>
        <w:separator/>
      </w:r>
    </w:p>
  </w:endnote>
  <w:endnote w:type="continuationSeparator" w:id="0">
    <w:p w14:paraId="7CBDBAE4" w14:textId="77777777" w:rsidR="002A17FB" w:rsidRDefault="002A17FB" w:rsidP="008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182DB" w14:textId="77777777" w:rsidR="002A17FB" w:rsidRDefault="002A17FB" w:rsidP="008750BA">
      <w:r>
        <w:separator/>
      </w:r>
    </w:p>
  </w:footnote>
  <w:footnote w:type="continuationSeparator" w:id="0">
    <w:p w14:paraId="1517FACE" w14:textId="77777777" w:rsidR="002A17FB" w:rsidRDefault="002A17FB" w:rsidP="00875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7E"/>
    <w:rsid w:val="00083B7E"/>
    <w:rsid w:val="001355D1"/>
    <w:rsid w:val="00165D30"/>
    <w:rsid w:val="002A17FB"/>
    <w:rsid w:val="002C1F95"/>
    <w:rsid w:val="004F5C66"/>
    <w:rsid w:val="008750BA"/>
    <w:rsid w:val="00C11ADF"/>
    <w:rsid w:val="00C85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AE70"/>
  <w15:chartTrackingRefBased/>
  <w15:docId w15:val="{2593B887-79F7-4221-ABF1-DCFA7D04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0BA"/>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8750BA"/>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8750BA"/>
    <w:rPr>
      <w:rFonts w:ascii="Arial LatArm" w:eastAsia="Times New Roman" w:hAnsi="Arial LatArm" w:cs="Times New Roman"/>
      <w:i/>
      <w:sz w:val="20"/>
      <w:szCs w:val="20"/>
      <w:lang w:val="en-GB" w:eastAsia="en-GB" w:bidi="en-GB"/>
    </w:rPr>
  </w:style>
  <w:style w:type="paragraph" w:styleId="BodyText">
    <w:name w:val="Body Text"/>
    <w:basedOn w:val="Normal"/>
    <w:link w:val="BodyTextChar"/>
    <w:rsid w:val="008750BA"/>
    <w:pPr>
      <w:spacing w:after="120"/>
    </w:pPr>
  </w:style>
  <w:style w:type="character" w:customStyle="1" w:styleId="BodyTextChar">
    <w:name w:val="Body Text Char"/>
    <w:basedOn w:val="DefaultParagraphFont"/>
    <w:link w:val="BodyText"/>
    <w:rsid w:val="008750BA"/>
    <w:rPr>
      <w:rFonts w:ascii="Times New Roman" w:eastAsia="Times New Roman" w:hAnsi="Times New Roman" w:cs="Times New Roman"/>
      <w:sz w:val="24"/>
      <w:szCs w:val="24"/>
      <w:lang w:val="en-GB" w:eastAsia="en-GB" w:bidi="en-GB"/>
    </w:rPr>
  </w:style>
  <w:style w:type="paragraph" w:styleId="FootnoteText">
    <w:name w:val="footnote text"/>
    <w:basedOn w:val="Normal"/>
    <w:link w:val="FootnoteTextChar"/>
    <w:semiHidden/>
    <w:rsid w:val="008750BA"/>
    <w:rPr>
      <w:rFonts w:ascii="Times Armenian" w:hAnsi="Times Armenian"/>
      <w:sz w:val="20"/>
      <w:szCs w:val="20"/>
    </w:rPr>
  </w:style>
  <w:style w:type="character" w:customStyle="1" w:styleId="FootnoteTextChar">
    <w:name w:val="Footnote Text Char"/>
    <w:basedOn w:val="DefaultParagraphFont"/>
    <w:link w:val="FootnoteText"/>
    <w:semiHidden/>
    <w:rsid w:val="008750BA"/>
    <w:rPr>
      <w:rFonts w:ascii="Times Armenian" w:eastAsia="Times New Roman" w:hAnsi="Times Armenian" w:cs="Times New Roman"/>
      <w:sz w:val="20"/>
      <w:szCs w:val="20"/>
      <w:lang w:val="en-GB" w:eastAsia="en-GB" w:bidi="en-GB"/>
    </w:rPr>
  </w:style>
  <w:style w:type="character" w:styleId="FootnoteReference">
    <w:name w:val="footnote reference"/>
    <w:semiHidden/>
    <w:rsid w:val="008750BA"/>
    <w:rPr>
      <w:vertAlign w:val="superscript"/>
    </w:rPr>
  </w:style>
  <w:style w:type="table" w:styleId="TableGrid">
    <w:name w:val="Table Grid"/>
    <w:basedOn w:val="TableNormal"/>
    <w:rsid w:val="008750BA"/>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6</cp:revision>
  <dcterms:created xsi:type="dcterms:W3CDTF">2017-12-20T11:02:00Z</dcterms:created>
  <dcterms:modified xsi:type="dcterms:W3CDTF">2017-12-20T12:16:00Z</dcterms:modified>
</cp:coreProperties>
</file>