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CA2E485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D4687" w:rsidRPr="002D4687">
        <w:rPr>
          <w:rFonts w:ascii="GHEA Grapalat" w:hAnsi="GHEA Grapalat"/>
          <w:b/>
          <w:i/>
          <w:sz w:val="24"/>
          <w:szCs w:val="24"/>
          <w:lang w:val="hy-AM"/>
        </w:rPr>
        <w:t>23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E9DEB72" w:rsidR="008F4AE9" w:rsidRPr="00241946" w:rsidRDefault="00425AD2" w:rsidP="002D468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«</w:t>
      </w:r>
      <w:r w:rsidR="002D4687">
        <w:rPr>
          <w:rFonts w:ascii="GHEA Grapalat" w:hAnsi="GHEA Grapalat" w:cs="Sylfaen"/>
          <w:sz w:val="24"/>
          <w:szCs w:val="24"/>
          <w:lang w:val="hy-AM"/>
        </w:rPr>
        <w:t>ԹԱԳ ՀԷՄ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711D8D" w:rsidRPr="008475E1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687" w:rsidRPr="00E04929">
        <w:rPr>
          <w:rFonts w:ascii="GHEA Grapalat" w:hAnsi="GHEA Grapalat" w:cs="Sylfaen"/>
          <w:sz w:val="24"/>
          <w:szCs w:val="24"/>
          <w:lang w:val="hy-AM"/>
        </w:rPr>
        <w:t>ՀԱԷԿ-ԳՀԱՊՁԲ-97/20</w:t>
      </w:r>
      <w:r w:rsidR="002D46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D4687" w:rsidRPr="002D4687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2D4687">
        <w:rPr>
          <w:rFonts w:ascii="GHEA Grapalat" w:hAnsi="GHEA Grapalat" w:cs="Sylfaen"/>
          <w:sz w:val="24"/>
          <w:szCs w:val="24"/>
          <w:lang w:val="hy-AM"/>
        </w:rPr>
        <w:t>գր</w:t>
      </w:r>
      <w:r w:rsidR="002D4687" w:rsidRPr="002D4687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2D4687" w:rsidRPr="002D46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4687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0</w:t>
      </w:r>
      <w:r w:rsidR="002D4687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D4687">
        <w:rPr>
          <w:rFonts w:ascii="GHEA Grapalat" w:hAnsi="GHEA Grapalat"/>
          <w:sz w:val="24"/>
          <w:szCs w:val="24"/>
          <w:lang w:val="hy-AM"/>
        </w:rPr>
        <w:t>5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D4687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762</cp:revision>
  <cp:lastPrinted>2021-02-03T12:46:00Z</cp:lastPrinted>
  <dcterms:created xsi:type="dcterms:W3CDTF">2015-10-12T06:46:00Z</dcterms:created>
  <dcterms:modified xsi:type="dcterms:W3CDTF">2021-02-03T12:47:00Z</dcterms:modified>
</cp:coreProperties>
</file>