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D6" w:rsidRPr="000C373C" w:rsidRDefault="006E5FD6" w:rsidP="006E5FD6">
      <w:pPr>
        <w:pStyle w:val="a7"/>
        <w:spacing w:after="0"/>
        <w:ind w:firstLine="567"/>
        <w:jc w:val="right"/>
        <w:rPr>
          <w:rFonts w:ascii="GHEA Grapalat" w:hAnsi="GHEA Grapalat" w:cs="Sylfaen"/>
          <w:i/>
          <w:sz w:val="18"/>
          <w:szCs w:val="16"/>
        </w:rPr>
      </w:pPr>
      <w:r w:rsidRPr="000C373C">
        <w:rPr>
          <w:rFonts w:ascii="GHEA Grapalat" w:hAnsi="GHEA Grapalat"/>
          <w:i/>
          <w:sz w:val="18"/>
          <w:szCs w:val="16"/>
        </w:rPr>
        <w:t xml:space="preserve">Annex 14 </w:t>
      </w:r>
    </w:p>
    <w:p w:rsidR="006E5FD6" w:rsidRPr="000C373C" w:rsidRDefault="006E5FD6" w:rsidP="006E5FD6">
      <w:pPr>
        <w:pStyle w:val="a7"/>
        <w:spacing w:after="0"/>
        <w:ind w:firstLine="567"/>
        <w:jc w:val="right"/>
        <w:rPr>
          <w:rFonts w:ascii="GHEA Grapalat" w:hAnsi="GHEA Grapalat" w:cs="Sylfaen"/>
          <w:i/>
          <w:sz w:val="18"/>
          <w:szCs w:val="16"/>
        </w:rPr>
      </w:pPr>
      <w:r w:rsidRPr="000C373C">
        <w:rPr>
          <w:rFonts w:ascii="GHEA Grapalat" w:hAnsi="GHEA Grapalat"/>
          <w:i/>
          <w:sz w:val="18"/>
          <w:szCs w:val="16"/>
        </w:rPr>
        <w:t xml:space="preserve">to Order of the Minister of Finance of the Republic of Armenia </w:t>
      </w:r>
    </w:p>
    <w:p w:rsidR="006E5FD6" w:rsidRPr="000C373C" w:rsidRDefault="006E5FD6" w:rsidP="006E5FD6">
      <w:pPr>
        <w:pStyle w:val="a7"/>
        <w:spacing w:after="0"/>
        <w:ind w:firstLine="567"/>
        <w:jc w:val="right"/>
        <w:rPr>
          <w:rFonts w:ascii="GHEA Grapalat" w:hAnsi="GHEA Grapalat" w:cs="Sylfaen"/>
          <w:i/>
          <w:sz w:val="18"/>
          <w:szCs w:val="16"/>
        </w:rPr>
      </w:pPr>
      <w:r w:rsidRPr="000C373C">
        <w:rPr>
          <w:rFonts w:ascii="GHEA Grapalat" w:hAnsi="GHEA Grapalat"/>
          <w:i/>
          <w:sz w:val="18"/>
          <w:szCs w:val="16"/>
        </w:rPr>
        <w:t>No 75-A of 02 March 2018</w:t>
      </w:r>
    </w:p>
    <w:p w:rsidR="006E5FD6" w:rsidRPr="000C373C" w:rsidRDefault="006E5FD6" w:rsidP="006E5FD6">
      <w:pPr>
        <w:pStyle w:val="a7"/>
        <w:spacing w:after="0"/>
        <w:ind w:firstLine="567"/>
        <w:jc w:val="right"/>
        <w:rPr>
          <w:rFonts w:ascii="GHEA Grapalat" w:hAnsi="GHEA Grapalat"/>
          <w:i/>
          <w:sz w:val="18"/>
          <w:szCs w:val="16"/>
        </w:rPr>
      </w:pPr>
    </w:p>
    <w:p w:rsidR="006E5FD6" w:rsidRPr="000C373C" w:rsidRDefault="006E5FD6" w:rsidP="006E5FD6">
      <w:pPr>
        <w:pStyle w:val="a7"/>
        <w:spacing w:after="0"/>
        <w:ind w:firstLine="567"/>
        <w:jc w:val="right"/>
        <w:rPr>
          <w:rFonts w:ascii="GHEA Grapalat" w:hAnsi="GHEA Grapalat" w:cs="Sylfaen"/>
          <w:i/>
          <w:sz w:val="18"/>
          <w:szCs w:val="16"/>
        </w:rPr>
      </w:pPr>
      <w:r w:rsidRPr="000C373C">
        <w:rPr>
          <w:rFonts w:ascii="GHEA Grapalat" w:hAnsi="GHEA Grapalat"/>
          <w:i/>
          <w:sz w:val="18"/>
          <w:szCs w:val="16"/>
        </w:rPr>
        <w:t>Annex 2</w:t>
      </w:r>
    </w:p>
    <w:p w:rsidR="006E5FD6" w:rsidRPr="000C373C" w:rsidRDefault="006E5FD6" w:rsidP="006E5FD6">
      <w:pPr>
        <w:pStyle w:val="a7"/>
        <w:spacing w:after="0"/>
        <w:ind w:firstLine="567"/>
        <w:jc w:val="right"/>
        <w:rPr>
          <w:rFonts w:ascii="GHEA Grapalat" w:hAnsi="GHEA Grapalat" w:cs="Sylfaen"/>
          <w:i/>
          <w:sz w:val="18"/>
          <w:szCs w:val="16"/>
        </w:rPr>
      </w:pPr>
      <w:r w:rsidRPr="000C373C">
        <w:rPr>
          <w:rFonts w:ascii="GHEA Grapalat" w:hAnsi="GHEA Grapalat"/>
          <w:i/>
          <w:sz w:val="18"/>
          <w:szCs w:val="16"/>
        </w:rPr>
        <w:t>to Order of the Minister of Finance of the Republic of Armenia</w:t>
      </w:r>
    </w:p>
    <w:p w:rsidR="006E5FD6" w:rsidRPr="000C373C" w:rsidRDefault="006E5FD6" w:rsidP="006E5FD6">
      <w:pPr>
        <w:pStyle w:val="a7"/>
        <w:spacing w:after="0"/>
        <w:ind w:firstLine="567"/>
        <w:jc w:val="right"/>
        <w:rPr>
          <w:rFonts w:ascii="GHEA Grapalat" w:hAnsi="GHEA Grapalat" w:cs="Sylfaen"/>
          <w:i/>
          <w:sz w:val="18"/>
          <w:szCs w:val="16"/>
        </w:rPr>
      </w:pPr>
      <w:r w:rsidRPr="000C373C">
        <w:rPr>
          <w:rFonts w:ascii="GHEA Grapalat" w:hAnsi="GHEA Grapalat"/>
          <w:i/>
          <w:sz w:val="18"/>
          <w:szCs w:val="16"/>
        </w:rPr>
        <w:t>No 245-A of 24 May 2017</w:t>
      </w:r>
    </w:p>
    <w:p w:rsidR="006E5FD6" w:rsidRPr="000C373C" w:rsidRDefault="006E5FD6" w:rsidP="006E5FD6">
      <w:pPr>
        <w:pStyle w:val="a7"/>
        <w:spacing w:after="0"/>
        <w:ind w:right="-7" w:firstLine="567"/>
        <w:jc w:val="right"/>
        <w:rPr>
          <w:rFonts w:ascii="GHEA Grapalat" w:hAnsi="GHEA Grapalat" w:cs="Sylfaen"/>
          <w:i/>
          <w:sz w:val="18"/>
          <w:szCs w:val="16"/>
        </w:rPr>
      </w:pPr>
    </w:p>
    <w:p w:rsidR="006E5FD6" w:rsidRPr="000C373C" w:rsidRDefault="006E5FD6" w:rsidP="006E5FD6">
      <w:pPr>
        <w:pStyle w:val="a7"/>
        <w:spacing w:after="0"/>
        <w:ind w:right="-7" w:firstLine="567"/>
        <w:jc w:val="right"/>
        <w:rPr>
          <w:rFonts w:ascii="GHEA Grapalat" w:hAnsi="GHEA Grapalat" w:cs="Sylfaen"/>
          <w:i/>
          <w:sz w:val="18"/>
          <w:szCs w:val="16"/>
        </w:rPr>
      </w:pPr>
      <w:r w:rsidRPr="000C373C">
        <w:rPr>
          <w:rFonts w:ascii="GHEA Grapalat" w:hAnsi="GHEA Grapalat"/>
          <w:sz w:val="18"/>
          <w:szCs w:val="16"/>
        </w:rPr>
        <w:tab/>
      </w:r>
    </w:p>
    <w:p w:rsidR="006E5FD6" w:rsidRPr="000C373C" w:rsidRDefault="006E5FD6" w:rsidP="006E5FD6">
      <w:pPr>
        <w:pStyle w:val="a7"/>
        <w:spacing w:after="0"/>
        <w:ind w:right="-7" w:firstLine="567"/>
        <w:jc w:val="right"/>
        <w:rPr>
          <w:rFonts w:ascii="GHEA Grapalat" w:hAnsi="GHEA Grapalat" w:cs="Sylfaen"/>
          <w:i/>
          <w:sz w:val="18"/>
          <w:szCs w:val="16"/>
          <w:u w:val="single"/>
        </w:rPr>
      </w:pPr>
      <w:r w:rsidRPr="000C373C">
        <w:rPr>
          <w:rFonts w:ascii="GHEA Grapalat" w:hAnsi="GHEA Grapalat"/>
          <w:i/>
          <w:sz w:val="18"/>
          <w:szCs w:val="16"/>
          <w:u w:val="single"/>
        </w:rPr>
        <w:t>Model form</w:t>
      </w:r>
    </w:p>
    <w:p w:rsidR="006E5FD6" w:rsidRPr="000C373C" w:rsidRDefault="006E5FD6" w:rsidP="006E5FD6">
      <w:pPr>
        <w:pStyle w:val="a3"/>
        <w:spacing w:line="240" w:lineRule="auto"/>
        <w:ind w:left="567" w:right="565" w:firstLine="0"/>
        <w:jc w:val="center"/>
        <w:rPr>
          <w:rFonts w:ascii="GHEA Grapalat" w:hAnsi="GHEA Grapalat"/>
          <w:i w:val="0"/>
          <w:sz w:val="18"/>
          <w:szCs w:val="16"/>
        </w:rPr>
      </w:pPr>
    </w:p>
    <w:p w:rsidR="006E5FD6" w:rsidRPr="000C373C" w:rsidRDefault="006E5FD6" w:rsidP="006E5FD6">
      <w:pPr>
        <w:pStyle w:val="a3"/>
        <w:spacing w:line="240" w:lineRule="auto"/>
        <w:ind w:left="567" w:right="565" w:firstLine="0"/>
        <w:jc w:val="center"/>
        <w:rPr>
          <w:rFonts w:ascii="GHEA Grapalat" w:hAnsi="GHEA Grapalat"/>
          <w:i w:val="0"/>
          <w:sz w:val="18"/>
          <w:szCs w:val="16"/>
        </w:rPr>
      </w:pPr>
      <w:r w:rsidRPr="000C373C">
        <w:rPr>
          <w:rFonts w:ascii="GHEA Grapalat" w:hAnsi="GHEA Grapalat"/>
          <w:i w:val="0"/>
          <w:sz w:val="18"/>
          <w:szCs w:val="16"/>
        </w:rPr>
        <w:t>NOTICE</w:t>
      </w:r>
    </w:p>
    <w:p w:rsidR="006E5FD6" w:rsidRPr="000C373C" w:rsidRDefault="006E5FD6" w:rsidP="006E5FD6">
      <w:pPr>
        <w:pStyle w:val="a3"/>
        <w:spacing w:line="240" w:lineRule="auto"/>
        <w:ind w:left="567" w:right="565" w:firstLine="0"/>
        <w:jc w:val="center"/>
        <w:rPr>
          <w:rFonts w:ascii="GHEA Grapalat" w:hAnsi="GHEA Grapalat"/>
          <w:i w:val="0"/>
          <w:sz w:val="18"/>
          <w:szCs w:val="16"/>
        </w:rPr>
      </w:pPr>
      <w:r w:rsidRPr="000C373C">
        <w:rPr>
          <w:rFonts w:ascii="GHEA Grapalat" w:hAnsi="GHEA Grapalat"/>
          <w:i w:val="0"/>
          <w:sz w:val="18"/>
          <w:szCs w:val="16"/>
        </w:rPr>
        <w:t>ON OPEN TENDER</w:t>
      </w:r>
    </w:p>
    <w:p w:rsidR="006E5FD6" w:rsidRPr="000C373C" w:rsidRDefault="006E5FD6" w:rsidP="006E5FD6">
      <w:pPr>
        <w:pStyle w:val="a3"/>
        <w:spacing w:line="240" w:lineRule="auto"/>
        <w:ind w:left="567" w:right="565" w:firstLine="0"/>
        <w:jc w:val="center"/>
        <w:rPr>
          <w:rFonts w:ascii="GHEA Grapalat" w:hAnsi="GHEA Grapalat"/>
          <w:i w:val="0"/>
          <w:sz w:val="18"/>
          <w:szCs w:val="16"/>
        </w:rPr>
      </w:pPr>
    </w:p>
    <w:p w:rsidR="006E5FD6" w:rsidRPr="000C373C" w:rsidRDefault="006E5FD6" w:rsidP="006E5FD6">
      <w:pPr>
        <w:pStyle w:val="a3"/>
        <w:spacing w:line="240" w:lineRule="auto"/>
        <w:ind w:left="567" w:right="565" w:firstLine="0"/>
        <w:jc w:val="center"/>
        <w:rPr>
          <w:rFonts w:ascii="GHEA Grapalat" w:hAnsi="GHEA Grapalat"/>
          <w:i w:val="0"/>
          <w:sz w:val="18"/>
          <w:szCs w:val="16"/>
        </w:rPr>
      </w:pPr>
      <w:r w:rsidRPr="000C373C">
        <w:rPr>
          <w:rFonts w:ascii="GHEA Grapalat" w:hAnsi="GHEA Grapalat"/>
          <w:i w:val="0"/>
          <w:sz w:val="18"/>
          <w:szCs w:val="16"/>
        </w:rPr>
        <w:t>This text of the notice is approved by decision of the Open Tender Commission</w:t>
      </w:r>
    </w:p>
    <w:p w:rsidR="006E5FD6" w:rsidRPr="000C373C" w:rsidRDefault="006E5FD6" w:rsidP="006E5FD6">
      <w:pPr>
        <w:pStyle w:val="a3"/>
        <w:spacing w:line="240" w:lineRule="auto"/>
        <w:ind w:left="567" w:right="565" w:firstLine="0"/>
        <w:jc w:val="center"/>
        <w:rPr>
          <w:rFonts w:ascii="GHEA Grapalat" w:hAnsi="GHEA Grapalat"/>
          <w:i w:val="0"/>
          <w:sz w:val="18"/>
          <w:szCs w:val="16"/>
        </w:rPr>
      </w:pPr>
      <w:r w:rsidRPr="000C373C">
        <w:rPr>
          <w:rFonts w:ascii="GHEA Grapalat" w:hAnsi="GHEA Grapalat"/>
          <w:i w:val="0"/>
          <w:sz w:val="18"/>
          <w:szCs w:val="16"/>
        </w:rPr>
        <w:t>"</w:t>
      </w:r>
      <w:r w:rsidRPr="000C373C">
        <w:rPr>
          <w:rFonts w:ascii="GHEA Grapalat" w:hAnsi="GHEA Grapalat"/>
          <w:i w:val="0"/>
          <w:sz w:val="18"/>
          <w:szCs w:val="16"/>
          <w:lang w:val="en-US"/>
        </w:rPr>
        <w:t>2</w:t>
      </w:r>
      <w:r w:rsidRPr="000C373C">
        <w:rPr>
          <w:rFonts w:ascii="GHEA Grapalat" w:hAnsi="GHEA Grapalat"/>
          <w:i w:val="0"/>
          <w:sz w:val="18"/>
          <w:szCs w:val="16"/>
        </w:rPr>
        <w:t>" of "</w:t>
      </w:r>
      <w:r w:rsidRPr="000C373C">
        <w:rPr>
          <w:rFonts w:ascii="GHEA Grapalat" w:hAnsi="GHEA Grapalat"/>
          <w:i w:val="0"/>
          <w:sz w:val="18"/>
          <w:szCs w:val="16"/>
          <w:lang w:val="en-US"/>
        </w:rPr>
        <w:t>2</w:t>
      </w:r>
      <w:r w:rsidR="00C86444" w:rsidRPr="00C86444">
        <w:rPr>
          <w:rFonts w:ascii="GHEA Grapalat" w:hAnsi="GHEA Grapalat"/>
          <w:i w:val="0"/>
          <w:sz w:val="18"/>
          <w:szCs w:val="16"/>
          <w:lang w:val="en-US"/>
        </w:rPr>
        <w:t>3</w:t>
      </w:r>
      <w:r w:rsidRPr="000C373C">
        <w:rPr>
          <w:rFonts w:ascii="GHEA Grapalat" w:hAnsi="GHEA Grapalat"/>
          <w:i w:val="0"/>
          <w:sz w:val="18"/>
          <w:szCs w:val="16"/>
        </w:rPr>
        <w:t>" "</w:t>
      </w:r>
      <w:r w:rsidRPr="000C373C">
        <w:rPr>
          <w:rFonts w:ascii="GHEA Grapalat" w:hAnsi="GHEA Grapalat"/>
          <w:i w:val="0"/>
          <w:sz w:val="18"/>
          <w:szCs w:val="16"/>
          <w:lang w:val="en-US"/>
        </w:rPr>
        <w:t>Ju</w:t>
      </w:r>
      <w:r w:rsidR="00C86444" w:rsidRPr="00C86444">
        <w:rPr>
          <w:rFonts w:ascii="GHEA Grapalat" w:hAnsi="GHEA Grapalat"/>
          <w:i w:val="0"/>
          <w:sz w:val="18"/>
          <w:szCs w:val="16"/>
          <w:lang w:val="en-US"/>
        </w:rPr>
        <w:t>ly</w:t>
      </w:r>
      <w:r w:rsidRPr="000C373C">
        <w:rPr>
          <w:rFonts w:ascii="GHEA Grapalat" w:hAnsi="GHEA Grapalat"/>
          <w:i w:val="0"/>
          <w:sz w:val="18"/>
          <w:szCs w:val="16"/>
        </w:rPr>
        <w:t>" of 20</w:t>
      </w:r>
      <w:r w:rsidRPr="000C373C">
        <w:rPr>
          <w:rFonts w:ascii="GHEA Grapalat" w:hAnsi="GHEA Grapalat"/>
          <w:i w:val="0"/>
          <w:sz w:val="18"/>
          <w:szCs w:val="16"/>
          <w:lang w:val="en-US"/>
        </w:rPr>
        <w:t>19</w:t>
      </w:r>
      <w:r w:rsidRPr="000C373C">
        <w:rPr>
          <w:rFonts w:ascii="GHEA Grapalat" w:hAnsi="GHEA Grapalat"/>
          <w:i w:val="0"/>
          <w:sz w:val="18"/>
          <w:szCs w:val="16"/>
        </w:rPr>
        <w:t xml:space="preserve"> and is published</w:t>
      </w:r>
    </w:p>
    <w:p w:rsidR="006E5FD6" w:rsidRPr="000C373C" w:rsidRDefault="006E5FD6" w:rsidP="005C4036">
      <w:pPr>
        <w:pStyle w:val="a3"/>
        <w:spacing w:line="240" w:lineRule="auto"/>
        <w:ind w:right="565" w:firstLine="0"/>
        <w:jc w:val="center"/>
        <w:rPr>
          <w:rFonts w:ascii="GHEA Grapalat" w:hAnsi="GHEA Grapalat"/>
          <w:i w:val="0"/>
          <w:sz w:val="18"/>
          <w:szCs w:val="16"/>
        </w:rPr>
      </w:pPr>
      <w:r w:rsidRPr="000C373C">
        <w:rPr>
          <w:rFonts w:ascii="GHEA Grapalat" w:hAnsi="GHEA Grapalat"/>
          <w:i w:val="0"/>
          <w:sz w:val="18"/>
          <w:szCs w:val="16"/>
        </w:rPr>
        <w:t>pursuant to Article 27 of the Law of the Republic of Armenia "On procurement"</w:t>
      </w:r>
    </w:p>
    <w:p w:rsidR="006E5FD6" w:rsidRDefault="006E5FD6" w:rsidP="006E5FD6">
      <w:pPr>
        <w:pStyle w:val="a3"/>
        <w:spacing w:line="240" w:lineRule="auto"/>
        <w:ind w:left="567" w:right="565" w:firstLine="0"/>
        <w:jc w:val="center"/>
        <w:rPr>
          <w:rFonts w:ascii="GHEA Grapalat" w:hAnsi="GHEA Grapalat"/>
          <w:i w:val="0"/>
          <w:sz w:val="18"/>
          <w:szCs w:val="18"/>
          <w:lang w:val="en-US"/>
        </w:rPr>
      </w:pPr>
      <w:r w:rsidRPr="000C373C">
        <w:rPr>
          <w:rFonts w:ascii="GHEA Grapalat" w:hAnsi="GHEA Grapalat"/>
          <w:i w:val="0"/>
          <w:sz w:val="18"/>
          <w:szCs w:val="16"/>
        </w:rPr>
        <w:t xml:space="preserve">Code of the open tender </w:t>
      </w:r>
      <w:r w:rsidR="00494BC5">
        <w:rPr>
          <w:rFonts w:ascii="GHEA Grapalat" w:hAnsi="GHEA Grapalat"/>
          <w:i w:val="0"/>
          <w:sz w:val="18"/>
          <w:szCs w:val="18"/>
          <w:lang w:val="en-US"/>
        </w:rPr>
        <w:t>TSH-BMAShDzB-19/1</w:t>
      </w:r>
    </w:p>
    <w:p w:rsidR="005C4036" w:rsidRPr="000C373C" w:rsidRDefault="005C4036" w:rsidP="006E5FD6">
      <w:pPr>
        <w:pStyle w:val="a3"/>
        <w:spacing w:line="240" w:lineRule="auto"/>
        <w:ind w:left="567" w:right="565" w:firstLine="0"/>
        <w:jc w:val="center"/>
        <w:rPr>
          <w:rFonts w:ascii="GHEA Grapalat" w:hAnsi="GHEA Grapalat"/>
          <w:i w:val="0"/>
          <w:sz w:val="18"/>
          <w:szCs w:val="16"/>
          <w:lang w:val="en-US"/>
        </w:rPr>
      </w:pPr>
      <w:bookmarkStart w:id="0" w:name="_GoBack"/>
      <w:bookmarkEnd w:id="0"/>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6E5FD6" w:rsidRPr="000C373C" w:rsidTr="00BF5767">
        <w:tc>
          <w:tcPr>
            <w:tcW w:w="9286" w:type="dxa"/>
          </w:tcPr>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 xml:space="preserve">The contracting authority </w:t>
            </w:r>
            <w:r w:rsidR="00494BC5">
              <w:rPr>
                <w:rFonts w:ascii="GHEA Grapalat" w:hAnsi="GHEA Grapalat"/>
                <w:i w:val="0"/>
                <w:sz w:val="18"/>
                <w:szCs w:val="16"/>
              </w:rPr>
              <w:t>Tsovasar Municipality</w:t>
            </w:r>
            <w:r w:rsidRPr="000C373C">
              <w:rPr>
                <w:rFonts w:ascii="GHEA Grapalat" w:hAnsi="GHEA Grapalat"/>
                <w:i w:val="0"/>
                <w:sz w:val="18"/>
                <w:szCs w:val="16"/>
              </w:rPr>
              <w:t xml:space="preserve"> located at the following address: G</w:t>
            </w:r>
            <w:r w:rsidR="00494BC5">
              <w:rPr>
                <w:rFonts w:ascii="GHEA Grapalat" w:hAnsi="GHEA Grapalat"/>
                <w:i w:val="0"/>
                <w:sz w:val="18"/>
                <w:szCs w:val="16"/>
              </w:rPr>
              <w:t>egharkunik Marz, Tsovasar Municipality Gegharkunik Marz1st St., 47b</w:t>
            </w:r>
            <w:r w:rsidRPr="000C373C">
              <w:rPr>
                <w:rFonts w:ascii="GHEA Grapalat" w:hAnsi="GHEA Grapalat"/>
                <w:i w:val="0"/>
                <w:sz w:val="18"/>
                <w:szCs w:val="16"/>
              </w:rPr>
              <w:t>,</w:t>
            </w:r>
          </w:p>
        </w:tc>
      </w:tr>
    </w:tbl>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gives notice for an open tender which shall be carried out in one stage.</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The bidder selected based on the results of the open tender will be proposed, in a prescribed manner, to conclude a contract for performance of</w:t>
      </w:r>
      <w:r w:rsidRPr="000C373C">
        <w:rPr>
          <w:rFonts w:ascii="Courier New" w:hAnsi="Courier New" w:cs="Courier New"/>
          <w:i w:val="0"/>
          <w:sz w:val="18"/>
          <w:szCs w:val="16"/>
        </w:rPr>
        <w:t> </w:t>
      </w:r>
      <w:r w:rsidR="00494BC5" w:rsidRPr="00494BC5">
        <w:rPr>
          <w:rFonts w:ascii="GHEA Grapalat" w:hAnsi="GHEA Grapalat"/>
          <w:i w:val="0"/>
          <w:sz w:val="18"/>
          <w:szCs w:val="16"/>
        </w:rPr>
        <w:t>Construction of a kindergarten in the Tsovas</w:t>
      </w:r>
      <w:r w:rsidR="00B459CF">
        <w:rPr>
          <w:rFonts w:ascii="GHEA Grapalat" w:hAnsi="GHEA Grapalat"/>
          <w:i w:val="0"/>
          <w:sz w:val="18"/>
          <w:szCs w:val="16"/>
        </w:rPr>
        <w:t>ar community of Gegharkunik mar</w:t>
      </w:r>
      <w:r w:rsidRPr="000C373C">
        <w:rPr>
          <w:rFonts w:ascii="GHEA Grapalat" w:hAnsi="GHEA Grapalat"/>
          <w:i w:val="0"/>
          <w:sz w:val="18"/>
          <w:szCs w:val="16"/>
        </w:rPr>
        <w:t>z (hereinafter referred to as "the contract"). Pursuant to Article 7 of the Law of the Republic of Armenia "On procurement", any person, irrespective of the fact of being a foreign natural person, an organisation or a stateless person, shall have equal right to participate in this tender.</w:t>
      </w:r>
    </w:p>
    <w:p w:rsidR="006E5FD6" w:rsidRPr="000C373C" w:rsidRDefault="006E5FD6" w:rsidP="006E5FD6">
      <w:pPr>
        <w:jc w:val="both"/>
        <w:rPr>
          <w:rFonts w:ascii="GHEA Grapalat" w:hAnsi="GHEA Grapalat"/>
          <w:sz w:val="18"/>
          <w:szCs w:val="16"/>
        </w:rPr>
      </w:pPr>
      <w:r w:rsidRPr="000C373C">
        <w:rPr>
          <w:rFonts w:ascii="GHEA Grapalat" w:hAnsi="GHEA Grapalat"/>
          <w:sz w:val="18"/>
          <w:szCs w:val="16"/>
        </w:rPr>
        <w:t>The qualification criteria for the persons ineligible to participate in the tender, as well as for bidders, and the documents to be submitted for evaluation of those criteria shall be established by the invitation for this procedure.</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The provisions of the Agreement on Government Procurement of the World Trade Organization shall apply to this tender.</w:t>
      </w:r>
      <w:r w:rsidRPr="000C373C">
        <w:rPr>
          <w:rStyle w:val="ab"/>
          <w:rFonts w:ascii="GHEA Grapalat" w:hAnsi="GHEA Grapalat"/>
          <w:i w:val="0"/>
          <w:sz w:val="18"/>
          <w:szCs w:val="16"/>
        </w:rPr>
        <w:footnoteReference w:id="1"/>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For receiving the hard copy of the invitation to tender, it is necessary to apply to the</w:t>
      </w:r>
      <w:r w:rsidRPr="000C373C">
        <w:rPr>
          <w:rFonts w:ascii="Courier New" w:hAnsi="Courier New" w:cs="Courier New"/>
          <w:i w:val="0"/>
          <w:sz w:val="18"/>
          <w:szCs w:val="16"/>
        </w:rPr>
        <w:t> </w:t>
      </w:r>
      <w:r w:rsidRPr="000C373C">
        <w:rPr>
          <w:rFonts w:ascii="GHEA Grapalat" w:hAnsi="GHEA Grapalat"/>
          <w:i w:val="0"/>
          <w:sz w:val="18"/>
          <w:szCs w:val="16"/>
        </w:rPr>
        <w:t xml:space="preserve">contracting authority by </w:t>
      </w:r>
      <w:r w:rsidR="00C86444">
        <w:rPr>
          <w:rFonts w:ascii="GHEA Grapalat" w:hAnsi="GHEA Grapalat"/>
          <w:i w:val="0"/>
          <w:sz w:val="18"/>
          <w:szCs w:val="16"/>
          <w:lang w:val="en-US"/>
        </w:rPr>
        <w:t>12:00</w:t>
      </w:r>
      <w:r w:rsidRPr="000C373C">
        <w:rPr>
          <w:rFonts w:ascii="GHEA Grapalat" w:hAnsi="GHEA Grapalat"/>
          <w:i w:val="0"/>
          <w:sz w:val="18"/>
          <w:szCs w:val="16"/>
        </w:rPr>
        <w:t xml:space="preserve"> o'clock of the </w:t>
      </w:r>
      <w:r w:rsidR="00B459CF">
        <w:rPr>
          <w:rFonts w:ascii="GHEA Grapalat" w:hAnsi="GHEA Grapalat"/>
          <w:i w:val="0"/>
          <w:sz w:val="18"/>
          <w:szCs w:val="16"/>
          <w:lang w:val="en-US"/>
        </w:rPr>
        <w:t>40th</w:t>
      </w:r>
      <w:r w:rsidRPr="000C373C">
        <w:rPr>
          <w:rFonts w:ascii="GHEA Grapalat" w:hAnsi="GHEA Grapalat"/>
          <w:i w:val="0"/>
          <w:sz w:val="18"/>
          <w:szCs w:val="16"/>
        </w:rPr>
        <w:t xml:space="preserve"> day from the date of publication of this notice.</w:t>
      </w:r>
      <w:r w:rsidRPr="000C373C">
        <w:rPr>
          <w:rFonts w:ascii="GHEA Grapalat" w:hAnsi="GHEA Grapalat"/>
          <w:sz w:val="18"/>
          <w:szCs w:val="16"/>
        </w:rPr>
        <w:t xml:space="preserve"> </w:t>
      </w:r>
      <w:r w:rsidRPr="000C373C">
        <w:rPr>
          <w:rFonts w:ascii="GHEA Grapalat" w:hAnsi="GHEA Grapalat"/>
          <w:i w:val="0"/>
          <w:sz w:val="18"/>
          <w:szCs w:val="16"/>
        </w:rPr>
        <w:t>Moreover, an application in writing must be submitted to the</w:t>
      </w:r>
      <w:r w:rsidRPr="000C373C">
        <w:rPr>
          <w:rFonts w:ascii="Courier New" w:hAnsi="Courier New" w:cs="Courier New"/>
          <w:i w:val="0"/>
          <w:sz w:val="18"/>
          <w:szCs w:val="16"/>
        </w:rPr>
        <w:t> </w:t>
      </w:r>
      <w:r w:rsidRPr="000C373C">
        <w:rPr>
          <w:rFonts w:ascii="GHEA Grapalat" w:hAnsi="GHEA Grapalat"/>
          <w:i w:val="0"/>
          <w:sz w:val="18"/>
          <w:szCs w:val="16"/>
        </w:rPr>
        <w:t>contracting authority for receiving the hard copy of the invitation.</w:t>
      </w:r>
      <w:r w:rsidRPr="000C373C">
        <w:rPr>
          <w:rFonts w:ascii="GHEA Grapalat" w:hAnsi="GHEA Grapalat"/>
          <w:sz w:val="18"/>
          <w:szCs w:val="16"/>
        </w:rPr>
        <w:t xml:space="preserve"> </w:t>
      </w:r>
      <w:r w:rsidRPr="000C373C">
        <w:rPr>
          <w:rFonts w:ascii="GHEA Grapalat" w:hAnsi="GHEA Grapalat"/>
          <w:i w:val="0"/>
          <w:sz w:val="18"/>
          <w:szCs w:val="16"/>
        </w:rPr>
        <w:t>The contracting authority shall ensure the free of charge provision of the hard copy of the invitation.</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In case of a request to provide the invitation electronically, the contracting authority shall ensure the free of charge provision of the invitation electronically within the</w:t>
      </w:r>
      <w:r w:rsidRPr="000C373C">
        <w:rPr>
          <w:rFonts w:ascii="Courier New" w:hAnsi="Courier New" w:cs="Courier New"/>
          <w:i w:val="0"/>
          <w:sz w:val="18"/>
          <w:szCs w:val="16"/>
        </w:rPr>
        <w:t> </w:t>
      </w:r>
      <w:r w:rsidRPr="000C373C">
        <w:rPr>
          <w:rFonts w:ascii="GHEA Grapalat" w:hAnsi="GHEA Grapalat"/>
          <w:i w:val="0"/>
          <w:sz w:val="18"/>
          <w:szCs w:val="16"/>
        </w:rPr>
        <w:t xml:space="preserve">working day following the date of receipt of the application. </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 xml:space="preserve">Failure to receive the invitation shall not limit the bidder's right to participate in this procedure. </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The bids for the tender must be submitted to the following address:</w:t>
      </w:r>
      <w:r w:rsidRPr="000C373C">
        <w:rPr>
          <w:rFonts w:ascii="Courier New" w:hAnsi="Courier New" w:cs="Courier New"/>
          <w:i w:val="0"/>
          <w:sz w:val="18"/>
          <w:szCs w:val="16"/>
        </w:rPr>
        <w:t> </w:t>
      </w:r>
      <w:r w:rsidRPr="000C373C">
        <w:rPr>
          <w:rFonts w:ascii="GHEA Grapalat" w:hAnsi="GHEA Grapalat"/>
          <w:i w:val="0"/>
          <w:sz w:val="18"/>
          <w:szCs w:val="16"/>
        </w:rPr>
        <w:t>G</w:t>
      </w:r>
      <w:r w:rsidR="00494BC5">
        <w:rPr>
          <w:rFonts w:ascii="GHEA Grapalat" w:hAnsi="GHEA Grapalat"/>
          <w:i w:val="0"/>
          <w:sz w:val="18"/>
          <w:szCs w:val="16"/>
        </w:rPr>
        <w:t>egharkunik Marz, Tsovasar Municipality Gegharkunik Marz1st St., 47b</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 xml:space="preserve">in hard copy, by </w:t>
      </w:r>
      <w:r w:rsidR="00C86444">
        <w:rPr>
          <w:rFonts w:ascii="GHEA Grapalat" w:hAnsi="GHEA Grapalat"/>
          <w:i w:val="0"/>
          <w:sz w:val="18"/>
          <w:szCs w:val="16"/>
          <w:lang w:val="en-US"/>
        </w:rPr>
        <w:t>12:00</w:t>
      </w:r>
      <w:r w:rsidRPr="000C373C">
        <w:rPr>
          <w:rFonts w:ascii="GHEA Grapalat" w:hAnsi="GHEA Grapalat"/>
          <w:i w:val="0"/>
          <w:sz w:val="18"/>
          <w:szCs w:val="16"/>
        </w:rPr>
        <w:t xml:space="preserve"> o'clock of the </w:t>
      </w:r>
      <w:r w:rsidR="00B459CF">
        <w:rPr>
          <w:rFonts w:ascii="GHEA Grapalat" w:hAnsi="GHEA Grapalat"/>
          <w:i w:val="0"/>
          <w:sz w:val="18"/>
          <w:szCs w:val="16"/>
          <w:lang w:val="en-US"/>
        </w:rPr>
        <w:t>40th</w:t>
      </w:r>
      <w:r w:rsidRPr="000C373C">
        <w:rPr>
          <w:rFonts w:ascii="GHEA Grapalat" w:hAnsi="GHEA Grapalat"/>
          <w:i w:val="0"/>
          <w:sz w:val="18"/>
          <w:szCs w:val="16"/>
        </w:rPr>
        <w:t xml:space="preserve"> day from the date of publication of this notice. The bids may, in addition to Armenian, also be submitted in English or Russian. </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The bid opening will take place at the following address: G</w:t>
      </w:r>
      <w:r w:rsidR="00494BC5">
        <w:rPr>
          <w:rFonts w:ascii="GHEA Grapalat" w:hAnsi="GHEA Grapalat"/>
          <w:i w:val="0"/>
          <w:sz w:val="18"/>
          <w:szCs w:val="16"/>
        </w:rPr>
        <w:t>egharkunik Marz, Tsovasar Municipality Gegharkunik Marz1st St., 47b</w:t>
      </w:r>
      <w:r w:rsidRPr="000C373C">
        <w:rPr>
          <w:rFonts w:ascii="GHEA Grapalat" w:hAnsi="GHEA Grapalat"/>
          <w:i w:val="0"/>
          <w:sz w:val="18"/>
          <w:szCs w:val="16"/>
        </w:rPr>
        <w:t>, on "</w:t>
      </w:r>
      <w:r w:rsidR="00B459CF">
        <w:rPr>
          <w:rFonts w:ascii="GHEA Grapalat" w:hAnsi="GHEA Grapalat"/>
          <w:i w:val="0"/>
          <w:sz w:val="18"/>
          <w:szCs w:val="16"/>
          <w:lang w:val="en-US"/>
        </w:rPr>
        <w:t>10</w:t>
      </w:r>
      <w:r w:rsidRPr="000C373C">
        <w:rPr>
          <w:rFonts w:ascii="GHEA Grapalat" w:hAnsi="GHEA Grapalat"/>
          <w:i w:val="0"/>
          <w:sz w:val="18"/>
          <w:szCs w:val="16"/>
        </w:rPr>
        <w:t>" "</w:t>
      </w:r>
      <w:r w:rsidR="00B459CF">
        <w:rPr>
          <w:rFonts w:ascii="GHEA Grapalat" w:hAnsi="GHEA Grapalat"/>
          <w:i w:val="0"/>
          <w:sz w:val="18"/>
          <w:szCs w:val="16"/>
          <w:lang w:val="en-US"/>
        </w:rPr>
        <w:t>September</w:t>
      </w:r>
      <w:r w:rsidRPr="000C373C">
        <w:rPr>
          <w:rFonts w:ascii="GHEA Grapalat" w:hAnsi="GHEA Grapalat"/>
          <w:i w:val="0"/>
          <w:sz w:val="18"/>
          <w:szCs w:val="16"/>
        </w:rPr>
        <w:t>" "</w:t>
      </w:r>
      <w:r w:rsidRPr="000C373C">
        <w:rPr>
          <w:rFonts w:ascii="GHEA Grapalat" w:hAnsi="GHEA Grapalat"/>
          <w:i w:val="0"/>
          <w:sz w:val="18"/>
          <w:szCs w:val="16"/>
          <w:lang w:val="en-US"/>
        </w:rPr>
        <w:t>2019*</w:t>
      </w:r>
      <w:r w:rsidRPr="000C373C">
        <w:rPr>
          <w:rFonts w:ascii="GHEA Grapalat" w:hAnsi="GHEA Grapalat"/>
          <w:i w:val="0"/>
          <w:sz w:val="18"/>
          <w:szCs w:val="16"/>
        </w:rPr>
        <w:t xml:space="preserve">", at </w:t>
      </w:r>
      <w:r w:rsidR="00C86444">
        <w:rPr>
          <w:rFonts w:ascii="GHEA Grapalat" w:hAnsi="GHEA Grapalat"/>
          <w:i w:val="0"/>
          <w:sz w:val="18"/>
          <w:szCs w:val="16"/>
          <w:lang w:val="en-US"/>
        </w:rPr>
        <w:t>12:</w:t>
      </w:r>
      <w:r w:rsidR="00B459CF">
        <w:rPr>
          <w:rFonts w:ascii="GHEA Grapalat" w:hAnsi="GHEA Grapalat"/>
          <w:i w:val="0"/>
          <w:sz w:val="18"/>
          <w:szCs w:val="16"/>
          <w:lang w:val="en-US"/>
        </w:rPr>
        <w:t>3</w:t>
      </w:r>
      <w:r w:rsidR="00C86444">
        <w:rPr>
          <w:rFonts w:ascii="GHEA Grapalat" w:hAnsi="GHEA Grapalat"/>
          <w:i w:val="0"/>
          <w:sz w:val="18"/>
          <w:szCs w:val="16"/>
          <w:lang w:val="en-US"/>
        </w:rPr>
        <w:t>0</w:t>
      </w:r>
      <w:r w:rsidRPr="000C373C">
        <w:rPr>
          <w:rFonts w:ascii="GHEA Grapalat" w:hAnsi="GHEA Grapalat"/>
          <w:i w:val="0"/>
          <w:sz w:val="18"/>
          <w:szCs w:val="16"/>
          <w:lang w:val="en-US"/>
        </w:rPr>
        <w:t xml:space="preserve"> </w:t>
      </w:r>
      <w:r w:rsidRPr="000C373C">
        <w:rPr>
          <w:rFonts w:ascii="GHEA Grapalat" w:hAnsi="GHEA Grapalat"/>
          <w:i w:val="0"/>
          <w:sz w:val="18"/>
          <w:szCs w:val="16"/>
        </w:rPr>
        <w:t xml:space="preserve">o'clock.   </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 xml:space="preserve">The appeals concerning this procedure must by filed to the Procurement Appeals Board, to the following address: Melik-Adamyan St. 1., Yerevan. The appealing shall be carried out as prescribed by this invitation to tender. For filing the appeal, a fee shall be required in the amount of AMD 30 000 (thirty thousand), which must be transferred to the treasury account 900008000482 opened in the name of the Ministry of Finance of the Republic of Armenia. </w:t>
      </w:r>
    </w:p>
    <w:p w:rsidR="006E5FD6" w:rsidRPr="000C373C" w:rsidRDefault="006E5FD6" w:rsidP="006E5FD6">
      <w:pPr>
        <w:pStyle w:val="a3"/>
        <w:spacing w:line="240" w:lineRule="auto"/>
        <w:ind w:firstLine="0"/>
        <w:rPr>
          <w:rFonts w:ascii="GHEA Grapalat" w:hAnsi="GHEA Grapalat"/>
          <w:i w:val="0"/>
          <w:sz w:val="18"/>
          <w:szCs w:val="16"/>
        </w:rPr>
      </w:pPr>
      <w:r w:rsidRPr="000C373C">
        <w:rPr>
          <w:rFonts w:ascii="GHEA Grapalat" w:hAnsi="GHEA Grapalat"/>
          <w:i w:val="0"/>
          <w:sz w:val="18"/>
          <w:szCs w:val="16"/>
        </w:rPr>
        <w:t xml:space="preserve">For receiving additional information concerning this notice, you may apply to </w:t>
      </w:r>
      <w:r w:rsidRPr="000C373C">
        <w:rPr>
          <w:rFonts w:ascii="GHEA Grapalat" w:hAnsi="GHEA Grapalat"/>
          <w:i w:val="0"/>
          <w:sz w:val="18"/>
          <w:szCs w:val="16"/>
          <w:lang w:val="en-US"/>
        </w:rPr>
        <w:t>E.Grigoryan</w:t>
      </w:r>
      <w:r w:rsidRPr="000C373C">
        <w:rPr>
          <w:rFonts w:ascii="GHEA Grapalat" w:hAnsi="GHEA Grapalat"/>
          <w:i w:val="0"/>
          <w:sz w:val="18"/>
          <w:szCs w:val="16"/>
        </w:rPr>
        <w:t>, Secretary of the Evaluation Commission</w:t>
      </w:r>
    </w:p>
    <w:p w:rsidR="006E5FD6" w:rsidRPr="000C373C" w:rsidRDefault="006E5FD6" w:rsidP="006E5FD6">
      <w:pPr>
        <w:pStyle w:val="a3"/>
        <w:spacing w:line="240" w:lineRule="auto"/>
        <w:ind w:firstLine="0"/>
        <w:rPr>
          <w:rFonts w:ascii="GHEA Grapalat" w:hAnsi="GHEA Grapalat"/>
          <w:i w:val="0"/>
          <w:sz w:val="18"/>
          <w:szCs w:val="16"/>
          <w:u w:val="single"/>
          <w:lang w:val="en-US"/>
        </w:rPr>
      </w:pPr>
      <w:r w:rsidRPr="000C373C">
        <w:rPr>
          <w:rFonts w:ascii="GHEA Grapalat" w:hAnsi="GHEA Grapalat"/>
          <w:i w:val="0"/>
          <w:sz w:val="18"/>
          <w:szCs w:val="16"/>
        </w:rPr>
        <w:t xml:space="preserve">Telephone </w:t>
      </w:r>
      <w:r w:rsidRPr="000C373C">
        <w:rPr>
          <w:rFonts w:ascii="GHEA Grapalat" w:hAnsi="GHEA Grapalat"/>
          <w:sz w:val="18"/>
          <w:szCs w:val="16"/>
          <w:lang w:val="en-US"/>
        </w:rPr>
        <w:t>+37410244974</w:t>
      </w:r>
    </w:p>
    <w:p w:rsidR="006E5FD6" w:rsidRPr="000C373C" w:rsidRDefault="006E5FD6" w:rsidP="006E5FD6">
      <w:pPr>
        <w:pStyle w:val="a3"/>
        <w:spacing w:line="240" w:lineRule="auto"/>
        <w:ind w:firstLine="0"/>
        <w:rPr>
          <w:rFonts w:ascii="GHEA Grapalat" w:hAnsi="GHEA Grapalat"/>
          <w:i w:val="0"/>
          <w:sz w:val="18"/>
          <w:szCs w:val="16"/>
          <w:u w:val="single"/>
          <w:lang w:val="en-US"/>
        </w:rPr>
      </w:pPr>
      <w:r w:rsidRPr="000C373C">
        <w:rPr>
          <w:rFonts w:ascii="GHEA Grapalat" w:hAnsi="GHEA Grapalat"/>
          <w:i w:val="0"/>
          <w:sz w:val="18"/>
          <w:szCs w:val="16"/>
        </w:rPr>
        <w:t xml:space="preserve">E-mail </w:t>
      </w:r>
      <w:r w:rsidRPr="000C373C">
        <w:rPr>
          <w:rFonts w:ascii="GHEA Grapalat" w:hAnsi="GHEA Grapalat"/>
          <w:sz w:val="18"/>
          <w:szCs w:val="16"/>
          <w:lang w:val="en-US"/>
        </w:rPr>
        <w:t>protender.itender@gmail.com</w:t>
      </w:r>
    </w:p>
    <w:p w:rsidR="006E5FD6" w:rsidRPr="000C373C" w:rsidRDefault="006E5FD6" w:rsidP="006E5FD6">
      <w:pPr>
        <w:pStyle w:val="a3"/>
        <w:spacing w:line="240" w:lineRule="auto"/>
        <w:ind w:firstLine="0"/>
        <w:jc w:val="left"/>
        <w:rPr>
          <w:rFonts w:ascii="GHEA Grapalat" w:hAnsi="GHEA Grapalat"/>
          <w:i w:val="0"/>
          <w:sz w:val="18"/>
          <w:szCs w:val="16"/>
          <w:u w:val="single"/>
        </w:rPr>
      </w:pPr>
      <w:r w:rsidRPr="000C373C">
        <w:rPr>
          <w:rFonts w:ascii="GHEA Grapalat" w:hAnsi="GHEA Grapalat"/>
          <w:i w:val="0"/>
          <w:sz w:val="18"/>
          <w:szCs w:val="16"/>
        </w:rPr>
        <w:t xml:space="preserve">Contracting authority </w:t>
      </w:r>
      <w:r w:rsidR="00B459CF">
        <w:rPr>
          <w:rFonts w:ascii="GHEA Grapalat" w:hAnsi="GHEA Grapalat"/>
          <w:i w:val="0"/>
          <w:sz w:val="18"/>
          <w:szCs w:val="16"/>
        </w:rPr>
        <w:t xml:space="preserve"> </w:t>
      </w:r>
      <w:r w:rsidR="00494BC5">
        <w:rPr>
          <w:rFonts w:ascii="GHEA Grapalat" w:hAnsi="GHEA Grapalat"/>
          <w:i w:val="0"/>
          <w:sz w:val="18"/>
          <w:szCs w:val="16"/>
        </w:rPr>
        <w:t xml:space="preserve">Tsovasar Municipality </w:t>
      </w:r>
    </w:p>
    <w:p w:rsidR="00097DCB" w:rsidRPr="000C373C" w:rsidRDefault="00097DCB" w:rsidP="006E5FD6">
      <w:pPr>
        <w:rPr>
          <w:sz w:val="18"/>
          <w:szCs w:val="16"/>
        </w:rPr>
      </w:pPr>
    </w:p>
    <w:sectPr w:rsidR="00097DCB" w:rsidRPr="000C373C" w:rsidSect="006E5FD6">
      <w:footerReference w:type="default" r:id="rId7"/>
      <w:footnotePr>
        <w:pos w:val="beneathText"/>
      </w:footnotePr>
      <w:pgSz w:w="11906" w:h="16838" w:code="9"/>
      <w:pgMar w:top="284" w:right="566"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F2" w:rsidRDefault="005B5CF2" w:rsidP="006E5FD6">
      <w:r>
        <w:separator/>
      </w:r>
    </w:p>
  </w:endnote>
  <w:endnote w:type="continuationSeparator" w:id="0">
    <w:p w:rsidR="005B5CF2" w:rsidRDefault="005B5CF2" w:rsidP="006E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7091"/>
      <w:docPartObj>
        <w:docPartGallery w:val="Page Numbers (Bottom of Page)"/>
        <w:docPartUnique/>
      </w:docPartObj>
    </w:sdtPr>
    <w:sdtEndPr>
      <w:rPr>
        <w:rFonts w:ascii="GHEA Grapalat" w:hAnsi="GHEA Grapalat"/>
        <w:sz w:val="24"/>
        <w:szCs w:val="24"/>
      </w:rPr>
    </w:sdtEndPr>
    <w:sdtContent>
      <w:p w:rsidR="007048D3" w:rsidRPr="007048D3" w:rsidRDefault="0050578C" w:rsidP="007048D3">
        <w:pPr>
          <w:pStyle w:val="a5"/>
          <w:jc w:val="center"/>
          <w:rPr>
            <w:rFonts w:ascii="GHEA Grapalat" w:hAnsi="GHEA Grapalat"/>
            <w:sz w:val="24"/>
            <w:szCs w:val="24"/>
          </w:rPr>
        </w:pPr>
        <w:r w:rsidRPr="007048D3">
          <w:rPr>
            <w:rFonts w:ascii="GHEA Grapalat" w:hAnsi="GHEA Grapalat"/>
            <w:sz w:val="24"/>
            <w:szCs w:val="24"/>
          </w:rPr>
          <w:fldChar w:fldCharType="begin"/>
        </w:r>
        <w:r w:rsidRPr="007048D3">
          <w:rPr>
            <w:rFonts w:ascii="GHEA Grapalat" w:hAnsi="GHEA Grapalat"/>
            <w:sz w:val="24"/>
            <w:szCs w:val="24"/>
          </w:rPr>
          <w:instrText xml:space="preserve"> PAGE   \* MERGEFORMAT </w:instrText>
        </w:r>
        <w:r w:rsidRPr="007048D3">
          <w:rPr>
            <w:rFonts w:ascii="GHEA Grapalat" w:hAnsi="GHEA Grapalat"/>
            <w:sz w:val="24"/>
            <w:szCs w:val="24"/>
          </w:rPr>
          <w:fldChar w:fldCharType="separate"/>
        </w:r>
        <w:r w:rsidR="000C373C">
          <w:rPr>
            <w:rFonts w:ascii="GHEA Grapalat" w:hAnsi="GHEA Grapalat"/>
            <w:noProof/>
            <w:sz w:val="24"/>
            <w:szCs w:val="24"/>
          </w:rPr>
          <w:t>2</w:t>
        </w:r>
        <w:r w:rsidRPr="007048D3">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F2" w:rsidRDefault="005B5CF2" w:rsidP="006E5FD6">
      <w:r>
        <w:separator/>
      </w:r>
    </w:p>
  </w:footnote>
  <w:footnote w:type="continuationSeparator" w:id="0">
    <w:p w:rsidR="005B5CF2" w:rsidRDefault="005B5CF2" w:rsidP="006E5FD6">
      <w:r>
        <w:continuationSeparator/>
      </w:r>
    </w:p>
  </w:footnote>
  <w:footnote w:id="1">
    <w:p w:rsidR="006E5FD6" w:rsidRPr="007048D3" w:rsidRDefault="006E5FD6" w:rsidP="006E5FD6">
      <w:pPr>
        <w:pStyle w:val="a9"/>
        <w:jc w:val="both"/>
        <w:rPr>
          <w:rFonts w:ascii="GHEA Grapalat" w:hAnsi="GHEA Grapalat"/>
          <w:i/>
          <w:lang w:val="af-ZA"/>
        </w:rPr>
      </w:pPr>
      <w:r w:rsidRPr="007048D3">
        <w:rPr>
          <w:rStyle w:val="ab"/>
          <w:rFonts w:ascii="GHEA Grapalat" w:hAnsi="GHEA Grapalat"/>
        </w:rPr>
        <w:footnoteRef/>
      </w:r>
      <w:r w:rsidRPr="007048D3">
        <w:rPr>
          <w:rFonts w:ascii="GHEA Grapalat" w:hAnsi="GHEA Grapalat"/>
        </w:rPr>
        <w:t xml:space="preserve"> </w:t>
      </w:r>
      <w:r w:rsidRPr="007048D3">
        <w:rPr>
          <w:rFonts w:ascii="GHEA Grapalat" w:hAnsi="GHEA Grapalat"/>
          <w:i/>
        </w:rPr>
        <w:t>Where the procurement price does not exceed the thresholds specified by the Agreement on Government Procurement of the World Trade Organization, this sentence shall be removed from the</w:t>
      </w:r>
      <w:r>
        <w:rPr>
          <w:rFonts w:ascii="Courier New" w:hAnsi="Courier New" w:cs="Courier New"/>
          <w:i/>
        </w:rPr>
        <w:t> </w:t>
      </w:r>
      <w:r w:rsidRPr="007048D3">
        <w:rPr>
          <w:rFonts w:ascii="GHEA Grapalat" w:hAnsi="GHEA Grapalat"/>
          <w:i/>
        </w:rPr>
        <w:t>notice.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4"/>
    <w:rsid w:val="00097DCB"/>
    <w:rsid w:val="000C373C"/>
    <w:rsid w:val="00494BC5"/>
    <w:rsid w:val="0050578C"/>
    <w:rsid w:val="005B5CF2"/>
    <w:rsid w:val="005C4036"/>
    <w:rsid w:val="006E5FD6"/>
    <w:rsid w:val="008908C6"/>
    <w:rsid w:val="008C7544"/>
    <w:rsid w:val="00B346B0"/>
    <w:rsid w:val="00B459CF"/>
    <w:rsid w:val="00C86444"/>
    <w:rsid w:val="00DC2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D6"/>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E5FD6"/>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6E5FD6"/>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6E5FD6"/>
    <w:pPr>
      <w:tabs>
        <w:tab w:val="center" w:pos="4320"/>
        <w:tab w:val="right" w:pos="8640"/>
      </w:tabs>
    </w:pPr>
    <w:rPr>
      <w:sz w:val="20"/>
      <w:szCs w:val="20"/>
    </w:rPr>
  </w:style>
  <w:style w:type="character" w:customStyle="1" w:styleId="a6">
    <w:name w:val="Нижний колонтитул Знак"/>
    <w:basedOn w:val="a0"/>
    <w:link w:val="a5"/>
    <w:uiPriority w:val="99"/>
    <w:rsid w:val="006E5FD6"/>
    <w:rPr>
      <w:rFonts w:ascii="Times New Roman" w:eastAsia="Times New Roman" w:hAnsi="Times New Roman" w:cs="Times New Roman"/>
      <w:sz w:val="20"/>
      <w:szCs w:val="20"/>
      <w:lang w:val="en-GB" w:eastAsia="en-GB" w:bidi="en-GB"/>
    </w:rPr>
  </w:style>
  <w:style w:type="paragraph" w:styleId="a7">
    <w:name w:val="Body Text"/>
    <w:basedOn w:val="a"/>
    <w:link w:val="a8"/>
    <w:rsid w:val="006E5FD6"/>
    <w:pPr>
      <w:spacing w:after="120"/>
    </w:pPr>
  </w:style>
  <w:style w:type="character" w:customStyle="1" w:styleId="a8">
    <w:name w:val="Основной текст Знак"/>
    <w:basedOn w:val="a0"/>
    <w:link w:val="a7"/>
    <w:rsid w:val="006E5FD6"/>
    <w:rPr>
      <w:rFonts w:ascii="Times New Roman" w:eastAsia="Times New Roman" w:hAnsi="Times New Roman" w:cs="Times New Roman"/>
      <w:sz w:val="24"/>
      <w:szCs w:val="24"/>
      <w:lang w:val="en-GB" w:eastAsia="en-GB" w:bidi="en-GB"/>
    </w:rPr>
  </w:style>
  <w:style w:type="paragraph" w:styleId="a9">
    <w:name w:val="footnote text"/>
    <w:basedOn w:val="a"/>
    <w:link w:val="aa"/>
    <w:semiHidden/>
    <w:rsid w:val="006E5FD6"/>
    <w:rPr>
      <w:rFonts w:ascii="Times Armenian" w:hAnsi="Times Armenian"/>
      <w:sz w:val="20"/>
      <w:szCs w:val="20"/>
    </w:rPr>
  </w:style>
  <w:style w:type="character" w:customStyle="1" w:styleId="aa">
    <w:name w:val="Текст сноски Знак"/>
    <w:basedOn w:val="a0"/>
    <w:link w:val="a9"/>
    <w:semiHidden/>
    <w:rsid w:val="006E5FD6"/>
    <w:rPr>
      <w:rFonts w:ascii="Times Armenian" w:eastAsia="Times New Roman" w:hAnsi="Times Armenian" w:cs="Times New Roman"/>
      <w:sz w:val="20"/>
      <w:szCs w:val="20"/>
      <w:lang w:val="en-GB" w:eastAsia="en-GB" w:bidi="en-GB"/>
    </w:rPr>
  </w:style>
  <w:style w:type="character" w:styleId="ab">
    <w:name w:val="footnote reference"/>
    <w:semiHidden/>
    <w:rsid w:val="006E5FD6"/>
    <w:rPr>
      <w:vertAlign w:val="superscript"/>
    </w:rPr>
  </w:style>
  <w:style w:type="table" w:styleId="ac">
    <w:name w:val="Table Grid"/>
    <w:basedOn w:val="a1"/>
    <w:rsid w:val="006E5FD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D6"/>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E5FD6"/>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6E5FD6"/>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6E5FD6"/>
    <w:pPr>
      <w:tabs>
        <w:tab w:val="center" w:pos="4320"/>
        <w:tab w:val="right" w:pos="8640"/>
      </w:tabs>
    </w:pPr>
    <w:rPr>
      <w:sz w:val="20"/>
      <w:szCs w:val="20"/>
    </w:rPr>
  </w:style>
  <w:style w:type="character" w:customStyle="1" w:styleId="a6">
    <w:name w:val="Нижний колонтитул Знак"/>
    <w:basedOn w:val="a0"/>
    <w:link w:val="a5"/>
    <w:uiPriority w:val="99"/>
    <w:rsid w:val="006E5FD6"/>
    <w:rPr>
      <w:rFonts w:ascii="Times New Roman" w:eastAsia="Times New Roman" w:hAnsi="Times New Roman" w:cs="Times New Roman"/>
      <w:sz w:val="20"/>
      <w:szCs w:val="20"/>
      <w:lang w:val="en-GB" w:eastAsia="en-GB" w:bidi="en-GB"/>
    </w:rPr>
  </w:style>
  <w:style w:type="paragraph" w:styleId="a7">
    <w:name w:val="Body Text"/>
    <w:basedOn w:val="a"/>
    <w:link w:val="a8"/>
    <w:rsid w:val="006E5FD6"/>
    <w:pPr>
      <w:spacing w:after="120"/>
    </w:pPr>
  </w:style>
  <w:style w:type="character" w:customStyle="1" w:styleId="a8">
    <w:name w:val="Основной текст Знак"/>
    <w:basedOn w:val="a0"/>
    <w:link w:val="a7"/>
    <w:rsid w:val="006E5FD6"/>
    <w:rPr>
      <w:rFonts w:ascii="Times New Roman" w:eastAsia="Times New Roman" w:hAnsi="Times New Roman" w:cs="Times New Roman"/>
      <w:sz w:val="24"/>
      <w:szCs w:val="24"/>
      <w:lang w:val="en-GB" w:eastAsia="en-GB" w:bidi="en-GB"/>
    </w:rPr>
  </w:style>
  <w:style w:type="paragraph" w:styleId="a9">
    <w:name w:val="footnote text"/>
    <w:basedOn w:val="a"/>
    <w:link w:val="aa"/>
    <w:semiHidden/>
    <w:rsid w:val="006E5FD6"/>
    <w:rPr>
      <w:rFonts w:ascii="Times Armenian" w:hAnsi="Times Armenian"/>
      <w:sz w:val="20"/>
      <w:szCs w:val="20"/>
    </w:rPr>
  </w:style>
  <w:style w:type="character" w:customStyle="1" w:styleId="aa">
    <w:name w:val="Текст сноски Знак"/>
    <w:basedOn w:val="a0"/>
    <w:link w:val="a9"/>
    <w:semiHidden/>
    <w:rsid w:val="006E5FD6"/>
    <w:rPr>
      <w:rFonts w:ascii="Times Armenian" w:eastAsia="Times New Roman" w:hAnsi="Times Armenian" w:cs="Times New Roman"/>
      <w:sz w:val="20"/>
      <w:szCs w:val="20"/>
      <w:lang w:val="en-GB" w:eastAsia="en-GB" w:bidi="en-GB"/>
    </w:rPr>
  </w:style>
  <w:style w:type="character" w:styleId="ab">
    <w:name w:val="footnote reference"/>
    <w:semiHidden/>
    <w:rsid w:val="006E5FD6"/>
    <w:rPr>
      <w:vertAlign w:val="superscript"/>
    </w:rPr>
  </w:style>
  <w:style w:type="table" w:styleId="ac">
    <w:name w:val="Table Grid"/>
    <w:basedOn w:val="a1"/>
    <w:rsid w:val="006E5FD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559</Words>
  <Characters>3189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2019-06-26T09:33:00Z</dcterms:created>
  <dcterms:modified xsi:type="dcterms:W3CDTF">2019-08-01T11:22:00Z</dcterms:modified>
</cp:coreProperties>
</file>