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C74E8" w:rsidRDefault="00ED4558" w:rsidP="009C74E8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9C74E8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9C74E8" w:rsidRDefault="005067FE" w:rsidP="009C74E8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proofErr w:type="gramStart"/>
      <w:r w:rsidRPr="009C74E8">
        <w:rPr>
          <w:rFonts w:ascii="GHEA Grapalat" w:hAnsi="GHEA Grapalat"/>
          <w:b/>
          <w:sz w:val="22"/>
          <w:szCs w:val="22"/>
        </w:rPr>
        <w:t>о</w:t>
      </w:r>
      <w:proofErr w:type="gramEnd"/>
      <w:r w:rsidRPr="009C74E8">
        <w:rPr>
          <w:rFonts w:ascii="GHEA Grapalat" w:hAnsi="GHEA Grapalat"/>
          <w:b/>
          <w:sz w:val="22"/>
          <w:szCs w:val="22"/>
        </w:rPr>
        <w:t xml:space="preserve"> решении заключения договора</w:t>
      </w:r>
    </w:p>
    <w:p w:rsidR="009C74E8" w:rsidRPr="009C74E8" w:rsidRDefault="005067FE" w:rsidP="009C74E8">
      <w:pPr>
        <w:pStyle w:val="a6"/>
        <w:widowControl w:val="0"/>
        <w:spacing w:line="360" w:lineRule="auto"/>
        <w:ind w:firstLine="0"/>
        <w:jc w:val="center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 xml:space="preserve">Код процедуры </w:t>
      </w:r>
      <w:r w:rsidR="009C74E8" w:rsidRPr="009C74E8">
        <w:rPr>
          <w:rFonts w:ascii="GHEA Grapalat" w:hAnsi="GHEA Grapalat"/>
          <w:b/>
          <w:sz w:val="22"/>
          <w:szCs w:val="22"/>
        </w:rPr>
        <w:t>''H</w:t>
      </w:r>
      <w:r w:rsidR="009C74E8" w:rsidRPr="009C74E8">
        <w:rPr>
          <w:rFonts w:ascii="GHEA Grapalat" w:hAnsi="GHEA Grapalat"/>
          <w:b/>
          <w:sz w:val="22"/>
          <w:szCs w:val="22"/>
          <w:lang w:val="hy-AM"/>
        </w:rPr>
        <w:t>AEK-GHAPDzB-37/20</w:t>
      </w:r>
      <w:r w:rsidR="009C74E8" w:rsidRPr="009C74E8">
        <w:rPr>
          <w:rFonts w:ascii="GHEA Grapalat" w:hAnsi="GHEA Grapalat"/>
          <w:b/>
          <w:sz w:val="22"/>
          <w:szCs w:val="22"/>
        </w:rPr>
        <w:t>''</w:t>
      </w:r>
    </w:p>
    <w:p w:rsidR="005067FE" w:rsidRPr="009C74E8" w:rsidRDefault="009C74E8" w:rsidP="009C74E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9C74E8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9C74E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9C74E8">
        <w:rPr>
          <w:rFonts w:ascii="GHEA Grapalat" w:hAnsi="GHEA Grapalat"/>
          <w:sz w:val="22"/>
          <w:szCs w:val="22"/>
        </w:rPr>
        <w:t>д кодом</w:t>
      </w:r>
      <w:r w:rsidR="005067FE" w:rsidRPr="009C74E8">
        <w:rPr>
          <w:rFonts w:ascii="GHEA Grapalat" w:hAnsi="GHEA Grapalat"/>
          <w:sz w:val="22"/>
          <w:szCs w:val="22"/>
        </w:rPr>
        <w:t xml:space="preserve"> </w:t>
      </w:r>
      <w:r w:rsidRPr="009C74E8">
        <w:rPr>
          <w:rFonts w:ascii="GHEA Grapalat" w:hAnsi="GHEA Grapalat"/>
          <w:b/>
          <w:sz w:val="22"/>
          <w:szCs w:val="22"/>
        </w:rPr>
        <w:t>''H</w:t>
      </w:r>
      <w:r w:rsidRPr="009C74E8">
        <w:rPr>
          <w:rFonts w:ascii="GHEA Grapalat" w:hAnsi="GHEA Grapalat"/>
          <w:b/>
          <w:sz w:val="22"/>
          <w:szCs w:val="22"/>
          <w:lang w:val="hy-AM"/>
        </w:rPr>
        <w:t>AEK-GHAPDzB-37/20</w:t>
      </w:r>
      <w:r w:rsidRPr="009C74E8">
        <w:rPr>
          <w:rFonts w:ascii="GHEA Grapalat" w:hAnsi="GHEA Grapalat"/>
          <w:b/>
          <w:sz w:val="22"/>
          <w:szCs w:val="22"/>
        </w:rPr>
        <w:t>''</w:t>
      </w:r>
      <w:r w:rsidRPr="009C74E8">
        <w:rPr>
          <w:rFonts w:ascii="GHEA Grapalat" w:hAnsi="GHEA Grapalat" w:cs="Sylfaen"/>
          <w:sz w:val="22"/>
          <w:szCs w:val="22"/>
        </w:rPr>
        <w:t xml:space="preserve">, </w:t>
      </w:r>
      <w:r w:rsidR="005067FE" w:rsidRPr="009C74E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9C74E8">
        <w:rPr>
          <w:rFonts w:ascii="GHEA Grapalat" w:hAnsi="GHEA Grapalat"/>
          <w:sz w:val="22"/>
          <w:szCs w:val="22"/>
        </w:rPr>
        <w:t xml:space="preserve"> </w:t>
      </w:r>
      <w:r w:rsidRPr="009C74E8">
        <w:rPr>
          <w:rFonts w:ascii="GHEA Grapalat" w:hAnsi="GHEA Grapalat"/>
          <w:b/>
          <w:sz w:val="22"/>
          <w:szCs w:val="22"/>
        </w:rPr>
        <w:t>подшипников</w:t>
      </w:r>
      <w:r w:rsidR="00FF57BB" w:rsidRPr="009C74E8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9C74E8" w:rsidRDefault="00ED4558" w:rsidP="009C74E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9C74E8">
        <w:rPr>
          <w:rFonts w:ascii="GHEA Grapalat" w:hAnsi="GHEA Grapalat"/>
          <w:sz w:val="22"/>
          <w:szCs w:val="22"/>
        </w:rPr>
        <w:t xml:space="preserve">№ </w:t>
      </w:r>
      <w:r w:rsidR="009C74E8" w:rsidRPr="009C74E8">
        <w:rPr>
          <w:rFonts w:ascii="GHEA Grapalat" w:hAnsi="GHEA Grapalat"/>
          <w:sz w:val="22"/>
          <w:szCs w:val="22"/>
        </w:rPr>
        <w:t>3</w:t>
      </w:r>
      <w:r w:rsidR="00B70645" w:rsidRPr="009C74E8">
        <w:rPr>
          <w:rFonts w:ascii="GHEA Grapalat" w:hAnsi="GHEA Grapalat"/>
          <w:sz w:val="22"/>
          <w:szCs w:val="22"/>
        </w:rPr>
        <w:t xml:space="preserve"> </w:t>
      </w:r>
      <w:r w:rsidR="00A4453F" w:rsidRPr="009C74E8">
        <w:rPr>
          <w:rFonts w:ascii="GHEA Grapalat" w:hAnsi="GHEA Grapalat"/>
          <w:sz w:val="22"/>
          <w:szCs w:val="22"/>
        </w:rPr>
        <w:t xml:space="preserve">от </w:t>
      </w:r>
      <w:r w:rsidR="009C74E8" w:rsidRPr="009C74E8">
        <w:rPr>
          <w:rFonts w:ascii="GHEA Grapalat" w:hAnsi="GHEA Grapalat"/>
          <w:sz w:val="22"/>
          <w:szCs w:val="22"/>
        </w:rPr>
        <w:t xml:space="preserve">30 </w:t>
      </w:r>
      <w:r w:rsidR="009C74E8" w:rsidRPr="009C74E8">
        <w:rPr>
          <w:rFonts w:ascii="GHEA Grapalat" w:hAnsi="GHEA Grapalat"/>
          <w:sz w:val="22"/>
          <w:szCs w:val="22"/>
          <w:lang w:val="hy-AM"/>
        </w:rPr>
        <w:t>марта</w:t>
      </w:r>
      <w:r w:rsidR="00A4453F" w:rsidRPr="009C74E8">
        <w:rPr>
          <w:rFonts w:ascii="GHEA Grapalat" w:hAnsi="GHEA Grapalat"/>
          <w:sz w:val="22"/>
          <w:szCs w:val="22"/>
        </w:rPr>
        <w:t xml:space="preserve"> 20</w:t>
      </w:r>
      <w:r w:rsidR="009C74E8" w:rsidRPr="009C74E8">
        <w:rPr>
          <w:rFonts w:ascii="GHEA Grapalat" w:hAnsi="GHEA Grapalat"/>
          <w:sz w:val="22"/>
          <w:szCs w:val="22"/>
          <w:lang w:val="hy-AM"/>
        </w:rPr>
        <w:t>20</w:t>
      </w:r>
      <w:r w:rsidR="00A4453F" w:rsidRPr="009C74E8">
        <w:rPr>
          <w:rFonts w:ascii="GHEA Grapalat" w:hAnsi="GHEA Grapalat"/>
          <w:sz w:val="22"/>
          <w:szCs w:val="22"/>
        </w:rPr>
        <w:t>года</w:t>
      </w:r>
      <w:r w:rsidRPr="009C74E8">
        <w:rPr>
          <w:rFonts w:ascii="GHEA Grapalat" w:hAnsi="GHEA Grapalat" w:cs="Sylfaen"/>
          <w:sz w:val="22"/>
          <w:szCs w:val="22"/>
        </w:rPr>
        <w:br/>
      </w:r>
      <w:r w:rsidRPr="009C74E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9C74E8" w:rsidRDefault="009C74E8" w:rsidP="00E3059C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>Лот 2</w:t>
      </w:r>
      <w:r w:rsidR="00ED4558" w:rsidRPr="009C74E8">
        <w:rPr>
          <w:rFonts w:ascii="GHEA Grapalat" w:hAnsi="GHEA Grapalat"/>
          <w:sz w:val="22"/>
          <w:szCs w:val="22"/>
        </w:rPr>
        <w:t xml:space="preserve"> </w:t>
      </w:r>
    </w:p>
    <w:p w:rsidR="00AE44F0" w:rsidRPr="009C74E8" w:rsidRDefault="00ED4558" w:rsidP="009C74E8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9C74E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9C74E8" w:rsidRPr="009C74E8">
        <w:rPr>
          <w:rFonts w:ascii="GHEA Grapalat" w:hAnsi="GHEA Grapalat"/>
          <w:b/>
          <w:sz w:val="22"/>
          <w:szCs w:val="22"/>
        </w:rPr>
        <w:t>подшипник</w:t>
      </w:r>
      <w:r w:rsidRPr="009C74E8">
        <w:rPr>
          <w:rFonts w:ascii="GHEA Grapalat" w:hAnsi="GHEA Grapalat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635"/>
        <w:gridCol w:w="2410"/>
        <w:gridCol w:w="1867"/>
      </w:tblGrid>
      <w:tr w:rsidR="00FD6BB5" w:rsidRPr="00757C0C" w:rsidTr="009C74E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9C74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9C74E8"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9C74E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C74E8" w:rsidRDefault="009C74E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8B206E" w:rsidRPr="009C74E8" w:rsidRDefault="009C74E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74E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C74E8" w:rsidRPr="00757C0C" w:rsidRDefault="009C74E8" w:rsidP="009C74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74E8" w:rsidRPr="009C74E8" w:rsidRDefault="009C74E8" w:rsidP="009C74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74E8" w:rsidRPr="009C74E8" w:rsidRDefault="009C74E8" w:rsidP="009C74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74E8" w:rsidRPr="009C74E8" w:rsidRDefault="009C74E8" w:rsidP="009C74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22,655</w:t>
            </w:r>
          </w:p>
        </w:tc>
      </w:tr>
    </w:tbl>
    <w:p w:rsidR="00AB253E" w:rsidRPr="00903FA9" w:rsidRDefault="00AB253E" w:rsidP="009C74E8">
      <w:pPr>
        <w:widowControl w:val="0"/>
        <w:jc w:val="both"/>
        <w:rPr>
          <w:rFonts w:ascii="GHEA Grapalat" w:hAnsi="GHEA Grapalat"/>
          <w:szCs w:val="24"/>
        </w:rPr>
      </w:pPr>
    </w:p>
    <w:p w:rsidR="009C74E8" w:rsidRPr="009C74E8" w:rsidRDefault="009C74E8" w:rsidP="009C74E8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F63219" w:rsidRPr="009C74E8" w:rsidRDefault="00ED4558" w:rsidP="00E3059C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>Лот №</w:t>
      </w:r>
      <w:r w:rsidR="009C74E8" w:rsidRPr="009C74E8">
        <w:rPr>
          <w:rFonts w:ascii="GHEA Grapalat" w:hAnsi="GHEA Grapalat"/>
          <w:sz w:val="22"/>
          <w:szCs w:val="22"/>
          <w:lang w:val="hy-AM"/>
        </w:rPr>
        <w:t>3</w:t>
      </w:r>
      <w:r w:rsidRPr="009C74E8">
        <w:rPr>
          <w:rFonts w:ascii="GHEA Grapalat" w:hAnsi="GHEA Grapalat"/>
          <w:sz w:val="22"/>
          <w:szCs w:val="22"/>
        </w:rPr>
        <w:t xml:space="preserve">: </w:t>
      </w:r>
    </w:p>
    <w:p w:rsidR="009C74E8" w:rsidRPr="009C74E8" w:rsidRDefault="009C74E8" w:rsidP="009C74E8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C74E8">
        <w:rPr>
          <w:rFonts w:ascii="GHEA Grapalat" w:hAnsi="GHEA Grapalat"/>
          <w:b/>
          <w:sz w:val="22"/>
          <w:szCs w:val="22"/>
        </w:rPr>
        <w:t>подшипник</w:t>
      </w:r>
      <w:r w:rsidRPr="009C74E8"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FD6BB5" w:rsidRPr="00757C0C" w:rsidTr="009C74E8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C622FD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E305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D6BB5" w:rsidRPr="00757C0C" w:rsidRDefault="00ED4558" w:rsidP="00E3059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E3059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BB5" w:rsidRPr="00757C0C" w:rsidRDefault="00ED4558" w:rsidP="00E3059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E3059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9C74E8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9C74E8" w:rsidRDefault="009C74E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D6BB5" w:rsidRPr="00757C0C" w:rsidRDefault="00E3059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9C74E8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9C74E8" w:rsidRDefault="009C74E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9C74E8" w:rsidRDefault="009C74E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D6BB5" w:rsidRPr="00757C0C" w:rsidRDefault="00E3059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FD6BB5" w:rsidRPr="00757C0C" w:rsidRDefault="00E3059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059C">
              <w:rPr>
                <w:rFonts w:ascii="GHEA Grapalat" w:hAnsi="GHEA Grapalat" w:hint="eastAsia"/>
                <w:sz w:val="20"/>
              </w:rPr>
              <w:t>Высокое</w:t>
            </w:r>
            <w:r w:rsidRPr="00E3059C">
              <w:rPr>
                <w:rFonts w:ascii="GHEA Grapalat" w:hAnsi="GHEA Grapalat"/>
                <w:sz w:val="20"/>
              </w:rPr>
              <w:t xml:space="preserve"> </w:t>
            </w:r>
            <w:r w:rsidRPr="00E3059C">
              <w:rPr>
                <w:rFonts w:ascii="GHEA Grapalat" w:hAnsi="GHEA Grapalat" w:hint="eastAsia"/>
                <w:sz w:val="20"/>
              </w:rPr>
              <w:t>ценовое</w:t>
            </w:r>
            <w:r w:rsidRPr="00E3059C">
              <w:rPr>
                <w:rFonts w:ascii="GHEA Grapalat" w:hAnsi="GHEA Grapalat"/>
                <w:sz w:val="20"/>
              </w:rPr>
              <w:t xml:space="preserve"> </w:t>
            </w:r>
            <w:r w:rsidRPr="00E3059C">
              <w:rPr>
                <w:rFonts w:ascii="GHEA Grapalat" w:hAnsi="GHEA Grapalat" w:hint="eastAsia"/>
                <w:sz w:val="20"/>
              </w:rPr>
              <w:t>предложение</w:t>
            </w:r>
          </w:p>
        </w:tc>
      </w:tr>
    </w:tbl>
    <w:p w:rsidR="00FD6BB5" w:rsidRPr="00B1706B" w:rsidRDefault="00FD6BB5" w:rsidP="009C74E8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3059C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757C0C" w:rsidRDefault="00E3059C" w:rsidP="00E305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9C74E8" w:rsidRDefault="00E3059C" w:rsidP="00E305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3059C" w:rsidRPr="00757C0C" w:rsidRDefault="00E3059C" w:rsidP="00E305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E3059C" w:rsidRPr="00E3059C" w:rsidRDefault="00E3059C" w:rsidP="00E305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</w:tr>
    </w:tbl>
    <w:p w:rsidR="00E3059C" w:rsidRDefault="00E3059C" w:rsidP="00E3059C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3059C" w:rsidRPr="009C74E8" w:rsidRDefault="00E3059C" w:rsidP="00E3059C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9C74E8">
        <w:rPr>
          <w:rFonts w:ascii="GHEA Grapalat" w:hAnsi="GHEA Grapalat"/>
          <w:sz w:val="22"/>
          <w:szCs w:val="22"/>
        </w:rPr>
        <w:t xml:space="preserve">: </w:t>
      </w:r>
    </w:p>
    <w:p w:rsidR="00E3059C" w:rsidRPr="009C74E8" w:rsidRDefault="00E3059C" w:rsidP="00E3059C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C74E8">
        <w:rPr>
          <w:rFonts w:ascii="GHEA Grapalat" w:hAnsi="GHEA Grapalat"/>
          <w:b/>
          <w:sz w:val="22"/>
          <w:szCs w:val="22"/>
        </w:rPr>
        <w:t>подшипник</w:t>
      </w:r>
      <w:r w:rsidRPr="009C74E8"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E3059C" w:rsidRPr="00757C0C" w:rsidTr="003645C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059C" w:rsidRPr="00757C0C" w:rsidTr="003645C1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059C" w:rsidRPr="00757C0C" w:rsidTr="003645C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059C" w:rsidRPr="00B1706B" w:rsidRDefault="00E3059C" w:rsidP="00E3059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E3059C" w:rsidRPr="00757C0C" w:rsidTr="003645C1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059C" w:rsidRPr="00757C0C" w:rsidTr="003645C1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E3059C" w:rsidRPr="00E3059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86,5</w:t>
            </w:r>
          </w:p>
        </w:tc>
      </w:tr>
      <w:tr w:rsidR="00E3059C" w:rsidRPr="00757C0C" w:rsidTr="003645C1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E3059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E3059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95</w:t>
            </w:r>
          </w:p>
        </w:tc>
      </w:tr>
    </w:tbl>
    <w:p w:rsidR="00E3059C" w:rsidRDefault="00E3059C" w:rsidP="00E3059C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3059C" w:rsidRPr="009C74E8" w:rsidRDefault="00E3059C" w:rsidP="00E3059C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9C74E8">
        <w:rPr>
          <w:rFonts w:ascii="GHEA Grapalat" w:hAnsi="GHEA Grapalat"/>
          <w:sz w:val="22"/>
          <w:szCs w:val="22"/>
        </w:rPr>
        <w:t xml:space="preserve">: </w:t>
      </w:r>
    </w:p>
    <w:p w:rsidR="00E3059C" w:rsidRPr="009C74E8" w:rsidRDefault="00E3059C" w:rsidP="00E3059C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9C74E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C74E8">
        <w:rPr>
          <w:rFonts w:ascii="GHEA Grapalat" w:hAnsi="GHEA Grapalat"/>
          <w:b/>
          <w:sz w:val="22"/>
          <w:szCs w:val="22"/>
        </w:rPr>
        <w:t>подшипник</w:t>
      </w:r>
      <w:r w:rsidRPr="009C74E8"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E3059C" w:rsidRPr="00757C0C" w:rsidTr="003645C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059C" w:rsidRPr="00757C0C" w:rsidRDefault="00E3059C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059C" w:rsidRPr="00757C0C" w:rsidTr="003645C1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059C" w:rsidRPr="00757C0C" w:rsidTr="003645C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“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Варбад</w:t>
            </w:r>
            <w:r w:rsidRPr="009C74E8"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059C">
              <w:rPr>
                <w:rFonts w:ascii="GHEA Grapalat" w:hAnsi="GHEA Grapalat" w:hint="eastAsia"/>
                <w:sz w:val="20"/>
              </w:rPr>
              <w:t>Высокое</w:t>
            </w:r>
            <w:r w:rsidRPr="00E3059C">
              <w:rPr>
                <w:rFonts w:ascii="GHEA Grapalat" w:hAnsi="GHEA Grapalat"/>
                <w:sz w:val="20"/>
              </w:rPr>
              <w:t xml:space="preserve"> </w:t>
            </w:r>
            <w:r w:rsidRPr="00E3059C">
              <w:rPr>
                <w:rFonts w:ascii="GHEA Grapalat" w:hAnsi="GHEA Grapalat" w:hint="eastAsia"/>
                <w:sz w:val="20"/>
              </w:rPr>
              <w:t>ценовое</w:t>
            </w:r>
            <w:r w:rsidRPr="00E3059C">
              <w:rPr>
                <w:rFonts w:ascii="GHEA Grapalat" w:hAnsi="GHEA Grapalat"/>
                <w:sz w:val="20"/>
              </w:rPr>
              <w:t xml:space="preserve"> </w:t>
            </w:r>
            <w:r w:rsidRPr="00E3059C">
              <w:rPr>
                <w:rFonts w:ascii="GHEA Grapalat" w:hAnsi="GHEA Grapalat" w:hint="eastAsia"/>
                <w:sz w:val="20"/>
              </w:rPr>
              <w:t>предложение</w:t>
            </w:r>
          </w:p>
        </w:tc>
      </w:tr>
    </w:tbl>
    <w:p w:rsidR="00E3059C" w:rsidRPr="00B1706B" w:rsidRDefault="00E3059C" w:rsidP="00E3059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2334"/>
        <w:gridCol w:w="2658"/>
      </w:tblGrid>
      <w:tr w:rsidR="00E3059C" w:rsidRPr="00757C0C" w:rsidTr="006B6542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059C" w:rsidRPr="00757C0C" w:rsidTr="006B6542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3059C" w:rsidRPr="009C74E8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C74E8">
              <w:rPr>
                <w:rFonts w:ascii="GHEA Grapalat" w:hAnsi="GHEA Grapalat"/>
                <w:sz w:val="20"/>
              </w:rPr>
              <w:t>ООО ''</w:t>
            </w:r>
            <w:r w:rsidRPr="009C74E8">
              <w:rPr>
                <w:rFonts w:ascii="GHEA Grapalat" w:hAnsi="GHEA Grapalat"/>
                <w:sz w:val="20"/>
                <w:lang w:val="hy-AM"/>
              </w:rPr>
              <w:t>ТНМ</w:t>
            </w:r>
            <w:r w:rsidRPr="009C74E8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3059C" w:rsidRPr="00757C0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059C" w:rsidRPr="00E3059C" w:rsidRDefault="00E3059C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</w:tr>
    </w:tbl>
    <w:p w:rsidR="00E3059C" w:rsidRDefault="00E3059C" w:rsidP="00E3059C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6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Высокое ценовое предложение</w:t>
            </w: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7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P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45C1">
              <w:rPr>
                <w:rFonts w:ascii="GHEA Grapalat" w:hAnsi="GHEA Grapalat"/>
                <w:sz w:val="20"/>
                <w:lang w:val="hy-AM"/>
              </w:rPr>
              <w:t>ООО “ЭКРА КАВКАЗ”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2476"/>
        <w:gridCol w:w="2516"/>
      </w:tblGrid>
      <w:tr w:rsidR="003645C1" w:rsidTr="006B6542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/для </w:t>
            </w:r>
            <w:r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6B6542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226,125</w:t>
            </w:r>
          </w:p>
        </w:tc>
      </w:tr>
      <w:tr w:rsidR="003645C1" w:rsidTr="006B6542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P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45C1">
              <w:rPr>
                <w:rFonts w:ascii="GHEA Grapalat" w:hAnsi="GHEA Grapalat"/>
                <w:sz w:val="20"/>
                <w:lang w:val="hy-AM"/>
              </w:rPr>
              <w:t>ООО “ЭКРА КАВКАЗ”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229,168.5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8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7,5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10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29,125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P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12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14,825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Лот №</w:t>
      </w:r>
      <w:r>
        <w:rPr>
          <w:rFonts w:ascii="GHEA Grapalat" w:hAnsi="GHEA Grapalat"/>
          <w:sz w:val="22"/>
          <w:szCs w:val="22"/>
          <w:lang w:val="hy-AM"/>
        </w:rPr>
        <w:t>13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7,5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14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 w:rsidP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96,350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P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15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lastRenderedPageBreak/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Высокое ценовое предложение</w:t>
            </w: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16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14,4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17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/при соответствии </w:t>
            </w:r>
            <w:r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/при несоответствии </w:t>
            </w:r>
            <w:r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 w:rsidP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3,350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645C1" w:rsidRDefault="003645C1" w:rsidP="003645C1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18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3645C1" w:rsidRDefault="003645C1" w:rsidP="003645C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45C1" w:rsidRDefault="003645C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45C1" w:rsidTr="003645C1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5C1" w:rsidTr="003645C1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Высокое ценовое предложение</w:t>
            </w:r>
          </w:p>
        </w:tc>
      </w:tr>
    </w:tbl>
    <w:p w:rsidR="003645C1" w:rsidRDefault="003645C1" w:rsidP="003645C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45C1" w:rsidTr="003645C1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645C1" w:rsidTr="003645C1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5C1" w:rsidRDefault="003645C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515</w:t>
            </w:r>
          </w:p>
        </w:tc>
      </w:tr>
    </w:tbl>
    <w:p w:rsidR="003645C1" w:rsidRDefault="003645C1" w:rsidP="003645C1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F6D56" w:rsidRDefault="00EF6D56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19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EF6D56" w:rsidRDefault="00EF6D56" w:rsidP="00EF6D56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F6D56" w:rsidTr="00EF6D5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Высокое ценовое предложение</w:t>
            </w:r>
          </w:p>
        </w:tc>
      </w:tr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P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F6D56">
              <w:rPr>
                <w:rFonts w:ascii="GHEA Grapalat" w:hAnsi="GHEA Grapalat"/>
                <w:sz w:val="20"/>
                <w:lang w:val="hy-AM"/>
              </w:rPr>
              <w:t>ООО “ЭКРА КАВКАЗ”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F6D56" w:rsidRDefault="00EF6D56" w:rsidP="00EF6D56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EF6D56" w:rsidTr="00EF6D56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F6D56" w:rsidTr="00EF6D56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Pr="006B6542" w:rsidRDefault="006B6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115</w:t>
            </w:r>
          </w:p>
        </w:tc>
      </w:tr>
      <w:tr w:rsidR="00EF6D56" w:rsidTr="00EF6D56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 w:rsidP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Pr="00EF6D56" w:rsidRDefault="00EF6D56" w:rsidP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F6D56">
              <w:rPr>
                <w:rFonts w:ascii="GHEA Grapalat" w:hAnsi="GHEA Grapalat"/>
                <w:sz w:val="20"/>
                <w:lang w:val="hy-AM"/>
              </w:rPr>
              <w:t>ООО “ЭКРА КАВКАЗ”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 w:rsidP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 w:rsidP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128,381</w:t>
            </w:r>
          </w:p>
        </w:tc>
      </w:tr>
    </w:tbl>
    <w:p w:rsidR="00EF6D56" w:rsidRDefault="00EF6D56" w:rsidP="00EF6D56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F6D56" w:rsidRDefault="00EF6D56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 w:rsidR="006B6542">
        <w:rPr>
          <w:rFonts w:ascii="GHEA Grapalat" w:hAnsi="GHEA Grapalat"/>
          <w:sz w:val="22"/>
          <w:szCs w:val="22"/>
          <w:lang w:val="en-US"/>
        </w:rPr>
        <w:t>20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EF6D56" w:rsidRDefault="00EF6D56" w:rsidP="00EF6D56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</w:rPr>
              <w:t xml:space="preserve">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F6D56" w:rsidTr="00EF6D5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Высокое ценовое предложение</w:t>
            </w:r>
          </w:p>
        </w:tc>
      </w:tr>
    </w:tbl>
    <w:p w:rsidR="00EF6D56" w:rsidRDefault="00EF6D56" w:rsidP="00EF6D56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EF6D56" w:rsidTr="00EF6D56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F6D56" w:rsidTr="00EF6D56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EF6D56" w:rsidRDefault="00EF6D56" w:rsidP="00EF6D56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F6D56" w:rsidRDefault="00EF6D56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hy-AM"/>
        </w:rPr>
        <w:t>2</w:t>
      </w:r>
      <w:r>
        <w:rPr>
          <w:rFonts w:ascii="GHEA Grapalat" w:hAnsi="GHEA Grapalat"/>
          <w:sz w:val="22"/>
          <w:szCs w:val="22"/>
          <w:lang w:val="hy-AM"/>
        </w:rPr>
        <w:t>1</w:t>
      </w:r>
      <w:r>
        <w:rPr>
          <w:rFonts w:ascii="GHEA Grapalat" w:hAnsi="GHEA Grapalat"/>
          <w:sz w:val="22"/>
          <w:szCs w:val="22"/>
        </w:rPr>
        <w:t xml:space="preserve">: </w:t>
      </w:r>
    </w:p>
    <w:p w:rsidR="00EF6D56" w:rsidRDefault="00EF6D56" w:rsidP="00EF6D56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подшипник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548"/>
        <w:gridCol w:w="2268"/>
        <w:gridCol w:w="1808"/>
      </w:tblGrid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F6D56" w:rsidRDefault="00EF6D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F6D56" w:rsidTr="00EF6D5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F6D56" w:rsidTr="00EF6D5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F6D56" w:rsidRDefault="00EF6D56" w:rsidP="00EF6D56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EF6D56" w:rsidTr="00EF6D56">
        <w:trPr>
          <w:trHeight w:val="656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F6D56" w:rsidTr="00EF6D56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“</w:t>
            </w:r>
            <w:r>
              <w:rPr>
                <w:rFonts w:ascii="GHEA Grapalat" w:hAnsi="GHEA Grapalat"/>
                <w:sz w:val="20"/>
                <w:lang w:val="hy-AM"/>
              </w:rPr>
              <w:t>Варбад</w:t>
            </w:r>
            <w:r>
              <w:rPr>
                <w:rFonts w:ascii="GHEA Grapalat" w:hAnsi="GHEA Grapalat"/>
                <w:sz w:val="20"/>
              </w:rPr>
              <w:t>”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13,075</w:t>
            </w:r>
          </w:p>
        </w:tc>
      </w:tr>
      <w:tr w:rsidR="00EF6D56" w:rsidTr="00EF6D56">
        <w:trPr>
          <w:trHeight w:val="68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''</w:t>
            </w:r>
            <w:r>
              <w:rPr>
                <w:rFonts w:ascii="GHEA Grapalat" w:hAnsi="GHEA Grapalat"/>
                <w:sz w:val="20"/>
                <w:lang w:val="hy-AM"/>
              </w:rPr>
              <w:t>ТНМ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D56" w:rsidRDefault="00EF6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EF6D56" w:rsidRDefault="00EF6D56" w:rsidP="00EF6D56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EF6D56" w:rsidRDefault="00ED4558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F6D56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F6D56">
        <w:rPr>
          <w:rFonts w:ascii="Courier New" w:hAnsi="Courier New" w:cs="Courier New"/>
          <w:sz w:val="22"/>
          <w:szCs w:val="22"/>
          <w:lang w:val="en-US"/>
        </w:rPr>
        <w:t> </w:t>
      </w:r>
      <w:r w:rsidRPr="00EF6D56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F6D56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F6D56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F6D56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EF6D56">
        <w:rPr>
          <w:rFonts w:ascii="GHEA Grapalat" w:hAnsi="GHEA Grapalat"/>
          <w:spacing w:val="-6"/>
          <w:sz w:val="22"/>
          <w:szCs w:val="22"/>
          <w:lang w:val="hy-AM"/>
        </w:rPr>
        <w:t>5</w:t>
      </w:r>
      <w:r w:rsidRPr="00EF6D56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EF6D56" w:rsidRPr="00EF6D56" w:rsidRDefault="00E747E7" w:rsidP="00EF6D56">
      <w:pPr>
        <w:pStyle w:val="a6"/>
        <w:widowControl w:val="0"/>
        <w:spacing w:line="360" w:lineRule="auto"/>
        <w:ind w:firstLine="567"/>
        <w:rPr>
          <w:rFonts w:ascii="GHEA Grapalat" w:hAnsi="GHEA Grapalat"/>
          <w:sz w:val="22"/>
          <w:szCs w:val="22"/>
        </w:rPr>
      </w:pPr>
      <w:r w:rsidRPr="00EF6D56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EF6D56" w:rsidRPr="00EF6D56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Pr="00EF6D56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proofErr w:type="spellStart"/>
      <w:r w:rsidR="00EF6D56" w:rsidRPr="00EF6D56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="00EF6D56" w:rsidRPr="00EF6D56">
        <w:rPr>
          <w:rFonts w:ascii="GHEA Grapalat" w:hAnsi="GHEA Grapalat"/>
          <w:b/>
          <w:sz w:val="22"/>
          <w:szCs w:val="22"/>
        </w:rPr>
        <w:t xml:space="preserve"> Ани, </w:t>
      </w:r>
      <w:r w:rsidRPr="00EF6D56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F6D56">
        <w:rPr>
          <w:rFonts w:ascii="GHEA Grapalat" w:hAnsi="GHEA Grapalat"/>
          <w:sz w:val="22"/>
          <w:szCs w:val="22"/>
        </w:rPr>
        <w:t xml:space="preserve">Оценочной </w:t>
      </w:r>
      <w:r w:rsidRPr="00EF6D56">
        <w:rPr>
          <w:rFonts w:ascii="GHEA Grapalat" w:hAnsi="GHEA Grapalat"/>
          <w:sz w:val="22"/>
          <w:szCs w:val="22"/>
        </w:rPr>
        <w:t>комиссии по</w:t>
      </w:r>
      <w:r w:rsidR="008F5957" w:rsidRPr="00EF6D56">
        <w:rPr>
          <w:rFonts w:ascii="GHEA Grapalat" w:hAnsi="GHEA Grapalat"/>
          <w:sz w:val="22"/>
          <w:szCs w:val="22"/>
        </w:rPr>
        <w:t>д</w:t>
      </w:r>
      <w:r w:rsidRPr="00EF6D56">
        <w:rPr>
          <w:rFonts w:ascii="GHEA Grapalat" w:hAnsi="GHEA Grapalat"/>
          <w:sz w:val="22"/>
          <w:szCs w:val="22"/>
        </w:rPr>
        <w:t xml:space="preserve"> код</w:t>
      </w:r>
      <w:r w:rsidR="008F5957" w:rsidRPr="00EF6D56">
        <w:rPr>
          <w:rFonts w:ascii="GHEA Grapalat" w:hAnsi="GHEA Grapalat"/>
          <w:sz w:val="22"/>
          <w:szCs w:val="22"/>
        </w:rPr>
        <w:t>ом</w:t>
      </w:r>
      <w:r w:rsidR="00EF6D56" w:rsidRPr="00EF6D56">
        <w:rPr>
          <w:rFonts w:ascii="GHEA Grapalat" w:hAnsi="GHEA Grapalat"/>
          <w:b/>
          <w:sz w:val="22"/>
          <w:szCs w:val="22"/>
        </w:rPr>
        <w:t xml:space="preserve"> </w:t>
      </w:r>
      <w:r w:rsidR="00EF6D56" w:rsidRPr="00EF6D56">
        <w:rPr>
          <w:rFonts w:ascii="GHEA Grapalat" w:hAnsi="GHEA Grapalat"/>
          <w:b/>
          <w:sz w:val="22"/>
          <w:szCs w:val="22"/>
        </w:rPr>
        <w:t>''H</w:t>
      </w:r>
      <w:r w:rsidR="00EF6D56" w:rsidRPr="00EF6D56">
        <w:rPr>
          <w:rFonts w:ascii="GHEA Grapalat" w:hAnsi="GHEA Grapalat"/>
          <w:b/>
          <w:sz w:val="22"/>
          <w:szCs w:val="22"/>
          <w:lang w:val="hy-AM"/>
        </w:rPr>
        <w:t>AEK-GHAPDzB-37/20</w:t>
      </w:r>
      <w:r w:rsidR="00EF6D56" w:rsidRPr="00EF6D56">
        <w:rPr>
          <w:rFonts w:ascii="GHEA Grapalat" w:hAnsi="GHEA Grapalat"/>
          <w:b/>
          <w:sz w:val="22"/>
          <w:szCs w:val="22"/>
        </w:rPr>
        <w:t>''</w:t>
      </w:r>
      <w:r w:rsidR="00EF6D56" w:rsidRPr="00EF6D56">
        <w:rPr>
          <w:rFonts w:ascii="GHEA Grapalat" w:hAnsi="GHEA Grapalat"/>
          <w:b/>
          <w:sz w:val="22"/>
          <w:szCs w:val="22"/>
        </w:rPr>
        <w:t>.</w:t>
      </w:r>
    </w:p>
    <w:p w:rsidR="00054022" w:rsidRDefault="00054022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EF6D56" w:rsidRPr="00EF6D56" w:rsidRDefault="00EF6D56" w:rsidP="00EF6D56">
      <w:pPr>
        <w:widowControl w:val="0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F6D56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Pr="00EF6D5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6D56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 w:rsidRPr="00EF6D5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6D56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:rsidR="00EF6D56" w:rsidRPr="00EF6D56" w:rsidRDefault="00EF6D56" w:rsidP="00EF6D56">
      <w:pPr>
        <w:pStyle w:val="a6"/>
        <w:spacing w:after="120"/>
        <w:ind w:firstLine="567"/>
        <w:jc w:val="left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F6D56"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hyperlink r:id="rId7" w:history="1">
        <w:r w:rsidRPr="00EF6D56">
          <w:rPr>
            <w:rStyle w:val="ae"/>
            <w:rFonts w:ascii="GHEA Grapalat" w:hAnsi="GHEA Grapalat"/>
            <w:b/>
            <w:color w:val="000000" w:themeColor="text1"/>
            <w:sz w:val="22"/>
            <w:szCs w:val="22"/>
            <w:lang w:val="hy-AM"/>
          </w:rPr>
          <w:t>Ani.Akhoyan@anpp.am</w:t>
        </w:r>
      </w:hyperlink>
    </w:p>
    <w:p w:rsidR="00613058" w:rsidRPr="00B1706B" w:rsidRDefault="00EF6D56" w:rsidP="00EF6D56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EF6D56"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 w:rsidRPr="00EF6D56"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sectPr w:rsidR="00613058" w:rsidRPr="00B1706B" w:rsidSect="00EF6D56">
      <w:footerReference w:type="even" r:id="rId8"/>
      <w:footerReference w:type="default" r:id="rId9"/>
      <w:pgSz w:w="11906" w:h="16838" w:code="9"/>
      <w:pgMar w:top="567" w:right="566" w:bottom="426" w:left="1134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B2" w:rsidRDefault="008B42B2">
      <w:r>
        <w:separator/>
      </w:r>
    </w:p>
  </w:endnote>
  <w:endnote w:type="continuationSeparator" w:id="0">
    <w:p w:rsidR="008B42B2" w:rsidRDefault="008B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C1" w:rsidRDefault="003645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45C1" w:rsidRDefault="003645C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0719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645C1" w:rsidRPr="007C2EDE" w:rsidRDefault="003645C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B6542">
          <w:rPr>
            <w:rFonts w:ascii="GHEA Grapalat" w:hAnsi="GHEA Grapalat"/>
            <w:noProof/>
            <w:sz w:val="24"/>
            <w:szCs w:val="24"/>
          </w:rPr>
          <w:t>10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B2" w:rsidRDefault="008B42B2">
      <w:r>
        <w:separator/>
      </w:r>
    </w:p>
  </w:footnote>
  <w:footnote w:type="continuationSeparator" w:id="0">
    <w:p w:rsidR="008B42B2" w:rsidRDefault="008B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402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45C1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6542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2B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74A"/>
    <w:rsid w:val="00992C08"/>
    <w:rsid w:val="0099697A"/>
    <w:rsid w:val="009B63BC"/>
    <w:rsid w:val="009B75F2"/>
    <w:rsid w:val="009C74E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59C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6D5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71BD87-0B75-4AE3-9A08-F6FED4D7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C1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15</cp:revision>
  <cp:lastPrinted>2020-03-30T11:50:00Z</cp:lastPrinted>
  <dcterms:created xsi:type="dcterms:W3CDTF">2018-08-08T07:12:00Z</dcterms:created>
  <dcterms:modified xsi:type="dcterms:W3CDTF">2020-03-30T11:50:00Z</dcterms:modified>
</cp:coreProperties>
</file>