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33" w:rsidRPr="00EE0633" w:rsidRDefault="00EE0633" w:rsidP="001F7636">
      <w:pPr>
        <w:spacing w:after="0" w:line="480" w:lineRule="auto"/>
        <w:ind w:firstLine="567"/>
        <w:jc w:val="right"/>
        <w:rPr>
          <w:rFonts w:ascii="GHEA Grapalat" w:eastAsia="Times New Roman" w:hAnsi="GHEA Grapalat" w:cs="Times New Roman"/>
          <w:b/>
          <w:i/>
          <w:sz w:val="20"/>
          <w:szCs w:val="20"/>
          <w:lang w:val="af-ZA" w:eastAsia="ru-RU"/>
        </w:rPr>
      </w:pPr>
      <w:r w:rsidRPr="00EE0633">
        <w:rPr>
          <w:rFonts w:ascii="GHEA Grapalat" w:eastAsia="Times New Roman" w:hAnsi="GHEA Grapalat" w:cs="Sylfaen"/>
          <w:i/>
          <w:sz w:val="18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EE0633" w:rsidRPr="00EE0633" w:rsidRDefault="00EE0633" w:rsidP="00EE063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EE063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EE0633" w:rsidRPr="00EE0633" w:rsidRDefault="00EE0633" w:rsidP="00EE063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EE0633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կնքված պայմանագրում կատարված փոփոխությունների մասին </w:t>
      </w:r>
    </w:p>
    <w:p w:rsidR="00EE0633" w:rsidRPr="00EE0633" w:rsidRDefault="00EE0633" w:rsidP="00EE0633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</w:p>
    <w:p w:rsidR="00EE0633" w:rsidRPr="00EE0633" w:rsidRDefault="00EE0633" w:rsidP="00724B25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="00724B25" w:rsidRP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 արտաքին գործերի նախարարությունը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</w:t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="00C13B5A" w:rsidRPr="00C1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Առողջության, գույքի և ուղեբեռի ապահովագրական ծառայությունների</w:t>
      </w:r>
      <w:r w:rsidR="00C71842" w:rsidRPr="00C7184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5A6B7C" w:rsidRPr="005A6B7C">
        <w:rPr>
          <w:rFonts w:ascii="GHEA Grapalat" w:eastAsia="Times New Roman" w:hAnsi="GHEA Grapalat" w:cs="Sylfaen"/>
          <w:sz w:val="20"/>
          <w:szCs w:val="20"/>
          <w:lang w:val="af-ZA" w:eastAsia="ru-RU"/>
        </w:rPr>
        <w:t>ԱԳՆ-ԳՀԱՇՁԲ-24/02</w:t>
      </w:r>
      <w:r w:rsidR="008258E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գնման ընթացակարգի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արդյունքում </w:t>
      </w:r>
      <w:r w:rsidRP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>20</w:t>
      </w:r>
      <w:r w:rsidR="00C71842">
        <w:rPr>
          <w:rFonts w:ascii="GHEA Grapalat" w:eastAsia="Times New Roman" w:hAnsi="GHEA Grapalat" w:cs="Sylfaen"/>
          <w:sz w:val="20"/>
          <w:szCs w:val="20"/>
          <w:lang w:val="af-ZA" w:eastAsia="ru-RU"/>
        </w:rPr>
        <w:t>2</w:t>
      </w:r>
      <w:r w:rsidR="00A5514A">
        <w:rPr>
          <w:rFonts w:ascii="GHEA Grapalat" w:eastAsia="Times New Roman" w:hAnsi="GHEA Grapalat" w:cs="Sylfaen"/>
          <w:sz w:val="20"/>
          <w:szCs w:val="20"/>
          <w:lang w:val="hy-AM" w:eastAsia="ru-RU"/>
        </w:rPr>
        <w:t>4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13B5A">
        <w:rPr>
          <w:rFonts w:ascii="GHEA Grapalat" w:eastAsia="Times New Roman" w:hAnsi="GHEA Grapalat" w:cs="Sylfaen"/>
          <w:sz w:val="20"/>
          <w:szCs w:val="20"/>
          <w:lang w:val="hy-AM" w:eastAsia="ru-RU"/>
        </w:rPr>
        <w:t>մարտի</w:t>
      </w:r>
      <w:r w:rsidR="006103B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13B5A">
        <w:rPr>
          <w:rFonts w:ascii="GHEA Grapalat" w:eastAsia="Times New Roman" w:hAnsi="GHEA Grapalat" w:cs="Sylfaen"/>
          <w:sz w:val="20"/>
          <w:szCs w:val="20"/>
          <w:lang w:val="hy-AM" w:eastAsia="ru-RU"/>
        </w:rPr>
        <w:t>27</w:t>
      </w:r>
      <w:r w:rsidR="0038678D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="00724B25" w:rsidRP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="0038678D">
        <w:rPr>
          <w:rFonts w:ascii="GHEA Grapalat" w:eastAsia="Times New Roman" w:hAnsi="GHEA Grapalat" w:cs="Sylfaen"/>
          <w:sz w:val="20"/>
          <w:szCs w:val="20"/>
          <w:lang w:val="af-ZA" w:eastAsia="ru-RU"/>
        </w:rPr>
        <w:t>ն</w:t>
      </w:r>
      <w:r w:rsidR="00724B25" w:rsidRP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կնքված N </w:t>
      </w:r>
      <w:r w:rsidR="005A6B7C" w:rsidRPr="005A6B7C">
        <w:rPr>
          <w:rFonts w:ascii="GHEA Grapalat" w:eastAsia="Times New Roman" w:hAnsi="GHEA Grapalat" w:cs="Sylfaen"/>
          <w:sz w:val="20"/>
          <w:szCs w:val="20"/>
          <w:lang w:val="af-ZA" w:eastAsia="ru-RU"/>
        </w:rPr>
        <w:t>ԱԳՆ-ԳՀԱՇՁԲ-24/02</w:t>
      </w:r>
      <w:r w:rsidR="006103B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պայմ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>անագրում 20</w:t>
      </w:r>
      <w:r w:rsidR="00C71842">
        <w:rPr>
          <w:rFonts w:ascii="GHEA Grapalat" w:eastAsia="Times New Roman" w:hAnsi="GHEA Grapalat" w:cs="Sylfaen"/>
          <w:sz w:val="20"/>
          <w:szCs w:val="20"/>
          <w:lang w:val="af-ZA" w:eastAsia="ru-RU"/>
        </w:rPr>
        <w:t>2</w:t>
      </w:r>
      <w:r w:rsidR="00A5514A">
        <w:rPr>
          <w:rFonts w:ascii="GHEA Grapalat" w:eastAsia="Times New Roman" w:hAnsi="GHEA Grapalat" w:cs="Sylfaen"/>
          <w:sz w:val="20"/>
          <w:szCs w:val="20"/>
          <w:lang w:val="hy-AM" w:eastAsia="ru-RU"/>
        </w:rPr>
        <w:t>4</w:t>
      </w:r>
      <w:r w:rsidR="00A607D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թվականի </w:t>
      </w:r>
      <w:r w:rsidR="0038678D">
        <w:rPr>
          <w:rFonts w:ascii="GHEA Grapalat" w:eastAsia="Times New Roman" w:hAnsi="GHEA Grapalat" w:cs="Sylfaen"/>
          <w:sz w:val="20"/>
          <w:szCs w:val="20"/>
          <w:lang w:val="af-ZA" w:eastAsia="ru-RU"/>
        </w:rPr>
        <w:t>հ</w:t>
      </w:r>
      <w:r w:rsidR="00C13B5A">
        <w:rPr>
          <w:rFonts w:ascii="GHEA Grapalat" w:eastAsia="Times New Roman" w:hAnsi="GHEA Grapalat" w:cs="Sylfaen"/>
          <w:sz w:val="20"/>
          <w:szCs w:val="20"/>
          <w:lang w:val="hy-AM" w:eastAsia="ru-RU"/>
        </w:rPr>
        <w:t>ապրիլի</w:t>
      </w:r>
      <w:r w:rsidR="00724B25" w:rsidRP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13B5A">
        <w:rPr>
          <w:rFonts w:ascii="GHEA Grapalat" w:eastAsia="Times New Roman" w:hAnsi="GHEA Grapalat" w:cs="Sylfaen"/>
          <w:sz w:val="20"/>
          <w:szCs w:val="20"/>
          <w:lang w:val="hy-AM" w:eastAsia="ru-RU"/>
        </w:rPr>
        <w:t>1</w:t>
      </w:r>
      <w:r w:rsidRP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>-ին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կատարված</w:t>
      </w:r>
      <w:r w:rsidRPr="00EE063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փոփոխությունների վերաբերյալ համառոտ</w:t>
      </w:r>
      <w:r w:rsidRPr="00EE063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տեղեկատվությունը և կատարված փոփոխությունը պարունակող` </w:t>
      </w:r>
    </w:p>
    <w:p w:rsidR="00EE0633" w:rsidRPr="00EE0633" w:rsidRDefault="00EE0633" w:rsidP="00EE0633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երկկողմ հաստատված փաստաթղթի պատճենը</w:t>
      </w:r>
      <w:r w:rsidRPr="00EE063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EE0633" w:rsidRPr="00EE0633" w:rsidRDefault="00EE0633" w:rsidP="00EE063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Փոփոխության</w:t>
      </w:r>
      <w:r w:rsidRPr="00EE063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առաջացման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պատճառ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38678D">
        <w:rPr>
          <w:rFonts w:ascii="GHEA Grapalat" w:eastAsia="Times New Roman" w:hAnsi="GHEA Grapalat" w:cs="Sylfaen"/>
          <w:sz w:val="20"/>
          <w:szCs w:val="20"/>
          <w:lang w:val="af-ZA" w:eastAsia="ru-RU"/>
        </w:rPr>
        <w:t>–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38678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Ծառայությունների մատուցում սկսելու և ֆինանսական միջոցներ նախատեսվելու պայման</w:t>
      </w:r>
      <w:r w:rsidRPr="00EE063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</w:p>
    <w:p w:rsidR="00EE0633" w:rsidRPr="00EE0633" w:rsidRDefault="00EE0633" w:rsidP="00EE063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E0633" w:rsidRPr="00EE0633" w:rsidRDefault="00EE0633" w:rsidP="00EE063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Փոփոխության</w:t>
      </w:r>
      <w:r w:rsidRPr="00EE063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նկարագրություն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- </w:t>
      </w:r>
      <w:r w:rsidR="0038678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Կողմերը համաձայնագրով հավաստել են ծառայությունների մատուցման վճարման ժամանակացույցը</w:t>
      </w:r>
    </w:p>
    <w:p w:rsidR="00EE0633" w:rsidRPr="00EE0633" w:rsidRDefault="00EE0633" w:rsidP="00EE0633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E0633" w:rsidRPr="00EE0633" w:rsidRDefault="00EE0633" w:rsidP="00EE0633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u w:val="single"/>
          <w:lang w:val="af-ZA" w:eastAsia="ru-RU"/>
        </w:rPr>
      </w:pP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Փոփոխության</w:t>
      </w:r>
      <w:r w:rsidRPr="00EE063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հիմնավորում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5A6B7C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01</w:t>
      </w:r>
      <w:r w:rsidR="0038678D" w:rsidRPr="003867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.</w:t>
      </w:r>
      <w:r w:rsidR="00A5514A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0</w:t>
      </w:r>
      <w:r w:rsidR="005A6B7C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4</w:t>
      </w:r>
      <w:r w:rsidR="0038678D" w:rsidRPr="003867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.20</w:t>
      </w:r>
      <w:r w:rsidR="00C7184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 w:rsidR="005A6B7C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4</w:t>
      </w:r>
      <w:r w:rsidR="0038678D" w:rsidRPr="003867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թ. կնքված </w:t>
      </w:r>
      <w:r w:rsidR="006103BB" w:rsidRPr="006103B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N </w:t>
      </w:r>
      <w:r w:rsidR="005A6B7C" w:rsidRPr="005A6B7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ԱԳՆ-ԳՀԱՇՁԲ-24/02</w:t>
      </w:r>
      <w:r w:rsidR="008258EB" w:rsidRPr="008258E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38678D" w:rsidRPr="003867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D7442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ծածկագրերով </w:t>
      </w:r>
      <w:r w:rsidR="0038678D" w:rsidRPr="003867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պայմանագր</w:t>
      </w:r>
      <w:r w:rsidR="008258E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եր</w:t>
      </w:r>
      <w:r w:rsidR="0038678D" w:rsidRPr="003867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ի  </w:t>
      </w:r>
      <w:r w:rsidR="005A6B7C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8</w:t>
      </w:r>
      <w:r w:rsidR="0038678D" w:rsidRPr="003867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.5 և </w:t>
      </w:r>
      <w:r w:rsidR="005A6B7C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8</w:t>
      </w:r>
      <w:r w:rsidR="0038678D" w:rsidRPr="003867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.1</w:t>
      </w:r>
      <w:r w:rsidR="005A6B7C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3</w:t>
      </w:r>
      <w:bookmarkStart w:id="0" w:name="_GoBack"/>
      <w:bookmarkEnd w:id="0"/>
      <w:r w:rsidR="0038678D" w:rsidRPr="003867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կետեր</w:t>
      </w:r>
      <w:r w:rsidR="0084670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:</w:t>
      </w:r>
    </w:p>
    <w:p w:rsidR="00EE0633" w:rsidRPr="00EE0633" w:rsidRDefault="00EE0633" w:rsidP="00EE063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:rsidR="00EE0633" w:rsidRPr="00EE0633" w:rsidRDefault="00EE0633" w:rsidP="00EE0633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EE0633" w:rsidRPr="00EE0633" w:rsidRDefault="00EE0633" w:rsidP="00EE0633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</w:p>
    <w:p w:rsidR="00EE0633" w:rsidRPr="00EE0633" w:rsidRDefault="00EE0633" w:rsidP="00EE0633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EE0633" w:rsidRPr="00EE0633" w:rsidRDefault="00EE0633" w:rsidP="00EE0633">
      <w:pPr>
        <w:spacing w:after="240" w:line="360" w:lineRule="auto"/>
        <w:ind w:firstLine="709"/>
        <w:rPr>
          <w:rFonts w:ascii="GHEA Grapalat" w:eastAsia="Times New Roman" w:hAnsi="GHEA Grapalat" w:cs="Sylfaen"/>
          <w:i/>
          <w:sz w:val="20"/>
          <w:szCs w:val="20"/>
          <w:lang w:val="es-ES" w:eastAsia="ru-RU"/>
        </w:rPr>
      </w:pP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EE063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724B25" w:rsidRPr="00724B2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ՀՀ արտաքին գործերի նախարարություն</w:t>
      </w:r>
    </w:p>
    <w:p w:rsidR="00755A11" w:rsidRPr="00724B25" w:rsidRDefault="00755A11">
      <w:pPr>
        <w:rPr>
          <w:lang w:val="af-ZA"/>
        </w:rPr>
      </w:pPr>
    </w:p>
    <w:sectPr w:rsidR="00755A11" w:rsidRPr="00724B25" w:rsidSect="003604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28" w:rsidRDefault="00F11328">
      <w:pPr>
        <w:spacing w:after="0" w:line="240" w:lineRule="auto"/>
      </w:pPr>
      <w:r>
        <w:separator/>
      </w:r>
    </w:p>
  </w:endnote>
  <w:endnote w:type="continuationSeparator" w:id="0">
    <w:p w:rsidR="00F11328" w:rsidRDefault="00F1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E063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F11328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F11328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F11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28" w:rsidRDefault="00F11328">
      <w:pPr>
        <w:spacing w:after="0" w:line="240" w:lineRule="auto"/>
      </w:pPr>
      <w:r>
        <w:separator/>
      </w:r>
    </w:p>
  </w:footnote>
  <w:footnote w:type="continuationSeparator" w:id="0">
    <w:p w:rsidR="00F11328" w:rsidRDefault="00F1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F11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F113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F113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11"/>
    <w:rsid w:val="000F1277"/>
    <w:rsid w:val="001F7636"/>
    <w:rsid w:val="0021053C"/>
    <w:rsid w:val="00261033"/>
    <w:rsid w:val="0038678D"/>
    <w:rsid w:val="004B0921"/>
    <w:rsid w:val="00560C35"/>
    <w:rsid w:val="005A6B7C"/>
    <w:rsid w:val="005B2FE1"/>
    <w:rsid w:val="006103BB"/>
    <w:rsid w:val="00724B25"/>
    <w:rsid w:val="00754309"/>
    <w:rsid w:val="00755A11"/>
    <w:rsid w:val="008258EB"/>
    <w:rsid w:val="00846706"/>
    <w:rsid w:val="00992CFA"/>
    <w:rsid w:val="00A5514A"/>
    <w:rsid w:val="00A566FC"/>
    <w:rsid w:val="00A607D3"/>
    <w:rsid w:val="00C13B5A"/>
    <w:rsid w:val="00C71842"/>
    <w:rsid w:val="00C8116C"/>
    <w:rsid w:val="00CD0270"/>
    <w:rsid w:val="00D74422"/>
    <w:rsid w:val="00E97826"/>
    <w:rsid w:val="00EE0633"/>
    <w:rsid w:val="00F1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68C4"/>
  <w15:docId w15:val="{411F7D61-EA4A-44BA-9CEA-6CB310CB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633"/>
  </w:style>
  <w:style w:type="paragraph" w:styleId="Footer">
    <w:name w:val="footer"/>
    <w:basedOn w:val="Normal"/>
    <w:link w:val="FooterChar"/>
    <w:uiPriority w:val="99"/>
    <w:semiHidden/>
    <w:unhideWhenUsed/>
    <w:rsid w:val="00EE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633"/>
  </w:style>
  <w:style w:type="character" w:styleId="PageNumber">
    <w:name w:val="page number"/>
    <w:basedOn w:val="DefaultParagraphFont"/>
    <w:rsid w:val="00EE0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MFA</cp:lastModifiedBy>
  <cp:revision>21</cp:revision>
  <cp:lastPrinted>2017-11-17T06:20:00Z</cp:lastPrinted>
  <dcterms:created xsi:type="dcterms:W3CDTF">2017-11-10T06:56:00Z</dcterms:created>
  <dcterms:modified xsi:type="dcterms:W3CDTF">2024-04-01T11:04:00Z</dcterms:modified>
</cp:coreProperties>
</file>