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Pr="00F2690F" w:rsidRDefault="005D2411" w:rsidP="005D2411">
      <w:pPr>
        <w:jc w:val="center"/>
        <w:rPr>
          <w:lang w:val="ru-RU"/>
        </w:rPr>
      </w:pPr>
      <w:r w:rsidRPr="00F2690F">
        <w:rPr>
          <w:lang w:val="ru-RU"/>
        </w:rPr>
        <w:t>ОБЪЯВЛЕНИЕ:</w:t>
      </w:r>
    </w:p>
    <w:p w:rsidR="005D2411" w:rsidRPr="00F2690F" w:rsidRDefault="005D2411" w:rsidP="005D2411">
      <w:pPr>
        <w:jc w:val="center"/>
        <w:rPr>
          <w:lang w:val="ru-RU"/>
        </w:rPr>
      </w:pPr>
      <w:r w:rsidRPr="00F2690F">
        <w:rPr>
          <w:lang w:val="ru-RU"/>
        </w:rPr>
        <w:t>о разъяснении приглашения</w:t>
      </w:r>
    </w:p>
    <w:p w:rsidR="005D2411" w:rsidRPr="00F2690F" w:rsidRDefault="005D2411" w:rsidP="005D2411">
      <w:pPr>
        <w:spacing w:after="0" w:line="240" w:lineRule="auto"/>
        <w:jc w:val="center"/>
        <w:rPr>
          <w:lang w:val="ru-RU"/>
        </w:rPr>
      </w:pPr>
      <w:r w:rsidRPr="00F2690F">
        <w:rPr>
          <w:lang w:val="ru-RU"/>
        </w:rPr>
        <w:t>Данный текст объявления одобрен оценочной комиссией</w:t>
      </w:r>
    </w:p>
    <w:p w:rsidR="005D2411" w:rsidRPr="00F2690F" w:rsidRDefault="005D2411" w:rsidP="005D2411">
      <w:pPr>
        <w:spacing w:after="0" w:line="240" w:lineRule="auto"/>
        <w:jc w:val="center"/>
        <w:rPr>
          <w:lang w:val="ru-RU"/>
        </w:rPr>
      </w:pPr>
      <w:r w:rsidRPr="00F2690F">
        <w:rPr>
          <w:lang w:val="ru-RU"/>
        </w:rPr>
        <w:t xml:space="preserve">  Опубликовано Решением № 2 от </w:t>
      </w:r>
      <w:r w:rsidR="000D166A" w:rsidRPr="00F2690F">
        <w:rPr>
          <w:lang w:val="ru-RU"/>
        </w:rPr>
        <w:t xml:space="preserve"> </w:t>
      </w:r>
      <w:r w:rsidR="00F2690F" w:rsidRPr="00F2690F">
        <w:rPr>
          <w:lang w:val="ru-RU"/>
        </w:rPr>
        <w:t>24.10.</w:t>
      </w:r>
      <w:r w:rsidR="00F2690F">
        <w:t>2025</w:t>
      </w:r>
      <w:r w:rsidRPr="00F2690F">
        <w:rPr>
          <w:lang w:val="ru-RU"/>
        </w:rPr>
        <w:t xml:space="preserve"> г.</w:t>
      </w:r>
    </w:p>
    <w:p w:rsidR="005D2411" w:rsidRPr="00F2690F" w:rsidRDefault="005D2411" w:rsidP="005D2411">
      <w:pPr>
        <w:spacing w:after="0" w:line="240" w:lineRule="auto"/>
        <w:jc w:val="center"/>
        <w:rPr>
          <w:lang w:val="ru-RU"/>
        </w:rPr>
      </w:pPr>
      <w:r w:rsidRPr="00F2690F">
        <w:rPr>
          <w:lang w:val="ru-RU"/>
        </w:rPr>
        <w:t>Согласно статье 40 Закона РА о закупках</w:t>
      </w:r>
    </w:p>
    <w:p w:rsidR="005D2411" w:rsidRPr="00F2690F" w:rsidRDefault="005D2411" w:rsidP="005D2411">
      <w:pPr>
        <w:jc w:val="center"/>
        <w:rPr>
          <w:lang w:val="ru-RU"/>
        </w:rPr>
      </w:pPr>
    </w:p>
    <w:p w:rsidR="005D2411" w:rsidRPr="00F2690F" w:rsidRDefault="005D2411" w:rsidP="005D2411">
      <w:pPr>
        <w:jc w:val="center"/>
        <w:rPr>
          <w:lang w:val="ru-RU"/>
        </w:rPr>
      </w:pPr>
      <w:r w:rsidRPr="00F2690F">
        <w:rPr>
          <w:lang w:val="ru-RU"/>
        </w:rPr>
        <w:t xml:space="preserve">Код процедуры </w:t>
      </w:r>
      <w:r>
        <w:t>ՀՀ</w:t>
      </w:r>
      <w:r w:rsidRPr="00F2690F">
        <w:rPr>
          <w:lang w:val="ru-RU"/>
        </w:rPr>
        <w:t xml:space="preserve"> </w:t>
      </w:r>
      <w:r>
        <w:t>ԱԺ</w:t>
      </w:r>
      <w:r w:rsidRPr="00F2690F">
        <w:rPr>
          <w:lang w:val="ru-RU"/>
        </w:rPr>
        <w:t xml:space="preserve"> </w:t>
      </w:r>
      <w:r>
        <w:t>ԷԱՃԱՊՁԲ</w:t>
      </w:r>
      <w:r w:rsidRPr="00F2690F">
        <w:rPr>
          <w:lang w:val="ru-RU"/>
        </w:rPr>
        <w:t>-</w:t>
      </w:r>
      <w:r w:rsidR="00F2690F" w:rsidRPr="00F2690F">
        <w:rPr>
          <w:lang w:val="ru-RU"/>
        </w:rPr>
        <w:t>26/2</w:t>
      </w:r>
    </w:p>
    <w:p w:rsidR="005D2411" w:rsidRPr="00F2690F" w:rsidRDefault="005D2411" w:rsidP="005D2411">
      <w:pPr>
        <w:jc w:val="center"/>
        <w:rPr>
          <w:lang w:val="ru-RU"/>
        </w:rPr>
      </w:pPr>
    </w:p>
    <w:p w:rsidR="005D2411" w:rsidRPr="00F2690F" w:rsidRDefault="005D2411" w:rsidP="005D2411">
      <w:pPr>
        <w:ind w:firstLine="720"/>
        <w:jc w:val="both"/>
      </w:pPr>
      <w:r w:rsidRPr="00F2690F">
        <w:rPr>
          <w:lang w:val="ru-RU"/>
        </w:rPr>
        <w:t xml:space="preserve">Оценочная комиссия закупочной процедуры Национального Собрания Республики Армения, организованной в целях закупки </w:t>
      </w:r>
      <w:r w:rsidR="000D166A" w:rsidRPr="00F2690F">
        <w:rPr>
          <w:lang w:val="ru-RU"/>
        </w:rPr>
        <w:t>питьевой воды (природная питьевая вода из родника, в таре)</w:t>
      </w:r>
      <w:r w:rsidRPr="00F2690F">
        <w:rPr>
          <w:lang w:val="ru-RU"/>
        </w:rPr>
        <w:t xml:space="preserve"> для нужд Национального Собрания Республики Армения, представляет следующее: Полученный вопрос </w:t>
      </w:r>
      <w:r w:rsidR="000D166A" w:rsidRPr="00F2690F">
        <w:rPr>
          <w:lang w:val="ru-RU"/>
        </w:rPr>
        <w:t>23.</w:t>
      </w:r>
      <w:r w:rsidR="00F2690F" w:rsidRPr="00F2690F">
        <w:rPr>
          <w:lang w:val="ru-RU"/>
        </w:rPr>
        <w:t>10</w:t>
      </w:r>
      <w:r w:rsidR="000D166A" w:rsidRPr="00F2690F">
        <w:rPr>
          <w:lang w:val="ru-RU"/>
        </w:rPr>
        <w:t>.</w:t>
      </w:r>
      <w:r w:rsidR="00F2690F">
        <w:rPr>
          <w:lang w:val="ru-RU"/>
        </w:rPr>
        <w:t>2026</w:t>
      </w:r>
      <w:r w:rsidRPr="00F2690F">
        <w:rPr>
          <w:lang w:val="ru-RU"/>
        </w:rPr>
        <w:t>. Дано уточнение:</w:t>
      </w:r>
      <w:r w:rsidR="00F2690F">
        <w:t>24.10.2025</w:t>
      </w:r>
    </w:p>
    <w:p w:rsidR="00BC2491" w:rsidRPr="00F2690F" w:rsidRDefault="00BC2491" w:rsidP="005D2411">
      <w:pPr>
        <w:ind w:firstLine="720"/>
        <w:jc w:val="both"/>
        <w:rPr>
          <w:lang w:val="ru-RU"/>
        </w:rPr>
      </w:pPr>
    </w:p>
    <w:p w:rsidR="00BC2491" w:rsidRPr="00F2690F" w:rsidRDefault="00BC2491" w:rsidP="005D2411">
      <w:pPr>
        <w:ind w:firstLine="720"/>
        <w:jc w:val="both"/>
        <w:rPr>
          <w:lang w:val="ru-RU"/>
        </w:rPr>
      </w:pPr>
      <w:r w:rsidRPr="00F2690F">
        <w:rPr>
          <w:lang w:val="ru-RU"/>
        </w:rPr>
        <w:t>Вопрос № 1:</w:t>
      </w:r>
    </w:p>
    <w:p w:rsidR="00F2690F" w:rsidRDefault="00F2690F" w:rsidP="005D2411">
      <w:pPr>
        <w:ind w:firstLine="720"/>
        <w:jc w:val="both"/>
        <w:rPr>
          <w:lang w:val="ru-RU"/>
        </w:rPr>
      </w:pPr>
      <w:r w:rsidRPr="00F2690F">
        <w:rPr>
          <w:lang w:val="ru-RU"/>
        </w:rPr>
        <w:t>Уважаемый коллега, Прошу Вас указать, может ли Декларация о соответствии Евразийского экономического союза служить достаточным основанием для выполнения технических условий, представленных на тендер, поскольку питьевая вода не подлежит обязательной сертификации.</w:t>
      </w:r>
    </w:p>
    <w:p w:rsidR="00F2690F" w:rsidRDefault="00F2690F" w:rsidP="005D2411">
      <w:pPr>
        <w:ind w:firstLine="720"/>
        <w:jc w:val="both"/>
        <w:rPr>
          <w:lang w:val="ru-RU"/>
        </w:rPr>
      </w:pPr>
      <w:bookmarkStart w:id="0" w:name="_GoBack"/>
      <w:bookmarkEnd w:id="0"/>
    </w:p>
    <w:p w:rsidR="00691B89" w:rsidRPr="00F2690F" w:rsidRDefault="00691B89" w:rsidP="005D2411">
      <w:pPr>
        <w:ind w:firstLine="720"/>
        <w:jc w:val="both"/>
        <w:rPr>
          <w:lang w:val="ru-RU"/>
        </w:rPr>
      </w:pPr>
      <w:r w:rsidRPr="00F2690F">
        <w:rPr>
          <w:lang w:val="ru-RU"/>
        </w:rPr>
        <w:t>Заказчику нужен товар в соответствии с техническими характеристиками, указанными в приглашении</w:t>
      </w:r>
      <w:r w:rsidR="000D166A" w:rsidRPr="00F2690F">
        <w:rPr>
          <w:lang w:val="ru-RU"/>
        </w:rPr>
        <w:t>.</w:t>
      </w:r>
    </w:p>
    <w:p w:rsidR="00BC2491" w:rsidRPr="00F2690F" w:rsidRDefault="00BC2491" w:rsidP="005D2411">
      <w:pPr>
        <w:ind w:firstLine="720"/>
        <w:jc w:val="both"/>
        <w:rPr>
          <w:lang w:val="ru-RU"/>
        </w:rPr>
      </w:pPr>
      <w:r w:rsidRPr="00F2690F">
        <w:rPr>
          <w:lang w:val="ru-RU"/>
        </w:rPr>
        <w:t xml:space="preserve">За дополнительной информацией, связанной с этим объявлением, обращайтесь к Секретарю Оценочной комиссии Национального Собрания Республики Армения Эрмине Сагателян по коду </w:t>
      </w:r>
      <w:r>
        <w:t>ՀՀ</w:t>
      </w:r>
      <w:r w:rsidRPr="00F2690F">
        <w:rPr>
          <w:lang w:val="ru-RU"/>
        </w:rPr>
        <w:t xml:space="preserve"> </w:t>
      </w:r>
      <w:r>
        <w:t>ԱԺ</w:t>
      </w:r>
      <w:r w:rsidRPr="00F2690F">
        <w:rPr>
          <w:lang w:val="ru-RU"/>
        </w:rPr>
        <w:t xml:space="preserve"> </w:t>
      </w:r>
      <w:r>
        <w:t>ԷԱՃԱՊՁԲ</w:t>
      </w:r>
      <w:r w:rsidRPr="00F2690F">
        <w:rPr>
          <w:lang w:val="ru-RU"/>
        </w:rPr>
        <w:t>-</w:t>
      </w:r>
      <w:r w:rsidR="00F2690F" w:rsidRPr="00F2690F">
        <w:rPr>
          <w:lang w:val="ru-RU"/>
        </w:rPr>
        <w:t>26/2</w:t>
      </w:r>
      <w:r w:rsidRPr="00F2690F">
        <w:rPr>
          <w:lang w:val="ru-RU"/>
        </w:rPr>
        <w:t>.</w:t>
      </w:r>
    </w:p>
    <w:p w:rsidR="00BC2491" w:rsidRPr="00F2690F" w:rsidRDefault="00BC2491" w:rsidP="005D2411">
      <w:pPr>
        <w:ind w:firstLine="720"/>
        <w:jc w:val="both"/>
        <w:rPr>
          <w:lang w:val="ru-RU"/>
        </w:rPr>
      </w:pPr>
    </w:p>
    <w:p w:rsidR="00BC2491" w:rsidRPr="00F2690F" w:rsidRDefault="00BC2491" w:rsidP="005D2411">
      <w:pPr>
        <w:ind w:firstLine="720"/>
        <w:jc w:val="both"/>
        <w:rPr>
          <w:lang w:val="ru-RU"/>
        </w:rPr>
      </w:pPr>
      <w:r w:rsidRPr="00F2690F">
        <w:rPr>
          <w:lang w:val="ru-RU"/>
        </w:rPr>
        <w:t xml:space="preserve">Телефон: 011 513 </w:t>
      </w:r>
      <w:r w:rsidR="000D166A" w:rsidRPr="00F2690F">
        <w:rPr>
          <w:lang w:val="ru-RU"/>
        </w:rPr>
        <w:t>208</w:t>
      </w:r>
    </w:p>
    <w:p w:rsidR="00BC2491" w:rsidRPr="00F2690F" w:rsidRDefault="00BC2491" w:rsidP="005D2411">
      <w:pPr>
        <w:ind w:firstLine="720"/>
        <w:jc w:val="both"/>
        <w:rPr>
          <w:lang w:val="ru-RU"/>
        </w:rPr>
      </w:pPr>
    </w:p>
    <w:p w:rsidR="00BC2491" w:rsidRPr="00F2690F" w:rsidRDefault="00BC2491" w:rsidP="005D2411">
      <w:pPr>
        <w:ind w:firstLine="720"/>
        <w:jc w:val="both"/>
        <w:rPr>
          <w:lang w:val="ru-RU"/>
        </w:rPr>
      </w:pPr>
      <w:r w:rsidRPr="00F2690F">
        <w:rPr>
          <w:lang w:val="ru-RU"/>
        </w:rPr>
        <w:t xml:space="preserve">Электронная почта: </w:t>
      </w:r>
      <w:proofErr w:type="spellStart"/>
      <w:r w:rsidRPr="00BC2491">
        <w:t>hermineh</w:t>
      </w:r>
      <w:proofErr w:type="spellEnd"/>
      <w:r w:rsidRPr="00F2690F">
        <w:rPr>
          <w:lang w:val="ru-RU"/>
        </w:rPr>
        <w:t>@</w:t>
      </w:r>
      <w:r w:rsidRPr="00BC2491">
        <w:t>parliament</w:t>
      </w:r>
      <w:r w:rsidRPr="00F2690F">
        <w:rPr>
          <w:lang w:val="ru-RU"/>
        </w:rPr>
        <w:t>.</w:t>
      </w:r>
      <w:r w:rsidRPr="00BC2491">
        <w:t>am</w:t>
      </w:r>
      <w:r w:rsidRPr="00F2690F">
        <w:rPr>
          <w:lang w:val="ru-RU"/>
        </w:rPr>
        <w:t>.</w:t>
      </w:r>
    </w:p>
    <w:sectPr w:rsidR="00BC2491" w:rsidRPr="00F26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0D166A"/>
    <w:rsid w:val="005D2411"/>
    <w:rsid w:val="00691B89"/>
    <w:rsid w:val="007E2016"/>
    <w:rsid w:val="00BC2491"/>
    <w:rsid w:val="00BC7F19"/>
    <w:rsid w:val="00F2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A683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2022-02-09T05:28:00Z</dcterms:created>
  <dcterms:modified xsi:type="dcterms:W3CDTF">2025-10-24T08:42:00Z</dcterms:modified>
</cp:coreProperties>
</file>