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C06537" w:rsidRDefault="00A13798" w:rsidP="006B6275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06537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Default="006B6275" w:rsidP="006B6275">
      <w:pPr>
        <w:spacing w:after="0" w:line="240" w:lineRule="auto"/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                               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հրավերի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պարզաբանման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մասին</w:t>
      </w:r>
      <w:proofErr w:type="spellEnd"/>
    </w:p>
    <w:p w:rsidR="006B6275" w:rsidRPr="008D0DAD" w:rsidRDefault="006B6275" w:rsidP="006B6275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A13798" w:rsidRPr="008D0DAD" w:rsidRDefault="00A13798" w:rsidP="008D0DAD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8D0DAD">
        <w:rPr>
          <w:rFonts w:ascii="GHEA Grapalat" w:hAnsi="GHEA Grapalat"/>
          <w:sz w:val="24"/>
          <w:szCs w:val="24"/>
        </w:rPr>
        <w:t>Հայտարարության սույն տեքստը հաստատված է գնահատող հանձնաժողովի</w:t>
      </w:r>
    </w:p>
    <w:p w:rsidR="00A13798" w:rsidRPr="008D0DAD" w:rsidRDefault="00A13798" w:rsidP="008D0DAD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8D0DAD">
        <w:rPr>
          <w:rFonts w:ascii="GHEA Grapalat" w:hAnsi="GHEA Grapalat"/>
          <w:sz w:val="24"/>
          <w:szCs w:val="24"/>
        </w:rPr>
        <w:t>20</w:t>
      </w:r>
      <w:r w:rsidR="00475011" w:rsidRPr="008D0DAD">
        <w:rPr>
          <w:rFonts w:ascii="GHEA Grapalat" w:hAnsi="GHEA Grapalat"/>
          <w:sz w:val="24"/>
          <w:szCs w:val="24"/>
        </w:rPr>
        <w:t>2</w:t>
      </w:r>
      <w:r w:rsidR="002C7627" w:rsidRPr="008D0DAD">
        <w:rPr>
          <w:rFonts w:ascii="GHEA Grapalat" w:hAnsi="GHEA Grapalat"/>
          <w:sz w:val="24"/>
          <w:szCs w:val="24"/>
        </w:rPr>
        <w:t>3</w:t>
      </w:r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թվականի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408A" w:rsidRPr="008D0DAD">
        <w:rPr>
          <w:rFonts w:ascii="GHEA Grapalat" w:hAnsi="GHEA Grapalat"/>
          <w:sz w:val="24"/>
          <w:szCs w:val="24"/>
        </w:rPr>
        <w:t>դեկտ</w:t>
      </w:r>
      <w:r w:rsidR="00812A93" w:rsidRPr="008D0DAD">
        <w:rPr>
          <w:rFonts w:ascii="GHEA Grapalat" w:hAnsi="GHEA Grapalat"/>
          <w:sz w:val="24"/>
          <w:szCs w:val="24"/>
        </w:rPr>
        <w:t>եմբերի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r w:rsidR="00812A93" w:rsidRPr="008D0DAD">
        <w:rPr>
          <w:rFonts w:ascii="GHEA Grapalat" w:hAnsi="GHEA Grapalat"/>
          <w:sz w:val="24"/>
          <w:szCs w:val="24"/>
        </w:rPr>
        <w:t>2</w:t>
      </w:r>
      <w:r w:rsidR="00232701">
        <w:rPr>
          <w:rFonts w:ascii="GHEA Grapalat" w:hAnsi="GHEA Grapalat"/>
          <w:sz w:val="24"/>
          <w:szCs w:val="24"/>
          <w:lang w:val="hy-AM"/>
        </w:rPr>
        <w:t>1</w:t>
      </w:r>
      <w:r w:rsidRPr="008D0DAD">
        <w:rPr>
          <w:rFonts w:ascii="GHEA Grapalat" w:hAnsi="GHEA Grapalat"/>
          <w:sz w:val="24"/>
          <w:szCs w:val="24"/>
        </w:rPr>
        <w:t xml:space="preserve">-ի </w:t>
      </w:r>
      <w:proofErr w:type="spellStart"/>
      <w:r w:rsidRPr="008D0DAD">
        <w:rPr>
          <w:rFonts w:ascii="GHEA Grapalat" w:hAnsi="GHEA Grapalat"/>
          <w:sz w:val="24"/>
          <w:szCs w:val="24"/>
        </w:rPr>
        <w:t>թիվ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r w:rsidR="001337CA" w:rsidRPr="008D0DAD">
        <w:rPr>
          <w:rFonts w:ascii="GHEA Grapalat" w:hAnsi="GHEA Grapalat"/>
          <w:sz w:val="24"/>
          <w:szCs w:val="24"/>
        </w:rPr>
        <w:t>1</w:t>
      </w:r>
      <w:r w:rsidR="00AB157F" w:rsidRPr="008D0DAD">
        <w:rPr>
          <w:rFonts w:ascii="GHEA Grapalat" w:hAnsi="GHEA Grapalat"/>
          <w:sz w:val="24"/>
          <w:szCs w:val="24"/>
        </w:rPr>
        <w:t>.1</w:t>
      </w:r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որոշմամբ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D0DAD">
        <w:rPr>
          <w:rFonts w:ascii="GHEA Grapalat" w:hAnsi="GHEA Grapalat"/>
          <w:sz w:val="24"/>
          <w:szCs w:val="24"/>
        </w:rPr>
        <w:t>հրապարակվում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է</w:t>
      </w:r>
    </w:p>
    <w:p w:rsidR="00A13798" w:rsidRPr="008D0DAD" w:rsidRDefault="00A13798" w:rsidP="008D0DAD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8D0DAD">
        <w:rPr>
          <w:rFonts w:ascii="GHEA Grapalat" w:hAnsi="GHEA Grapalat"/>
          <w:sz w:val="24"/>
          <w:szCs w:val="24"/>
        </w:rPr>
        <w:t>“Գնումների մասին” ՀՀ օրենքի 29-րդ հոդվածի համաձայն</w:t>
      </w:r>
    </w:p>
    <w:p w:rsidR="00A13798" w:rsidRPr="008D0DAD" w:rsidRDefault="00A13798" w:rsidP="008D0DAD">
      <w:pPr>
        <w:spacing w:after="0" w:line="240" w:lineRule="auto"/>
        <w:ind w:firstLine="720"/>
        <w:rPr>
          <w:rFonts w:ascii="GHEA Grapalat" w:hAnsi="GHEA Grapalat"/>
          <w:sz w:val="24"/>
          <w:szCs w:val="24"/>
        </w:rPr>
      </w:pPr>
    </w:p>
    <w:p w:rsidR="00A13798" w:rsidRPr="008D0DAD" w:rsidRDefault="00A13798" w:rsidP="008D0DAD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8D0DAD">
        <w:rPr>
          <w:rFonts w:ascii="GHEA Grapalat" w:hAnsi="GHEA Grapalat"/>
          <w:b/>
          <w:sz w:val="24"/>
          <w:szCs w:val="24"/>
        </w:rPr>
        <w:t>Ընթացակարգի</w:t>
      </w:r>
      <w:proofErr w:type="spellEnd"/>
      <w:r w:rsidRPr="008D0DA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b/>
          <w:sz w:val="24"/>
          <w:szCs w:val="24"/>
        </w:rPr>
        <w:t>ծածկագիրը</w:t>
      </w:r>
      <w:proofErr w:type="spellEnd"/>
      <w:r w:rsidRPr="008D0DAD">
        <w:rPr>
          <w:rFonts w:ascii="GHEA Grapalat" w:hAnsi="GHEA Grapalat"/>
          <w:b/>
          <w:sz w:val="24"/>
          <w:szCs w:val="24"/>
        </w:rPr>
        <w:t xml:space="preserve"> </w:t>
      </w:r>
      <w:r w:rsidR="00232701" w:rsidRPr="00E25AC7">
        <w:rPr>
          <w:rFonts w:ascii="GHEA Grapalat" w:hAnsi="GHEA Grapalat"/>
          <w:b/>
          <w:color w:val="000000"/>
          <w:lang w:val="af-ZA"/>
        </w:rPr>
        <w:t>ՀՀՔԿ-ՀԲՄԱՇՁԲ-23/14</w:t>
      </w:r>
    </w:p>
    <w:p w:rsidR="00A13798" w:rsidRPr="008D0DAD" w:rsidRDefault="00AB157F" w:rsidP="006B627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D0DAD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8D0DAD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կոմիտեի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կողմից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կազմակերպված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r w:rsidR="00232701" w:rsidRPr="00232701">
        <w:rPr>
          <w:rFonts w:ascii="GHEA Grapalat" w:hAnsi="GHEA Grapalat"/>
          <w:sz w:val="24"/>
          <w:szCs w:val="24"/>
        </w:rPr>
        <w:t>ՀՀ Արմավիրի մարզի գ. Ամբերդի Հ. Նավասարդյանի անվան միջնակարգ դպրոցի կառուցման աշխատանքների</w:t>
      </w:r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ձեռքբերման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գնման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0DAD">
        <w:rPr>
          <w:rFonts w:ascii="GHEA Grapalat" w:hAnsi="GHEA Grapalat"/>
          <w:sz w:val="24"/>
          <w:szCs w:val="24"/>
        </w:rPr>
        <w:t>ընթացակարգի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8D0DAD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8D0DAD">
        <w:rPr>
          <w:rFonts w:ascii="GHEA Grapalat" w:hAnsi="GHEA Grapalat"/>
          <w:sz w:val="24"/>
          <w:szCs w:val="24"/>
        </w:rPr>
        <w:t xml:space="preserve">  </w:t>
      </w:r>
      <w:r w:rsidR="00A40682" w:rsidRPr="008D0DAD">
        <w:rPr>
          <w:rFonts w:ascii="GHEA Grapalat" w:hAnsi="GHEA Grapalat"/>
          <w:sz w:val="24"/>
          <w:szCs w:val="24"/>
        </w:rPr>
        <w:t>1</w:t>
      </w:r>
      <w:r w:rsidR="00232701">
        <w:rPr>
          <w:rFonts w:ascii="GHEA Grapalat" w:hAnsi="GHEA Grapalat"/>
          <w:sz w:val="24"/>
          <w:szCs w:val="24"/>
        </w:rPr>
        <w:t>9</w:t>
      </w:r>
      <w:proofErr w:type="gramEnd"/>
      <w:r w:rsidR="00ED1848" w:rsidRPr="008D0DAD">
        <w:rPr>
          <w:rFonts w:ascii="GHEA Grapalat" w:hAnsi="GHEA Grapalat"/>
          <w:sz w:val="24"/>
          <w:szCs w:val="24"/>
        </w:rPr>
        <w:t>.</w:t>
      </w:r>
      <w:r w:rsidR="00812A93" w:rsidRPr="008D0DAD">
        <w:rPr>
          <w:rFonts w:ascii="GHEA Grapalat" w:hAnsi="GHEA Grapalat"/>
          <w:sz w:val="24"/>
          <w:szCs w:val="24"/>
        </w:rPr>
        <w:t>1</w:t>
      </w:r>
      <w:r w:rsidR="00A40682" w:rsidRPr="008D0DAD">
        <w:rPr>
          <w:rFonts w:ascii="GHEA Grapalat" w:hAnsi="GHEA Grapalat"/>
          <w:sz w:val="24"/>
          <w:szCs w:val="24"/>
        </w:rPr>
        <w:t>2</w:t>
      </w:r>
      <w:r w:rsidR="00475011" w:rsidRPr="008D0DAD">
        <w:rPr>
          <w:rFonts w:ascii="GHEA Grapalat" w:hAnsi="GHEA Grapalat"/>
          <w:sz w:val="24"/>
          <w:szCs w:val="24"/>
        </w:rPr>
        <w:t>.202</w:t>
      </w:r>
      <w:r w:rsidR="002C7627" w:rsidRPr="008D0DAD">
        <w:rPr>
          <w:rFonts w:ascii="GHEA Grapalat" w:hAnsi="GHEA Grapalat"/>
          <w:sz w:val="24"/>
          <w:szCs w:val="24"/>
        </w:rPr>
        <w:t>3</w:t>
      </w:r>
      <w:r w:rsidR="001337CA" w:rsidRPr="008D0DAD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ստացված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հարցադրմ</w:t>
      </w:r>
      <w:r w:rsidRPr="008D0DAD">
        <w:rPr>
          <w:rFonts w:ascii="GHEA Grapalat" w:hAnsi="GHEA Grapalat"/>
          <w:sz w:val="24"/>
          <w:szCs w:val="24"/>
        </w:rPr>
        <w:t>ա</w:t>
      </w:r>
      <w:r w:rsidR="00A13798" w:rsidRPr="008D0DAD">
        <w:rPr>
          <w:rFonts w:ascii="GHEA Grapalat" w:hAnsi="GHEA Grapalat"/>
          <w:sz w:val="24"/>
          <w:szCs w:val="24"/>
        </w:rPr>
        <w:t>ն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D0DAD">
        <w:rPr>
          <w:rFonts w:ascii="GHEA Grapalat" w:hAnsi="GHEA Grapalat"/>
          <w:sz w:val="24"/>
          <w:szCs w:val="24"/>
        </w:rPr>
        <w:t>դրա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 xml:space="preserve"> </w:t>
      </w:r>
      <w:r w:rsidR="00232701">
        <w:rPr>
          <w:rFonts w:ascii="GHEA Grapalat" w:hAnsi="GHEA Grapalat"/>
          <w:sz w:val="24"/>
          <w:szCs w:val="24"/>
        </w:rPr>
        <w:t>21</w:t>
      </w:r>
      <w:r w:rsidR="00D17D2C" w:rsidRPr="008D0DAD">
        <w:rPr>
          <w:rFonts w:ascii="GHEA Grapalat" w:hAnsi="GHEA Grapalat"/>
          <w:sz w:val="24"/>
          <w:szCs w:val="24"/>
        </w:rPr>
        <w:t>.</w:t>
      </w:r>
      <w:r w:rsidR="00812A93" w:rsidRPr="008D0DAD">
        <w:rPr>
          <w:rFonts w:ascii="GHEA Grapalat" w:hAnsi="GHEA Grapalat"/>
          <w:sz w:val="24"/>
          <w:szCs w:val="24"/>
        </w:rPr>
        <w:t>1</w:t>
      </w:r>
      <w:r w:rsidR="00A40682" w:rsidRPr="008D0DAD">
        <w:rPr>
          <w:rFonts w:ascii="GHEA Grapalat" w:hAnsi="GHEA Grapalat"/>
          <w:sz w:val="24"/>
          <w:szCs w:val="24"/>
        </w:rPr>
        <w:t>2</w:t>
      </w:r>
      <w:r w:rsidR="00D17D2C" w:rsidRPr="008D0DAD">
        <w:rPr>
          <w:rFonts w:ascii="GHEA Grapalat" w:hAnsi="GHEA Grapalat"/>
          <w:sz w:val="24"/>
          <w:szCs w:val="24"/>
        </w:rPr>
        <w:t>.20</w:t>
      </w:r>
      <w:r w:rsidR="009406B7" w:rsidRPr="008D0DAD">
        <w:rPr>
          <w:rFonts w:ascii="GHEA Grapalat" w:hAnsi="GHEA Grapalat"/>
          <w:sz w:val="24"/>
          <w:szCs w:val="24"/>
        </w:rPr>
        <w:t>23</w:t>
      </w:r>
      <w:r w:rsidR="00D17D2C" w:rsidRPr="008D0DAD">
        <w:rPr>
          <w:rFonts w:ascii="GHEA Grapalat" w:hAnsi="GHEA Grapalat"/>
          <w:sz w:val="24"/>
          <w:szCs w:val="24"/>
        </w:rPr>
        <w:t>թ</w:t>
      </w:r>
      <w:r w:rsidR="001337CA" w:rsidRPr="008D0DAD">
        <w:rPr>
          <w:rFonts w:ascii="GHEA Grapalat" w:hAnsi="GHEA Grapalat"/>
          <w:sz w:val="24"/>
          <w:szCs w:val="24"/>
        </w:rPr>
        <w:t>.</w:t>
      </w:r>
      <w:r w:rsidR="00A13798"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տրամադրված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3798" w:rsidRPr="008D0DAD">
        <w:rPr>
          <w:rFonts w:ascii="GHEA Grapalat" w:hAnsi="GHEA Grapalat"/>
          <w:sz w:val="24"/>
          <w:szCs w:val="24"/>
        </w:rPr>
        <w:t>պարզաբանումը</w:t>
      </w:r>
      <w:proofErr w:type="spellEnd"/>
      <w:r w:rsidR="00A13798" w:rsidRPr="008D0DAD">
        <w:rPr>
          <w:rFonts w:ascii="GHEA Grapalat" w:hAnsi="GHEA Grapalat"/>
          <w:sz w:val="24"/>
          <w:szCs w:val="24"/>
        </w:rPr>
        <w:t>`</w:t>
      </w:r>
    </w:p>
    <w:p w:rsidR="006B6275" w:rsidRPr="00232701" w:rsidRDefault="005D74FA" w:rsidP="00C06537">
      <w:pPr>
        <w:spacing w:after="0"/>
        <w:ind w:left="270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hy-AM"/>
        </w:rPr>
        <w:t xml:space="preserve">      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1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տեխնիկական բնութագրի «Նկարագիր» բաժնում նշված է, որ տեղակապման նախագիծն իրականացնող նախագծային կազմակերպությունը՝ շինարարության իրականացման ամբողջ ընթացքում ստանձնում է հեղինակային հսկողություն իրականացնելու պարտավորություն։ Խնդրում ենք պարզաբանել՝ հեղինակային հսկողությունն իրականացվելու է միայն այդ կազմակերպության կողմից կատարված տեղակապման նախագծի շրջանակներում, թե ամբողջ ծրագրի շրջանակներում։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1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 w:cs="Times New Roman"/>
          <w:sz w:val="24"/>
          <w:szCs w:val="24"/>
          <w:lang w:val="hy-AM"/>
        </w:rPr>
        <w:t>Ամբողջ ծրագրի շրջանակներում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2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Տեղակապման նախագծի իրականացման շրջանակներում, դպրոցի տարածքի սահմանների կադաստրային կոորդինատների համադրման՝ անշարժ գույքի վկայականի տվյալների և փաստացի իրավիճակի հետ, տարածքի ճշտված սահմանների ուրվագծման աշխատանքներն իրականացնելիս, եթե պարզվում է, որ փաստացի իրավիճակը չի համապատասխանում կադաստրայինին, ապա ինչ լուծում է տրվելու այդ հարցին։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2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C31DE">
        <w:rPr>
          <w:rFonts w:ascii="GHEA Grapalat" w:hAnsi="GHEA Grapalat" w:cs="Times New Roman"/>
          <w:sz w:val="24"/>
          <w:szCs w:val="24"/>
          <w:lang w:val="hy-AM"/>
        </w:rPr>
        <w:t>Նշված պարագայում, խնդիրը կարգավորվում է Պատվիրատուի կողմից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 3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Եթե տարածքում առկա է գոյություն ունեցող և շահագործվող դպրոցի շինություն, ապա այդ շենքի տեխնիկական վիճակի վերաբերյալ պե՞տք է նույնպես եզրակացություն տալ, և եթե պարզվի, որ ըստ եզրակացության այդ գոյություն ունեցող շինության վիճակը բավարար չէ և վերջինս ենթակա է քանդման, արդյոք շահագործվող դպրոցը քանդվելու է ձեր կողմից նշված 90-օրյա ժամկետում, և արդյոք այդ ժամանակահատվածում ապահովվելու է դասընթացների այլ վայրում անցկացման գործընթացը՝ մինչև նոր դպրոցի կառուցումը։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3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232701" w:rsidRPr="00AC31DE" w:rsidRDefault="00232701" w:rsidP="002327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C31DE">
        <w:rPr>
          <w:rFonts w:ascii="GHEA Grapalat" w:hAnsi="GHEA Grapalat" w:cs="Times New Roman"/>
          <w:sz w:val="24"/>
          <w:szCs w:val="24"/>
          <w:lang w:val="hy-AM"/>
        </w:rPr>
        <w:t>Եթե ծրագրով շենքը նախատեսված է քանդել, անհրաժեշտ է ձեռք բերել տեխնիկական վիճակի վերաբերյալ եզրակացություն,</w:t>
      </w:r>
    </w:p>
    <w:p w:rsidR="00232701" w:rsidRPr="00AC31DE" w:rsidRDefault="00232701" w:rsidP="002327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C31DE">
        <w:rPr>
          <w:rFonts w:ascii="GHEA Grapalat" w:hAnsi="GHEA Grapalat" w:cs="Times New Roman"/>
          <w:sz w:val="24"/>
          <w:szCs w:val="24"/>
          <w:lang w:val="hy-AM"/>
        </w:rPr>
        <w:lastRenderedPageBreak/>
        <w:t>Քանդման աշխատանքները պետք է իրականացվեն 90 օրյա ժամկետում,</w:t>
      </w:r>
    </w:p>
    <w:p w:rsidR="00232701" w:rsidRPr="00AC31DE" w:rsidRDefault="00232701" w:rsidP="002327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C31DE">
        <w:rPr>
          <w:rFonts w:ascii="GHEA Grapalat" w:hAnsi="GHEA Grapalat" w:cs="Times New Roman"/>
          <w:sz w:val="24"/>
          <w:szCs w:val="24"/>
          <w:lang w:val="hy-AM"/>
        </w:rPr>
        <w:t>Շենքը կապալառուին է հանձնվելու դատարկ վիճակով։</w:t>
      </w:r>
    </w:p>
    <w:p w:rsidR="00232701" w:rsidRPr="00AC31DE" w:rsidRDefault="00232701" w:rsidP="0023270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4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Քանի որ ներքին ցանցերի նախագծերն առկա են փաթեթներում, կարծում ենք, որ ինժեներական ենթակառուցվածքների միացման նպատակով անհրաժեշտ հզորությունների հաշվարկներն արդեն իսկ առկա են պատվիրատուի մոտ և դրանց նորից հաշվարկելու կարիք չկա (անհրաժեշտ է տրամադրել Կապալառուին)։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4</w:t>
      </w:r>
    </w:p>
    <w:p w:rsidR="00232701" w:rsidRPr="00AC31DE" w:rsidRDefault="00232701" w:rsidP="0023270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Կտրամադրվեն նախագծանախահաշվային փաստաթղթերի մշակման փուլում</w:t>
      </w:r>
    </w:p>
    <w:p w:rsidR="00232701" w:rsidRPr="00AC31DE" w:rsidRDefault="00232701" w:rsidP="0023270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5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 xml:space="preserve">Խնդրում ենք պարզաբանել՝ տեղակապման նախագծանախահաշվային փաստաթղթերի մշակման առաջադրանքում (մեթոդաբանություն) նշված՝ </w:t>
      </w:r>
      <w:r w:rsidRPr="00AC31DE">
        <w:rPr>
          <w:rFonts w:ascii="GHEA Grapalat" w:hAnsi="GHEA Grapalat"/>
          <w:i/>
          <w:iCs/>
          <w:sz w:val="24"/>
          <w:szCs w:val="24"/>
          <w:lang w:val="hy-AM"/>
        </w:rPr>
        <w:t>«ըստ անհրաժեշտության կաթսայատան նախատեսում»</w:t>
      </w:r>
      <w:r w:rsidRPr="00AC31DE">
        <w:rPr>
          <w:rFonts w:ascii="GHEA Grapalat" w:hAnsi="GHEA Grapalat"/>
          <w:sz w:val="24"/>
          <w:szCs w:val="24"/>
          <w:lang w:val="hy-AM"/>
        </w:rPr>
        <w:t xml:space="preserve">  արտահայտության իմաստը, քանի որ փաթեթներում արդեն իսկ տրված են ջեռուցման գծագրերը, սխեմաները և ծավալները՝ համապատասխան կաթսայատներով, և կաթսաների տեղադրման հատկացված սենյակներով։</w:t>
      </w:r>
    </w:p>
    <w:p w:rsidR="00232701" w:rsidRPr="00E83C1F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5</w:t>
      </w:r>
      <w:r w:rsidRPr="00E83C1F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 xml:space="preserve">Սույն գնման ընթացակարգով հրապարակված տիպարային նախագծով շենքի ջեռուցումը նախատեսված է լոկալ ջեռոուցման կաթսաներով։ Իսկ </w:t>
      </w:r>
      <w:r w:rsidRPr="00AC31DE">
        <w:rPr>
          <w:rFonts w:ascii="GHEA Grapalat" w:hAnsi="GHEA Grapalat"/>
          <w:i/>
          <w:iCs/>
          <w:sz w:val="24"/>
          <w:szCs w:val="24"/>
          <w:lang w:val="hy-AM"/>
        </w:rPr>
        <w:t xml:space="preserve">«ըստ անհրաժեշտության կաթսայատան նախատեսում» </w:t>
      </w:r>
      <w:r w:rsidRPr="00AC31DE">
        <w:rPr>
          <w:rFonts w:ascii="GHEA Grapalat" w:hAnsi="GHEA Grapalat"/>
          <w:iCs/>
          <w:sz w:val="24"/>
          <w:szCs w:val="24"/>
          <w:lang w:val="hy-AM"/>
        </w:rPr>
        <w:t>ձևակերպումը</w:t>
      </w:r>
      <w:r w:rsidRPr="00AC31DE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AC31DE">
        <w:rPr>
          <w:rFonts w:ascii="GHEA Grapalat" w:hAnsi="GHEA Grapalat"/>
          <w:iCs/>
          <w:sz w:val="24"/>
          <w:szCs w:val="24"/>
          <w:lang w:val="hy-AM"/>
        </w:rPr>
        <w:t>ընդարնական է, այլ օբյեկտների համար։</w:t>
      </w:r>
    </w:p>
    <w:p w:rsidR="00232701" w:rsidRPr="00AC31DE" w:rsidRDefault="00232701" w:rsidP="0023270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6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Ինչպես նաև, տեղակապման նախագծանախահաշվային փաստաթղթերի մշակման առաջադրանքում (մեթոդաբանություն) նշված է, որ՝ կապված օբյեկտների տեղակայման բնակլիմայական պայմաններից անհրաժեշտ է վերանայել շենքի ջերմամեկուսիչ նյութերի տեխնիկական բնութագրերը՝ մասնավորապես դրանց հաստությունները</w:t>
      </w:r>
      <w:r w:rsidRPr="00AC31DE">
        <w:rPr>
          <w:rFonts w:ascii="Cambria Math" w:hAnsi="Cambria Math" w:cs="Cambria Math"/>
          <w:sz w:val="24"/>
          <w:szCs w:val="24"/>
          <w:lang w:val="hy-AM"/>
        </w:rPr>
        <w:t>․</w:t>
      </w:r>
      <w:r w:rsidRPr="00AC31DE">
        <w:rPr>
          <w:rFonts w:ascii="GHEA Grapalat" w:hAnsi="GHEA Grapalat"/>
          <w:sz w:val="24"/>
          <w:szCs w:val="24"/>
          <w:lang w:val="hy-AM"/>
        </w:rPr>
        <w:t xml:space="preserve"> դա կարող է առաջացնել ճարտարապետական և այլ կոնստրուկցիաների փոփոխություններ։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6.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Փոփոխություններ առաջանալու պարագայում, դրանց անդրադարձ կկատարվի նախագծանախահաշվային փաստաթղթերի մշակման փուլում, փոփխություն նախատեսելով ճարտարապետական լուծումներում և ծավալաթերթում։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7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Կարծում ենք, որ «Այլ պահանջներ»-ի «Եզրակացություններ» բաժնում նշված՝ Կապալառուի կողմից ֆինանսական միջոցների շրջանակներում իրականացվող շրջակա միջավայրի վրա ազդեցության գնահատման եզրակացությունը (ՇՄԱԳ փորձաքննություն) 90-օրյա ժամկետում հնարավոր չէ իրականացնել, քանի որ ըստ ՇՄԱԳ-ի անցկացման կանոնակարգերի 90 օրը ոչ բավարար ժամկետ է, առավել ևս այն դեպքում, որ 90 օր նախատեսվում է և՛ նախագծման, և՛ հաստատման համար։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lastRenderedPageBreak/>
        <w:t>Պատասխան 7.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ՇՄԱԳ փորձաքննությունը անհրաժեշտ է իրականացնել նախագծանախահաշվային փաստաթղթերին զուգահեռ, գլխավոր հատակագծի մշակումից անմիջապես հետո, և նշված ժամանակահատվածը իրատեսական է համապատասխան եզրակացություն ձեռք բերելու համար։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8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 xml:space="preserve">Խնդրում ենք պարզաբանել՝ «Այլ պահանջներ»-ի «Նախագծի լրամշակում» բաժնում սահմանվածը, այն է՝ «Ըստ անհրաժեշտության, եթե պատվիրատուի նախաձեռնությամբ իրականացվող պետական համալիր փորձաքննության գործընթացի արդյունքներով, եթե տրվում է բացասական եզրակացություն կամ դրական </w:t>
      </w:r>
      <w:r>
        <w:rPr>
          <w:rFonts w:ascii="GHEA Grapalat" w:hAnsi="GHEA Grapalat"/>
          <w:sz w:val="24"/>
          <w:szCs w:val="24"/>
          <w:lang w:val="hy-AM"/>
        </w:rPr>
        <w:t>եզ</w:t>
      </w:r>
      <w:bookmarkStart w:id="0" w:name="_GoBack"/>
      <w:bookmarkEnd w:id="0"/>
      <w:r w:rsidRPr="00AC31DE">
        <w:rPr>
          <w:rFonts w:ascii="GHEA Grapalat" w:hAnsi="GHEA Grapalat"/>
          <w:sz w:val="24"/>
          <w:szCs w:val="24"/>
          <w:lang w:val="hy-AM"/>
        </w:rPr>
        <w:t>րակացություն՝ պայմանով, որ անհրաժեշտ է կատարել որոշակի լրամշակում</w:t>
      </w:r>
      <w:r w:rsidRPr="00AC31DE">
        <w:rPr>
          <w:rFonts w:ascii="Cambria Math" w:hAnsi="Cambria Math" w:cs="Cambria Math"/>
          <w:sz w:val="24"/>
          <w:szCs w:val="24"/>
          <w:lang w:val="hy-AM"/>
        </w:rPr>
        <w:t>․․․</w:t>
      </w:r>
      <w:r w:rsidRPr="00AC31DE">
        <w:rPr>
          <w:rFonts w:ascii="GHEA Grapalat" w:hAnsi="GHEA Grapalat"/>
          <w:sz w:val="24"/>
          <w:szCs w:val="24"/>
          <w:lang w:val="hy-AM"/>
        </w:rPr>
        <w:t>», արդյոք այս լրամշակումը վերաբերվում է միայն տեղակապման, բարեկարգման և արտաքին ինժեներական ցանցերի նախագծանախահաշվային փաստաթղթերին, թե ամբողջական նախագծային փաթեթին։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8.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Համալիր փորձաքննությունը անցնելու է միայն տեղակապման նախագիծի համար, քանի որ գնման ընթացակարգերով հրապարակված նախագծանախահաշվային փաստատթղթերը ունենք համալիր փորձաքննության եզրակացություններ։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9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Գոյություն ունեցող շինության քանդման աշխատանքները, ըստ «Շինարարական աշխատանքների կատարման առաջադրանք և պարտադիր կատարման ենթակա պահանջներ»-ի, նշված է, որ իրականացվելու է անհատույց, առանց վճարման, ընկերության միջոցների հաշվին։ Խնդրում ենք պարզաբանել՝ վերոհիշյալ աշխատանքի իրականացման համար ծախսվող գումարը մրցույթի մասնակիցը պետք է մրցույթի առկա ծավալաթերթի շրջանակներում համամասնորեն բաշխի, թե կարող է տեղակապման նախահաշավում որպես առանձին աշխատանք նշել իր արժեքով; ինչպես նաև այդ աշխատանքի իրականացումը 90-օրյա ժամկետի շրջանակներում ինչպես իրականացնել, եթե այդ ժամանակ դեռ իսկ առկա չի լինելու հաստատված նախագիծը և քանդման թույլտվությունը։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9</w:t>
      </w:r>
      <w:r w:rsidRPr="00AC31DE">
        <w:rPr>
          <w:rFonts w:ascii="GHEA Grapalat" w:hAnsi="GHEA Grapalat"/>
          <w:sz w:val="24"/>
          <w:szCs w:val="24"/>
          <w:lang w:val="hy-AM"/>
        </w:rPr>
        <w:t>.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Քանդման աշխատանքների ծախսերը պետք է ներառվեն գնառաջարկում՝ որպես վերադիր ծախս։ Ինչ վերաբերվում է քանդման աշխատանքների իրականացմանը՝ նախատեսվում է, որ պայմանագիրն ուժի մեջ մտնելուց անիջապես հետո պետք է առաջնային մշակվի քանդման նախագիծ՝ ինչի մասին նշված է առաջադրանքում և Պատվիրատուի կողմից քանդման թույլտվությունը ստանալուց անմիջապես հետո մեկնարկել քանդման աշխատանքները։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Հարց 10</w:t>
      </w:r>
      <w:r w:rsidRPr="00AC31D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C31D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Առկա են դպրոցներ, որտեղ ծավալաթերթում ներառված է կահավորումը, օրինակ՝ 300- տեղանոց դպրոցը, իսկ 350-տեղանոց դպրոցի դեպքում նախագծում առկա են կահավորման գծագրերը, սակայն ծավալաթերթում բացակայում են։</w:t>
      </w:r>
    </w:p>
    <w:p w:rsidR="00232701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C31DE">
        <w:rPr>
          <w:rFonts w:ascii="GHEA Grapalat" w:hAnsi="GHEA Grapalat"/>
          <w:b/>
          <w:sz w:val="24"/>
          <w:szCs w:val="24"/>
          <w:lang w:val="hy-AM"/>
        </w:rPr>
        <w:t>Պատասխան 10.</w:t>
      </w:r>
    </w:p>
    <w:p w:rsidR="00232701" w:rsidRPr="00AC31DE" w:rsidRDefault="00232701" w:rsidP="0023270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31DE">
        <w:rPr>
          <w:rFonts w:ascii="GHEA Grapalat" w:hAnsi="GHEA Grapalat"/>
          <w:sz w:val="24"/>
          <w:szCs w:val="24"/>
          <w:lang w:val="hy-AM"/>
        </w:rPr>
        <w:t>Անհրաժեշտ է լրացնել հրապարակված ծավալաթերթը։</w:t>
      </w:r>
    </w:p>
    <w:p w:rsidR="00A13798" w:rsidRPr="004421E5" w:rsidRDefault="00A13798" w:rsidP="0024593D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085D95">
        <w:rPr>
          <w:rFonts w:ascii="GHEA Grapalat" w:hAnsi="GHEA Grapalat" w:cs="Sylfaen"/>
          <w:lang w:val="hy-AM"/>
        </w:rPr>
        <w:lastRenderedPageBreak/>
        <w:t>Սույն հայտարարության հետ կապված լրացուցիչ տեղեկություններ ստանալու համար կարող եք դիմել</w:t>
      </w:r>
      <w:r w:rsidR="00AB157F" w:rsidRPr="00AB157F">
        <w:rPr>
          <w:rFonts w:ascii="GHEA Grapalat" w:hAnsi="GHEA Grapalat" w:cs="Sylfaen"/>
          <w:lang w:val="hy-AM"/>
        </w:rPr>
        <w:t xml:space="preserve"> </w:t>
      </w:r>
      <w:r w:rsidR="00232701" w:rsidRPr="00232701">
        <w:rPr>
          <w:rFonts w:ascii="GHEA Grapalat" w:hAnsi="GHEA Grapalat" w:cs="Sylfaen"/>
          <w:lang w:val="hy-AM"/>
        </w:rPr>
        <w:t>ՀՀՔԿ-ՀԲՄԱՇՁԲ-23/14</w:t>
      </w:r>
      <w:r w:rsidR="004611A3">
        <w:rPr>
          <w:rFonts w:ascii="GHEA Grapalat" w:hAnsi="GHEA Grapalat" w:cs="Sylfaen"/>
          <w:lang w:val="hy-AM"/>
        </w:rPr>
        <w:t xml:space="preserve"> </w:t>
      </w:r>
      <w:r w:rsidRPr="00085D95">
        <w:rPr>
          <w:rFonts w:ascii="GHEA Grapalat" w:hAnsi="GHEA Grapalat" w:cs="Sylfaen"/>
          <w:lang w:val="hy-AM"/>
        </w:rPr>
        <w:t>ծածկագրով գնահատող հանձնաժողովի քարտուղար</w:t>
      </w:r>
      <w:r w:rsidR="00EF1F6C" w:rsidRPr="00EF1F6C">
        <w:rPr>
          <w:rFonts w:ascii="GHEA Grapalat" w:hAnsi="GHEA Grapalat" w:cs="Sylfaen"/>
          <w:lang w:val="hy-AM"/>
        </w:rPr>
        <w:t xml:space="preserve"> </w:t>
      </w:r>
      <w:r w:rsidR="001337CA" w:rsidRPr="00085D95">
        <w:rPr>
          <w:rFonts w:ascii="GHEA Grapalat" w:hAnsi="GHEA Grapalat" w:cs="Sylfaen"/>
          <w:lang w:val="hy-AM"/>
        </w:rPr>
        <w:t xml:space="preserve"> </w:t>
      </w:r>
      <w:r w:rsidR="004611A3">
        <w:rPr>
          <w:rFonts w:ascii="GHEA Grapalat" w:hAnsi="GHEA Grapalat" w:cs="Sylfaen"/>
          <w:lang w:val="hy-AM"/>
        </w:rPr>
        <w:br/>
      </w:r>
      <w:r w:rsidR="00232701">
        <w:rPr>
          <w:rFonts w:ascii="GHEA Grapalat" w:hAnsi="GHEA Grapalat" w:cs="Sylfaen"/>
          <w:lang w:val="hy-AM"/>
        </w:rPr>
        <w:t>Ն</w:t>
      </w:r>
      <w:r w:rsidR="00232701" w:rsidRPr="00232701">
        <w:rPr>
          <w:rFonts w:ascii="Cambria Math" w:hAnsi="Cambria Math" w:cs="Cambria Math"/>
          <w:lang w:val="hy-AM"/>
        </w:rPr>
        <w:t>․</w:t>
      </w:r>
      <w:r w:rsidR="00232701" w:rsidRPr="00232701">
        <w:rPr>
          <w:rFonts w:ascii="GHEA Grapalat" w:hAnsi="GHEA Grapalat" w:cs="Sylfaen"/>
          <w:lang w:val="hy-AM"/>
        </w:rPr>
        <w:t xml:space="preserve"> Կիրակոսյանին</w:t>
      </w:r>
      <w:r w:rsidRPr="00232701">
        <w:rPr>
          <w:rFonts w:ascii="GHEA Grapalat" w:hAnsi="GHEA Grapalat" w:cs="Sylfaen"/>
          <w:lang w:val="hy-AM"/>
        </w:rPr>
        <w:tab/>
      </w:r>
      <w:r w:rsidRPr="00232701">
        <w:rPr>
          <w:rFonts w:ascii="GHEA Grapalat" w:hAnsi="GHEA Grapalat" w:cs="Sylfaen"/>
          <w:lang w:val="hy-AM"/>
        </w:rPr>
        <w:tab/>
      </w:r>
      <w:r w:rsidRPr="00232701">
        <w:rPr>
          <w:rFonts w:ascii="GHEA Grapalat" w:hAnsi="GHEA Grapalat" w:cs="Sylfaen"/>
          <w:lang w:val="hy-AM"/>
        </w:rPr>
        <w:tab/>
      </w:r>
      <w:r w:rsidRPr="00232701">
        <w:rPr>
          <w:rFonts w:ascii="GHEA Grapalat" w:hAnsi="GHEA Grapalat" w:cs="Sylfaen"/>
          <w:lang w:val="hy-AM"/>
        </w:rPr>
        <w:tab/>
      </w:r>
      <w:r w:rsidRPr="00232701">
        <w:rPr>
          <w:rFonts w:ascii="GHEA Grapalat" w:hAnsi="GHEA Grapalat" w:cs="Sylfaen"/>
          <w:lang w:val="hy-AM"/>
        </w:rPr>
        <w:tab/>
      </w:r>
    </w:p>
    <w:p w:rsidR="00AB157F" w:rsidRPr="00FD5941" w:rsidRDefault="00AB157F" w:rsidP="00AB157F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FD5941">
        <w:rPr>
          <w:rFonts w:ascii="GHEA Grapalat" w:hAnsi="GHEA Grapalat" w:cs="Sylfaen"/>
          <w:sz w:val="20"/>
          <w:lang w:val="af-ZA"/>
        </w:rPr>
        <w:t xml:space="preserve"> 011 621-821։</w:t>
      </w:r>
    </w:p>
    <w:p w:rsidR="00AB157F" w:rsidRPr="00F75D05" w:rsidRDefault="00AB157F" w:rsidP="00AB157F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5D05">
        <w:rPr>
          <w:rFonts w:ascii="GHEA Grapalat" w:hAnsi="GHEA Grapalat" w:cs="Sylfaen"/>
          <w:sz w:val="20"/>
          <w:lang w:val="af-ZA"/>
        </w:rPr>
        <w:t>Էլ</w:t>
      </w:r>
      <w:r w:rsidRPr="00FD5941">
        <w:rPr>
          <w:rFonts w:ascii="GHEA Grapalat" w:hAnsi="GHEA Grapalat" w:cs="Sylfaen"/>
          <w:sz w:val="20"/>
          <w:lang w:val="af-ZA"/>
        </w:rPr>
        <w:t xml:space="preserve">. </w:t>
      </w:r>
      <w:r w:rsidRPr="00F75D05">
        <w:rPr>
          <w:rFonts w:ascii="GHEA Grapalat" w:hAnsi="GHEA Grapalat" w:cs="Sylfaen"/>
          <w:sz w:val="20"/>
          <w:lang w:val="af-ZA"/>
        </w:rPr>
        <w:t>փոստ՝</w:t>
      </w:r>
      <w:r w:rsidRPr="00FD5941">
        <w:rPr>
          <w:rFonts w:ascii="GHEA Grapalat" w:hAnsi="GHEA Grapalat" w:cs="Sylfaen"/>
          <w:sz w:val="20"/>
          <w:lang w:val="af-ZA"/>
        </w:rPr>
        <w:t xml:space="preserve"> </w:t>
      </w:r>
      <w:r w:rsidR="00232701" w:rsidRPr="00232701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n.kirakosyan2010@gmail.com</w:t>
      </w:r>
    </w:p>
    <w:p w:rsidR="00A76AA4" w:rsidRDefault="00232701" w:rsidP="00A76AA4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2701">
        <w:rPr>
          <w:rFonts w:ascii="GHEA Grapalat" w:hAnsi="GHEA Grapalat" w:cs="Sylfaen"/>
          <w:lang w:val="hy-AM"/>
        </w:rPr>
        <w:t>ՀՀՔԿ-ՀԲՄԱՇՁԲ-23/14</w:t>
      </w:r>
      <w:r>
        <w:rPr>
          <w:rFonts w:ascii="GHEA Grapalat" w:hAnsi="GHEA Grapalat" w:cs="Sylfaen"/>
          <w:lang w:val="hy-AM"/>
        </w:rPr>
        <w:t xml:space="preserve"> </w:t>
      </w:r>
      <w:r w:rsidR="00A76AA4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3D" w:rsidRDefault="00C7203D" w:rsidP="001805F6">
      <w:pPr>
        <w:spacing w:after="0" w:line="240" w:lineRule="auto"/>
      </w:pPr>
      <w:r>
        <w:separator/>
      </w:r>
    </w:p>
  </w:endnote>
  <w:endnote w:type="continuationSeparator" w:id="0">
    <w:p w:rsidR="00C7203D" w:rsidRDefault="00C7203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7203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C7203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7203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3D" w:rsidRDefault="00C7203D" w:rsidP="001805F6">
      <w:pPr>
        <w:spacing w:after="0" w:line="240" w:lineRule="auto"/>
      </w:pPr>
      <w:r>
        <w:separator/>
      </w:r>
    </w:p>
  </w:footnote>
  <w:footnote w:type="continuationSeparator" w:id="0">
    <w:p w:rsidR="00C7203D" w:rsidRDefault="00C7203D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628C"/>
    <w:multiLevelType w:val="hybridMultilevel"/>
    <w:tmpl w:val="D782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85D95"/>
    <w:rsid w:val="00130930"/>
    <w:rsid w:val="001337CA"/>
    <w:rsid w:val="00162D84"/>
    <w:rsid w:val="00166ED3"/>
    <w:rsid w:val="001805F6"/>
    <w:rsid w:val="001F5668"/>
    <w:rsid w:val="001F6E5D"/>
    <w:rsid w:val="00232701"/>
    <w:rsid w:val="00233D97"/>
    <w:rsid w:val="0023412E"/>
    <w:rsid w:val="00234AA9"/>
    <w:rsid w:val="0024517C"/>
    <w:rsid w:val="0024593D"/>
    <w:rsid w:val="002C7627"/>
    <w:rsid w:val="002F6325"/>
    <w:rsid w:val="00311D1C"/>
    <w:rsid w:val="00325451"/>
    <w:rsid w:val="00373C76"/>
    <w:rsid w:val="003B4447"/>
    <w:rsid w:val="003F087B"/>
    <w:rsid w:val="0040408A"/>
    <w:rsid w:val="004421E5"/>
    <w:rsid w:val="004611A3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81D1E"/>
    <w:rsid w:val="005A77EE"/>
    <w:rsid w:val="005C5E3B"/>
    <w:rsid w:val="005C71EC"/>
    <w:rsid w:val="005C7976"/>
    <w:rsid w:val="005D74FA"/>
    <w:rsid w:val="00614290"/>
    <w:rsid w:val="0063098C"/>
    <w:rsid w:val="00645F93"/>
    <w:rsid w:val="0064671E"/>
    <w:rsid w:val="00654C9E"/>
    <w:rsid w:val="006B6275"/>
    <w:rsid w:val="006D61AF"/>
    <w:rsid w:val="006E5533"/>
    <w:rsid w:val="00732BE9"/>
    <w:rsid w:val="007361C9"/>
    <w:rsid w:val="007B3CD7"/>
    <w:rsid w:val="00804096"/>
    <w:rsid w:val="00812A93"/>
    <w:rsid w:val="00841527"/>
    <w:rsid w:val="008815C8"/>
    <w:rsid w:val="008D0DAD"/>
    <w:rsid w:val="009220C5"/>
    <w:rsid w:val="009406B7"/>
    <w:rsid w:val="00971792"/>
    <w:rsid w:val="0099515B"/>
    <w:rsid w:val="009A578D"/>
    <w:rsid w:val="009C5474"/>
    <w:rsid w:val="009E0D8A"/>
    <w:rsid w:val="00A03C5A"/>
    <w:rsid w:val="00A13798"/>
    <w:rsid w:val="00A40682"/>
    <w:rsid w:val="00A537A8"/>
    <w:rsid w:val="00A609E8"/>
    <w:rsid w:val="00A62523"/>
    <w:rsid w:val="00A76AA4"/>
    <w:rsid w:val="00A773F5"/>
    <w:rsid w:val="00A82A81"/>
    <w:rsid w:val="00AA5A36"/>
    <w:rsid w:val="00AB157F"/>
    <w:rsid w:val="00AC37A6"/>
    <w:rsid w:val="00AD2F0A"/>
    <w:rsid w:val="00B650BF"/>
    <w:rsid w:val="00BD2371"/>
    <w:rsid w:val="00BE3A36"/>
    <w:rsid w:val="00C06537"/>
    <w:rsid w:val="00C118E7"/>
    <w:rsid w:val="00C35EB6"/>
    <w:rsid w:val="00C710D7"/>
    <w:rsid w:val="00C71E62"/>
    <w:rsid w:val="00C7203D"/>
    <w:rsid w:val="00C906FE"/>
    <w:rsid w:val="00CD469C"/>
    <w:rsid w:val="00D142A9"/>
    <w:rsid w:val="00D17D2C"/>
    <w:rsid w:val="00D42549"/>
    <w:rsid w:val="00D45985"/>
    <w:rsid w:val="00D57B3C"/>
    <w:rsid w:val="00DA0657"/>
    <w:rsid w:val="00DE6076"/>
    <w:rsid w:val="00E379D1"/>
    <w:rsid w:val="00E5056E"/>
    <w:rsid w:val="00E57CB9"/>
    <w:rsid w:val="00E71479"/>
    <w:rsid w:val="00EA023F"/>
    <w:rsid w:val="00EC3BDA"/>
    <w:rsid w:val="00ED1848"/>
    <w:rsid w:val="00EF1F6C"/>
    <w:rsid w:val="00F16C02"/>
    <w:rsid w:val="00F50692"/>
    <w:rsid w:val="00F522E9"/>
    <w:rsid w:val="00F62407"/>
    <w:rsid w:val="00F947C0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13DA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01"/>
    <w:pPr>
      <w:spacing w:after="160" w:line="259" w:lineRule="auto"/>
      <w:ind w:left="720"/>
      <w:contextualSpacing/>
    </w:pPr>
    <w:rPr>
      <w:rFonts w:eastAsiaTheme="minorHAnsi"/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Narine Kirakosyan</cp:lastModifiedBy>
  <cp:revision>18</cp:revision>
  <cp:lastPrinted>2023-11-27T07:20:00Z</cp:lastPrinted>
  <dcterms:created xsi:type="dcterms:W3CDTF">2023-11-27T07:09:00Z</dcterms:created>
  <dcterms:modified xsi:type="dcterms:W3CDTF">2023-12-21T12:56:00Z</dcterms:modified>
</cp:coreProperties>
</file>