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03E7" w14:textId="77777777" w:rsidR="001417E5" w:rsidRPr="001417E5" w:rsidRDefault="001417E5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  <w:sz w:val="22"/>
          <w:szCs w:val="22"/>
          <w:lang w:val="ru-RU"/>
        </w:rPr>
      </w:pP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Закупки осуществляются в рамках грантовой программы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«Выполнение обязательств Армении в контексте нейтрализации деградации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земель посредством устойчивого управления земельными ресурсами и восстановление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деградированных ландшафтов»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>, установленным постановлением вице п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ремьер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 xml:space="preserve">министра РА № 53-А от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18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января 2023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>г.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 xml:space="preserve"> и на нее распространяются налоговые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льготы, предусмотренные пунктом 2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>,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 xml:space="preserve"> статьи 64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Налогового 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hy-AM"/>
        </w:rPr>
        <w:t>Кодекса</w:t>
      </w:r>
      <w:r w:rsidRPr="001417E5">
        <w:rPr>
          <w:rFonts w:ascii="GHEA Grapalat" w:hAnsi="GHEA Grapalat"/>
          <w:b/>
          <w:bCs/>
          <w:i w:val="0"/>
          <w:color w:val="FF0000"/>
          <w:sz w:val="22"/>
          <w:szCs w:val="22"/>
          <w:lang w:val="ru-RU"/>
        </w:rPr>
        <w:t xml:space="preserve"> РА.</w:t>
      </w:r>
    </w:p>
    <w:p w14:paraId="55369DE4" w14:textId="77777777" w:rsidR="001417E5" w:rsidRDefault="001417E5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</w:p>
    <w:p w14:paraId="2B542007" w14:textId="77777777" w:rsidR="00CE5FA8" w:rsidRPr="001C6C3C" w:rsidRDefault="00CE5FA8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>ОБЪЯВЛЕНИЕ</w:t>
      </w:r>
    </w:p>
    <w:p w14:paraId="555D6B1B" w14:textId="77777777" w:rsidR="00CE5FA8" w:rsidRPr="001C6C3C" w:rsidRDefault="00CE5FA8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>О ПРОЦЕДУРЕ ПРЕДВАРИТЕЛЬНОЙ КВАЛИФИКАЦИИ</w:t>
      </w:r>
    </w:p>
    <w:p w14:paraId="7BE2DE58" w14:textId="77777777" w:rsidR="00900936" w:rsidRPr="001C6C3C" w:rsidRDefault="00900936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</w:p>
    <w:p w14:paraId="4978D99E" w14:textId="77777777" w:rsidR="00767979" w:rsidRPr="001C6C3C" w:rsidRDefault="00CE5FA8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hy-AM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Настоящий текст объявления утвержден решением Оценочной комиссии </w:t>
      </w:r>
      <w:r w:rsidR="001134B7" w:rsidRPr="001C6C3C">
        <w:rPr>
          <w:rFonts w:ascii="GHEA Grapalat" w:hAnsi="GHEA Grapalat"/>
          <w:i w:val="0"/>
          <w:sz w:val="22"/>
          <w:szCs w:val="22"/>
          <w:lang w:val="ru-RU"/>
        </w:rPr>
        <w:t>открыт</w:t>
      </w:r>
      <w:r w:rsidR="008C5B89" w:rsidRPr="001C6C3C">
        <w:rPr>
          <w:rFonts w:ascii="GHEA Grapalat" w:hAnsi="GHEA Grapalat"/>
          <w:i w:val="0"/>
          <w:sz w:val="22"/>
          <w:szCs w:val="22"/>
          <w:lang w:val="ru-RU"/>
        </w:rPr>
        <w:t>ого</w:t>
      </w:r>
      <w:r w:rsidR="001134B7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конкурс</w:t>
      </w:r>
      <w:r w:rsidR="008C5B89" w:rsidRPr="001C6C3C">
        <w:rPr>
          <w:rFonts w:ascii="GHEA Grapalat" w:hAnsi="GHEA Grapalat"/>
          <w:i w:val="0"/>
          <w:sz w:val="22"/>
          <w:szCs w:val="22"/>
          <w:lang w:val="ru-RU"/>
        </w:rPr>
        <w:t>а</w:t>
      </w:r>
    </w:p>
    <w:p w14:paraId="3C4161C8" w14:textId="3B5D9BE1" w:rsidR="00CE5FA8" w:rsidRPr="001C6C3C" w:rsidRDefault="00EF6BD3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>
        <w:rPr>
          <w:rFonts w:ascii="GHEA Grapalat" w:hAnsi="GHEA Grapalat"/>
          <w:b/>
          <w:i w:val="0"/>
          <w:sz w:val="22"/>
          <w:szCs w:val="22"/>
          <w:lang w:val="hy-AM"/>
        </w:rPr>
        <w:t>18.12</w:t>
      </w:r>
      <w:r w:rsidR="00994156" w:rsidRPr="001C6C3C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30173E" w:rsidRPr="001C6C3C">
        <w:rPr>
          <w:rFonts w:ascii="GHEA Grapalat" w:hAnsi="GHEA Grapalat"/>
          <w:b/>
          <w:i w:val="0"/>
          <w:sz w:val="22"/>
          <w:szCs w:val="22"/>
          <w:lang w:val="ru-RU"/>
        </w:rPr>
        <w:t>202</w:t>
      </w:r>
      <w:r w:rsidRPr="00EF6BD3">
        <w:rPr>
          <w:rFonts w:ascii="GHEA Grapalat" w:hAnsi="GHEA Grapalat"/>
          <w:b/>
          <w:i w:val="0"/>
          <w:sz w:val="22"/>
          <w:szCs w:val="22"/>
          <w:lang w:val="ru-RU"/>
        </w:rPr>
        <w:t>4</w:t>
      </w:r>
      <w:r w:rsidR="00021358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года № </w:t>
      </w:r>
      <w:r w:rsidR="00EC44CE" w:rsidRPr="001C6C3C">
        <w:rPr>
          <w:rFonts w:ascii="GHEA Grapalat" w:hAnsi="GHEA Grapalat"/>
          <w:i w:val="0"/>
          <w:sz w:val="22"/>
          <w:szCs w:val="22"/>
          <w:lang w:val="ru-RU"/>
        </w:rPr>
        <w:t>1</w:t>
      </w:r>
      <w:r w:rsidR="00021358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i w:val="0"/>
          <w:sz w:val="22"/>
          <w:szCs w:val="22"/>
          <w:lang w:val="ru-RU"/>
        </w:rPr>
        <w:t>и</w:t>
      </w:r>
      <w:r w:rsidR="00CE5FA8" w:rsidRPr="001C6C3C">
        <w:rPr>
          <w:rFonts w:ascii="Calibri" w:hAnsi="Calibri" w:cs="Calibri"/>
          <w:i w:val="0"/>
          <w:sz w:val="22"/>
          <w:szCs w:val="22"/>
        </w:rPr>
        <w:t> </w:t>
      </w:r>
      <w:r w:rsidR="00CE5FA8" w:rsidRPr="001C6C3C">
        <w:rPr>
          <w:rFonts w:ascii="GHEA Grapalat" w:hAnsi="GHEA Grapalat"/>
          <w:i w:val="0"/>
          <w:sz w:val="22"/>
          <w:szCs w:val="22"/>
          <w:lang w:val="ru-RU"/>
        </w:rPr>
        <w:t>публикуется в соответствии со статьей 24 Закона Республики Армения "О закупках"</w:t>
      </w:r>
    </w:p>
    <w:p w14:paraId="33511843" w14:textId="77777777" w:rsidR="00900936" w:rsidRPr="001C6C3C" w:rsidRDefault="00900936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</w:p>
    <w:p w14:paraId="491C9DAD" w14:textId="71388839" w:rsidR="00CE5FA8" w:rsidRPr="001C6C3C" w:rsidRDefault="00CE5FA8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Код процедуры </w:t>
      </w:r>
      <w:r w:rsidR="00A84D36">
        <w:rPr>
          <w:rFonts w:ascii="GHEA Grapalat" w:hAnsi="GHEA Grapalat"/>
          <w:b/>
          <w:i w:val="0"/>
          <w:sz w:val="22"/>
          <w:szCs w:val="22"/>
          <w:lang w:val="hy-AM"/>
        </w:rPr>
        <w:t>ՀՀ-ԲԾ-Ա-ԲՄԾՁԲ-24/1</w:t>
      </w:r>
      <w:r w:rsidR="00FC294A">
        <w:rPr>
          <w:rFonts w:ascii="GHEA Grapalat" w:hAnsi="GHEA Grapalat"/>
          <w:b/>
          <w:i w:val="0"/>
          <w:sz w:val="22"/>
          <w:szCs w:val="22"/>
          <w:lang w:val="hy-AM"/>
        </w:rPr>
        <w:t>25</w:t>
      </w:r>
    </w:p>
    <w:p w14:paraId="69D9DFCB" w14:textId="77777777" w:rsidR="00900936" w:rsidRPr="001C6C3C" w:rsidRDefault="00900936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2"/>
          <w:szCs w:val="22"/>
          <w:lang w:val="hy-AM"/>
        </w:rPr>
      </w:pPr>
    </w:p>
    <w:p w14:paraId="666B68CD" w14:textId="77777777" w:rsidR="00CE5FA8" w:rsidRPr="001C6C3C" w:rsidRDefault="00CE5FA8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b/>
          <w:i w:val="0"/>
          <w:sz w:val="22"/>
          <w:szCs w:val="22"/>
        </w:rPr>
        <w:t>I</w:t>
      </w:r>
      <w:r w:rsidRPr="001C6C3C">
        <w:rPr>
          <w:rFonts w:ascii="GHEA Grapalat" w:hAnsi="GHEA Grapalat"/>
          <w:b/>
          <w:i w:val="0"/>
          <w:sz w:val="22"/>
          <w:szCs w:val="22"/>
          <w:lang w:val="ru-RU"/>
        </w:rPr>
        <w:t>. ХАРАКТЕРИСТИКА ПРЕДМЕТА ЗАКУПКИ</w:t>
      </w:r>
    </w:p>
    <w:p w14:paraId="41A07C8E" w14:textId="77777777" w:rsidR="00CE5FA8" w:rsidRPr="001C6C3C" w:rsidRDefault="00CE5FA8" w:rsidP="00CE5FA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2"/>
          <w:szCs w:val="22"/>
          <w:lang w:val="ru-RU"/>
        </w:rPr>
      </w:pPr>
    </w:p>
    <w:p w14:paraId="44D725A2" w14:textId="77777777" w:rsidR="00CE5FA8" w:rsidRPr="001C6C3C" w:rsidRDefault="00CE5FA8" w:rsidP="00C25E45">
      <w:pPr>
        <w:pStyle w:val="BodyTextIndent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А. </w:t>
      </w:r>
      <w:proofErr w:type="spellStart"/>
      <w:r w:rsidR="00D07EB0" w:rsidRPr="001C6C3C">
        <w:rPr>
          <w:rFonts w:ascii="GHEA Grapalat" w:hAnsi="GHEA Grapalat"/>
          <w:i w:val="0"/>
          <w:sz w:val="22"/>
          <w:szCs w:val="22"/>
          <w:lang w:val="ru-RU"/>
        </w:rPr>
        <w:t>Арменакян</w:t>
      </w:r>
      <w:proofErr w:type="spellEnd"/>
      <w:r w:rsidR="00D07EB0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129</w:t>
      </w: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76C8B" w:rsidRPr="001C6C3C">
        <w:rPr>
          <w:rFonts w:ascii="GHEA Grapalat" w:hAnsi="GHEA Grapalat" w:cs="Sylfaen"/>
          <w:i w:val="0"/>
          <w:sz w:val="22"/>
          <w:szCs w:val="22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1C6C3C">
        <w:rPr>
          <w:rFonts w:ascii="GHEA Grapalat" w:hAnsi="GHEA Grapalat"/>
          <w:i w:val="0"/>
          <w:sz w:val="22"/>
          <w:szCs w:val="22"/>
          <w:lang w:val="ru-RU"/>
        </w:rPr>
        <w:t>с целью определения потенциальных участников</w:t>
      </w:r>
      <w:r w:rsidR="00C76C8B" w:rsidRPr="001C6C3C">
        <w:rPr>
          <w:rFonts w:ascii="GHEA Grapalat" w:hAnsi="GHEA Grapalat" w:cs="Sylfaen"/>
          <w:i w:val="0"/>
          <w:sz w:val="22"/>
          <w:szCs w:val="22"/>
          <w:lang w:val="hy-AM"/>
        </w:rPr>
        <w:t xml:space="preserve"> </w:t>
      </w:r>
      <w:r w:rsidR="00C76C8B" w:rsidRPr="001C6C3C">
        <w:rPr>
          <w:rFonts w:ascii="GHEA Grapalat" w:hAnsi="GHEA Grapalat" w:cs="Sylfaen"/>
          <w:i w:val="0"/>
          <w:sz w:val="22"/>
          <w:szCs w:val="22"/>
          <w:lang w:val="ru-RU"/>
        </w:rPr>
        <w:t>для</w:t>
      </w:r>
      <w:r w:rsidR="00BE45B9" w:rsidRPr="001C6C3C">
        <w:rPr>
          <w:rFonts w:ascii="GHEA Grapalat" w:hAnsi="GHEA Grapalat" w:cs="Sylfaen"/>
          <w:i w:val="0"/>
          <w:sz w:val="22"/>
          <w:szCs w:val="22"/>
          <w:lang w:val="hy-AM"/>
        </w:rPr>
        <w:t xml:space="preserve"> приобретения консультационных услуг </w:t>
      </w:r>
      <w:r w:rsidR="00D07EB0" w:rsidRPr="001C6C3C">
        <w:rPr>
          <w:rFonts w:ascii="GHEA Grapalat" w:hAnsi="GHEA Grapalat" w:cs="Sylfaen"/>
          <w:i w:val="0"/>
          <w:sz w:val="22"/>
          <w:szCs w:val="22"/>
          <w:lang w:val="ru-RU"/>
        </w:rPr>
        <w:t xml:space="preserve">в рамках </w:t>
      </w:r>
      <w:r w:rsidR="00C25E45" w:rsidRPr="00C25E45">
        <w:rPr>
          <w:rFonts w:ascii="GHEA Grapalat" w:hAnsi="GHEA Grapalat" w:cs="Sylfaen"/>
          <w:i w:val="0"/>
          <w:sz w:val="22"/>
          <w:szCs w:val="22"/>
          <w:lang w:val="ru-RU"/>
        </w:rPr>
        <w:t xml:space="preserve">«Улучшение программных и партнерских отношений с Зеленым климатическим фондом, межсоединение с долгосрочными стратегиями низкоуглеродного развития страны» </w:t>
      </w:r>
      <w:r w:rsidR="00BE45B9" w:rsidRPr="001C6C3C">
        <w:rPr>
          <w:rFonts w:ascii="GHEA Grapalat" w:hAnsi="GHEA Grapalat" w:cs="Sylfaen"/>
          <w:i w:val="0"/>
          <w:sz w:val="22"/>
          <w:szCs w:val="22"/>
          <w:lang w:val="ru-RU"/>
        </w:rPr>
        <w:t xml:space="preserve">грантовой программы </w:t>
      </w:r>
      <w:r w:rsidR="00D07EB0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запроса котировок</w:t>
      </w: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14:paraId="0CCB8DB9" w14:textId="77777777" w:rsidR="00CE5FA8" w:rsidRPr="001C6C3C" w:rsidRDefault="00CE5FA8" w:rsidP="00CE5FA8">
      <w:pPr>
        <w:pStyle w:val="BodyTextIndent"/>
        <w:spacing w:line="240" w:lineRule="auto"/>
        <w:ind w:left="567" w:right="565" w:firstLine="0"/>
        <w:contextualSpacing/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1C6C3C" w14:paraId="520FC14F" w14:textId="77777777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14:paraId="7808ABD3" w14:textId="77777777" w:rsidR="00CE5FA8" w:rsidRPr="001C6C3C" w:rsidRDefault="00CE5FA8" w:rsidP="00275703">
            <w:pPr>
              <w:jc w:val="center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1C6C3C">
              <w:rPr>
                <w:rFonts w:ascii="GHEA Grapalat" w:hAnsi="GHEA Grapalat" w:cs="Calibri"/>
                <w:b/>
                <w:sz w:val="22"/>
                <w:szCs w:val="22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7FB4B1A3" w14:textId="77777777" w:rsidR="00CE5FA8" w:rsidRPr="001C6C3C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</w:pPr>
            <w:r w:rsidRPr="001C6C3C">
              <w:rPr>
                <w:rFonts w:ascii="GHEA Grapalat" w:hAnsi="GHEA Grapalat"/>
                <w:b/>
                <w:sz w:val="22"/>
                <w:szCs w:val="22"/>
              </w:rPr>
              <w:t>ПРЕДМЕТ ЗАКУПКИ</w:t>
            </w:r>
          </w:p>
        </w:tc>
      </w:tr>
      <w:tr w:rsidR="001417E5" w:rsidRPr="00FC294A" w14:paraId="0203B43D" w14:textId="77777777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4177E0B8" w14:textId="77777777" w:rsidR="001417E5" w:rsidRPr="001C6C3C" w:rsidRDefault="001417E5" w:rsidP="001417E5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proofErr w:type="spellStart"/>
            <w:r w:rsidRPr="001C6C3C">
              <w:rPr>
                <w:rFonts w:ascii="GHEA Grapalat" w:hAnsi="GHEA Grapalat" w:cs="Calibri"/>
                <w:sz w:val="22"/>
                <w:szCs w:val="22"/>
              </w:rPr>
              <w:t>Лот</w:t>
            </w:r>
            <w:proofErr w:type="spellEnd"/>
            <w:r w:rsidRPr="001C6C3C">
              <w:rPr>
                <w:rFonts w:ascii="GHEA Grapalat" w:hAnsi="GHEA Grapalat" w:cs="Calibri"/>
                <w:sz w:val="22"/>
                <w:szCs w:val="22"/>
              </w:rPr>
              <w:t xml:space="preserve">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2EF4D7B3" w14:textId="77777777" w:rsidR="001417E5" w:rsidRPr="00134003" w:rsidRDefault="00CE3796" w:rsidP="001417E5">
            <w:pPr>
              <w:ind w:left="-94" w:right="-108"/>
              <w:jc w:val="center"/>
              <w:rPr>
                <w:color w:val="000000"/>
                <w:lang w:val="hy-AM"/>
              </w:rPr>
            </w:pPr>
            <w:r w:rsidRPr="006B44FE">
              <w:rPr>
                <w:rFonts w:ascii="GHEA Grapalat" w:hAnsi="GHEA Grapalat" w:cs="Calibri"/>
                <w:lang w:val="ru-RU"/>
              </w:rPr>
              <w:t>Международный эксперт по развитию стоимостных цепочек</w:t>
            </w:r>
          </w:p>
        </w:tc>
      </w:tr>
    </w:tbl>
    <w:p w14:paraId="63264334" w14:textId="77777777" w:rsidR="00B14F54" w:rsidRPr="001C6C3C" w:rsidRDefault="00B14F54" w:rsidP="001417E5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4DED00D4" w14:textId="77777777" w:rsidR="001C6C3C" w:rsidRPr="001C6C3C" w:rsidRDefault="001C6C3C" w:rsidP="00B14F5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84594D1" w14:textId="77777777" w:rsidR="00B14F54" w:rsidRPr="001C6C3C" w:rsidRDefault="00B14F54" w:rsidP="00B14F5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1C6C3C">
        <w:rPr>
          <w:rFonts w:ascii="GHEA Grapalat" w:hAnsi="GHEA Grapalat"/>
          <w:b/>
          <w:bCs/>
          <w:sz w:val="22"/>
          <w:szCs w:val="22"/>
          <w:lang w:val="hy-AM"/>
        </w:rPr>
        <w:t>ТЕХНИЧЕСКОЕ ЗАДАНИЕ</w:t>
      </w:r>
    </w:p>
    <w:p w14:paraId="406ADA8F" w14:textId="77777777" w:rsidR="0032448F" w:rsidRDefault="0032448F" w:rsidP="001C6C3C">
      <w:pPr>
        <w:spacing w:after="120"/>
        <w:jc w:val="both"/>
        <w:rPr>
          <w:rFonts w:ascii="GHEA Grapalat" w:hAnsi="GHEA Grapalat" w:cs="Arial"/>
          <w:b/>
          <w:bCs/>
          <w:sz w:val="22"/>
          <w:szCs w:val="22"/>
          <w:lang w:val="ru-RU"/>
        </w:rPr>
      </w:pPr>
    </w:p>
    <w:tbl>
      <w:tblPr>
        <w:tblW w:w="11095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976"/>
      </w:tblGrid>
      <w:tr w:rsidR="00CE3796" w:rsidRPr="00FC294A" w14:paraId="24CBD44A" w14:textId="77777777" w:rsidTr="00CE3796">
        <w:trPr>
          <w:trHeight w:val="5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8879" w14:textId="77777777" w:rsidR="00CE3796" w:rsidRPr="007953C5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72B5" w14:textId="77777777" w:rsidR="00CE3796" w:rsidRPr="00D815B2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4F0586">
              <w:rPr>
                <w:rFonts w:ascii="GHEA Grapalat" w:hAnsi="GHEA Grapalat"/>
              </w:rPr>
              <w:t>Название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610B" w14:textId="77777777" w:rsidR="00CE3796" w:rsidRPr="00D815B2" w:rsidRDefault="00CE3796" w:rsidP="00CE3796">
            <w:pPr>
              <w:numPr>
                <w:ilvl w:val="0"/>
                <w:numId w:val="30"/>
              </w:numPr>
              <w:ind w:left="0"/>
              <w:jc w:val="both"/>
              <w:rPr>
                <w:rFonts w:ascii="GHEA Grapalat" w:eastAsia="Calibri" w:hAnsi="GHEA Grapalat" w:cs="GHEA Grapalat"/>
                <w:b/>
                <w:color w:val="000000"/>
                <w:sz w:val="20"/>
                <w:szCs w:val="20"/>
                <w:lang w:val="af-ZA"/>
              </w:rPr>
            </w:pPr>
            <w:r w:rsidRPr="00AA06C0">
              <w:rPr>
                <w:rFonts w:ascii="GHEA Grapalat" w:hAnsi="GHEA Grapalat" w:cs="Calibri"/>
                <w:lang w:val="ru-RU"/>
              </w:rPr>
              <w:t>Международный эксперт по развитию стоимостных цепочек</w:t>
            </w:r>
          </w:p>
        </w:tc>
      </w:tr>
      <w:tr w:rsidR="00CE3796" w:rsidRPr="007953C5" w14:paraId="540AE5E7" w14:textId="77777777" w:rsidTr="00CE3796">
        <w:trPr>
          <w:trHeight w:val="1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E6F0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46AE" w14:textId="77777777" w:rsidR="00CE3796" w:rsidRPr="00955A4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4F0586">
              <w:rPr>
                <w:rFonts w:ascii="GHEA Grapalat" w:hAnsi="GHEA Grapalat"/>
              </w:rPr>
              <w:t>Продолжительность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2B3E" w14:textId="77777777" w:rsidR="00CE3796" w:rsidRPr="00250847" w:rsidRDefault="00CE3796" w:rsidP="0021047D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90</w:t>
            </w:r>
            <w:r w:rsidRPr="004F0586">
              <w:rPr>
                <w:rFonts w:ascii="GHEA Grapalat" w:hAnsi="GHEA Grapalat"/>
              </w:rPr>
              <w:t xml:space="preserve"> </w:t>
            </w:r>
            <w:proofErr w:type="spellStart"/>
            <w:r w:rsidRPr="004F0586">
              <w:rPr>
                <w:rFonts w:ascii="GHEA Grapalat" w:hAnsi="GHEA Grapalat"/>
              </w:rPr>
              <w:t>дней</w:t>
            </w:r>
            <w:proofErr w:type="spellEnd"/>
          </w:p>
        </w:tc>
      </w:tr>
      <w:tr w:rsidR="00CE3796" w:rsidRPr="00FC294A" w14:paraId="537C0DCE" w14:textId="77777777" w:rsidTr="00CE379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BCD7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497D" w14:textId="77777777" w:rsidR="00CE3796" w:rsidRPr="00955A4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4F0586">
              <w:rPr>
                <w:rFonts w:ascii="GHEA Grapalat" w:hAnsi="GHEA Grapalat"/>
              </w:rPr>
              <w:t>Обязанности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21E5" w14:textId="77777777" w:rsidR="00CE3796" w:rsidRPr="007953C5" w:rsidRDefault="00CE3796" w:rsidP="0021047D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A06C0">
              <w:rPr>
                <w:rFonts w:ascii="GHEA Grapalat" w:hAnsi="GHEA Grapalat" w:cs="Calibri"/>
                <w:lang w:val="ru-RU"/>
              </w:rPr>
              <w:t xml:space="preserve">Международный эксперт по развитию стоимостных цепочек под непосредственным руководством </w:t>
            </w:r>
            <w:r w:rsidRPr="00AA06C0">
              <w:rPr>
                <w:rFonts w:ascii="GHEA Grapalat" w:hAnsi="GHEA Grapalat"/>
                <w:lang w:val="ru-RU"/>
              </w:rPr>
              <w:t xml:space="preserve">Государственного учреждения «Бюро по реализации экологических программ» </w:t>
            </w:r>
            <w:r w:rsidRPr="00AA06C0">
              <w:rPr>
                <w:rFonts w:ascii="GHEA Grapalat" w:hAnsi="GHEA Grapalat" w:cs="Calibri"/>
                <w:lang w:val="ru-RU"/>
              </w:rPr>
              <w:t>будет тесно сотрудничать с Национальным экспертом по развитию стоимостных цепочек</w:t>
            </w:r>
          </w:p>
        </w:tc>
      </w:tr>
      <w:tr w:rsidR="00CE3796" w:rsidRPr="00FC294A" w14:paraId="38B168B8" w14:textId="77777777" w:rsidTr="00CE379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79D7" w14:textId="77777777" w:rsidR="00CE3796" w:rsidRPr="00AA06C0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1D6C" w14:textId="77777777" w:rsidR="00CE3796" w:rsidRPr="005E7D0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en-GB"/>
              </w:rPr>
            </w:pPr>
            <w:proofErr w:type="spellStart"/>
            <w:r w:rsidRPr="004F0586">
              <w:rPr>
                <w:rFonts w:ascii="GHEA Grapalat" w:hAnsi="GHEA Grapalat"/>
              </w:rPr>
              <w:t>Основные</w:t>
            </w:r>
            <w:proofErr w:type="spellEnd"/>
            <w:r w:rsidRPr="004F0586">
              <w:rPr>
                <w:rFonts w:ascii="GHEA Grapalat" w:hAnsi="GHEA Grapalat"/>
              </w:rPr>
              <w:t xml:space="preserve"> </w:t>
            </w:r>
            <w:proofErr w:type="spellStart"/>
            <w:r w:rsidRPr="004F0586">
              <w:rPr>
                <w:rFonts w:ascii="GHEA Grapalat" w:hAnsi="GHEA Grapalat"/>
              </w:rPr>
              <w:t>задачи</w:t>
            </w:r>
            <w:proofErr w:type="spellEnd"/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9CCA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 xml:space="preserve">1. Вместе с национальным экспертом составить карту стоимостных цепочек в целевых регионах: в общине Туманян и в административных единицах </w:t>
            </w:r>
            <w:proofErr w:type="spellStart"/>
            <w:r w:rsidRPr="00AA06C0">
              <w:rPr>
                <w:rFonts w:ascii="GHEA Grapalat" w:hAnsi="GHEA Grapalat"/>
                <w:lang w:val="ru-RU"/>
              </w:rPr>
              <w:t>Горайк</w:t>
            </w:r>
            <w:proofErr w:type="spellEnd"/>
            <w:r w:rsidRPr="00AA06C0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AA06C0">
              <w:rPr>
                <w:rFonts w:ascii="GHEA Grapalat" w:hAnsi="GHEA Grapalat"/>
                <w:lang w:val="ru-RU"/>
              </w:rPr>
              <w:t>Цгук</w:t>
            </w:r>
            <w:proofErr w:type="spellEnd"/>
            <w:r w:rsidRPr="00AA06C0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AA06C0">
              <w:rPr>
                <w:rFonts w:ascii="GHEA Grapalat" w:hAnsi="GHEA Grapalat"/>
                <w:lang w:val="ru-RU"/>
              </w:rPr>
              <w:t>Сарнакунк</w:t>
            </w:r>
            <w:proofErr w:type="spellEnd"/>
            <w:r w:rsidRPr="00AA06C0">
              <w:rPr>
                <w:rFonts w:ascii="GHEA Grapalat" w:hAnsi="GHEA Grapalat"/>
                <w:lang w:val="ru-RU"/>
              </w:rPr>
              <w:t xml:space="preserve"> и </w:t>
            </w:r>
            <w:proofErr w:type="spellStart"/>
            <w:r w:rsidRPr="00AA06C0">
              <w:rPr>
                <w:rFonts w:ascii="GHEA Grapalat" w:hAnsi="GHEA Grapalat"/>
                <w:lang w:val="ru-RU"/>
              </w:rPr>
              <w:t>Спандарян</w:t>
            </w:r>
            <w:proofErr w:type="spellEnd"/>
            <w:r w:rsidRPr="00AA06C0">
              <w:rPr>
                <w:rFonts w:ascii="GHEA Grapalat" w:hAnsi="GHEA Grapalat"/>
                <w:lang w:val="ru-RU"/>
              </w:rPr>
              <w:t xml:space="preserve"> общины Сисиан;</w:t>
            </w:r>
          </w:p>
          <w:p w14:paraId="71E5C214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2. В рамках Программы по целевым регионам проанализировать гендерные недочеты в стоимостных цепочках;</w:t>
            </w:r>
          </w:p>
          <w:p w14:paraId="16536B29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lastRenderedPageBreak/>
              <w:t>3. На основе международного опыта провести анализ выбранных стоимостных цепочек на национальном уровне;</w:t>
            </w:r>
          </w:p>
          <w:p w14:paraId="1942BAF8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 xml:space="preserve">4. Разработать план мероприятий по развитию способностей, учитывая международный опыт, основанный на бизнес-моделях с привлечением женщин и </w:t>
            </w:r>
            <w:proofErr w:type="spellStart"/>
            <w:r w:rsidRPr="00AA06C0">
              <w:rPr>
                <w:rFonts w:ascii="GHEA Grapalat" w:hAnsi="GHEA Grapalat"/>
                <w:lang w:val="ru-RU"/>
              </w:rPr>
              <w:t>юнош</w:t>
            </w:r>
            <w:proofErr w:type="spellEnd"/>
            <w:r w:rsidRPr="00AA06C0">
              <w:rPr>
                <w:rFonts w:ascii="GHEA Grapalat" w:hAnsi="GHEA Grapalat"/>
                <w:lang w:val="ru-RU"/>
              </w:rPr>
              <w:t>;</w:t>
            </w:r>
          </w:p>
          <w:p w14:paraId="300B82FA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5. Подготовить подробные рабочие планы по развитию стоимостных цепочек;</w:t>
            </w:r>
          </w:p>
          <w:p w14:paraId="44AC8437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6. Разработка справочника по развитию знаний и способностей в области развития стоимостных цепочек для достижения целевых результатов программы;</w:t>
            </w:r>
          </w:p>
          <w:p w14:paraId="29591231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7. Провести анализ недостатков системы стоимостных цепочек, сделать новые предложения по выбранным стоимостным цепочкам по их улучшению и достижению лучших результатов;</w:t>
            </w:r>
          </w:p>
          <w:p w14:paraId="591B9DF8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8. Содействие национальному эксперту в вопросах сбора данных и информации, что необходимо для производственной и маркетинговой цепочки и продуктивного мониторинга и оценки в области маркетинговой деятельности;</w:t>
            </w:r>
          </w:p>
          <w:p w14:paraId="13880777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9. На основе лучших примеров международного опыта разработать механизм оценки эффективности сформированных стоимостных цепочек:</w:t>
            </w:r>
          </w:p>
          <w:p w14:paraId="649327EF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- оценка развития производственно-сбытовой цепочки;</w:t>
            </w:r>
          </w:p>
          <w:p w14:paraId="7C6FF581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- оценка потенциала рынка выбранных сельхоз культур/товаров в Армении;</w:t>
            </w:r>
          </w:p>
          <w:p w14:paraId="6E2A5577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- оценка возможностей производства выбранных стоимостных цепочек и усиления личного капитала;</w:t>
            </w:r>
          </w:p>
          <w:p w14:paraId="691D9CF4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10. В тесном взаимодействии с национальным экспертом для развития стоимостных цепочек разработать 4 бизнес-плана.</w:t>
            </w:r>
          </w:p>
          <w:p w14:paraId="301B3E0B" w14:textId="77777777" w:rsidR="00CE3796" w:rsidRPr="00AA06C0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11. В соответствии с требованиями ГУ «БРЭП» подготовить краткие отчеты.</w:t>
            </w:r>
          </w:p>
          <w:p w14:paraId="2027FA13" w14:textId="77777777" w:rsidR="00CE3796" w:rsidRPr="005E7D09" w:rsidRDefault="00CE3796" w:rsidP="0021047D">
            <w:pPr>
              <w:spacing w:after="200" w:line="276" w:lineRule="auto"/>
              <w:contextualSpacing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CE3796" w:rsidRPr="00FC294A" w14:paraId="6E05D7AD" w14:textId="77777777" w:rsidTr="00CE379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2F11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58F3" w14:textId="77777777" w:rsidR="00CE3796" w:rsidRPr="00AA06C0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ru-RU"/>
              </w:rPr>
              <w:t>График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177B" w14:textId="77777777" w:rsidR="00CE3796" w:rsidRPr="00AA06C0" w:rsidRDefault="00CE3796" w:rsidP="0021047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График миссии</w:t>
            </w:r>
          </w:p>
          <w:p w14:paraId="6D6F7BCF" w14:textId="77777777" w:rsidR="00CE3796" w:rsidRPr="00AA06C0" w:rsidRDefault="00CE3796" w:rsidP="00CE379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Эксперт будет работать под руководством руководителя проекта и в тесном сотрудничестве с национальным экспертом в течение 90 дней (как минимум 10 из которых проведет в Армении).</w:t>
            </w:r>
          </w:p>
          <w:p w14:paraId="68EDA1E4" w14:textId="77777777" w:rsidR="00CE3796" w:rsidRPr="00AA06C0" w:rsidRDefault="00CE3796" w:rsidP="00CE379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GHEA Grapalat" w:hAnsi="GHEA Grapalat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Цена услуги включает произведенные экспертом все расходы, в том числе налоги, сборы и предусмотренные законодательством РА иные платежи.</w:t>
            </w:r>
          </w:p>
          <w:p w14:paraId="7F68A508" w14:textId="77777777" w:rsidR="00CE3796" w:rsidRPr="00AA06C0" w:rsidRDefault="00CE3796" w:rsidP="00CE379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A06C0">
              <w:rPr>
                <w:rFonts w:ascii="GHEA Grapalat" w:hAnsi="GHEA Grapalat"/>
                <w:lang w:val="ru-RU"/>
              </w:rPr>
              <w:t>Расходы эксперта на транспорт в Армению и обратно оплачивается ГУ «БРЭП».</w:t>
            </w:r>
          </w:p>
          <w:p w14:paraId="6C9011C0" w14:textId="77777777" w:rsidR="00CE3796" w:rsidRPr="005E7D09" w:rsidRDefault="00CE3796" w:rsidP="0021047D">
            <w:pPr>
              <w:spacing w:after="200" w:line="276" w:lineRule="auto"/>
              <w:contextualSpacing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CE3796" w:rsidRPr="00FC294A" w14:paraId="33ED806A" w14:textId="77777777" w:rsidTr="00CE3796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FFB76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CEC232" w14:textId="77777777" w:rsidR="00CE3796" w:rsidRPr="00CB0D9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ru-RU"/>
              </w:rPr>
              <w:t>Способности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DA66" w14:textId="77777777" w:rsidR="00CE3796" w:rsidRPr="00CB0D99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1.</w:t>
            </w:r>
            <w:r w:rsidRPr="00CB0D99">
              <w:rPr>
                <w:rFonts w:ascii="GHEA Grapalat" w:hAnsi="GHEA Grapalat"/>
                <w:lang w:val="ru-RU"/>
              </w:rPr>
              <w:t>Сильные аналитические, переговорные и коммуникативные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CB0D99">
              <w:rPr>
                <w:rFonts w:ascii="GHEA Grapalat" w:hAnsi="GHEA Grapalat"/>
                <w:lang w:val="ru-RU"/>
              </w:rPr>
              <w:t>навыки, включая способность создавать высококачественные бизнес-консультационные отчеты и информационные продукты.</w:t>
            </w:r>
          </w:p>
          <w:p w14:paraId="1553338E" w14:textId="77777777" w:rsidR="00CE3796" w:rsidRPr="005E7D09" w:rsidRDefault="00CE3796" w:rsidP="002104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2.</w:t>
            </w:r>
            <w:r w:rsidRPr="00CB0D99">
              <w:rPr>
                <w:rFonts w:ascii="GHEA Grapalat" w:hAnsi="GHEA Grapalat"/>
                <w:lang w:val="ru-RU"/>
              </w:rPr>
              <w:t>Способность производить высококачественную продукцию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CB0D99">
              <w:rPr>
                <w:rFonts w:ascii="GHEA Grapalat" w:hAnsi="GHEA Grapalat"/>
                <w:lang w:val="ru-RU"/>
              </w:rPr>
              <w:t>вовремя, понимая и предвидя меняющиеся потребности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CB0D99">
              <w:rPr>
                <w:rFonts w:ascii="GHEA Grapalat" w:hAnsi="GHEA Grapalat"/>
                <w:lang w:val="ru-RU"/>
              </w:rPr>
              <w:t>клиентов.</w:t>
            </w:r>
          </w:p>
        </w:tc>
      </w:tr>
      <w:tr w:rsidR="00CE3796" w:rsidRPr="00FC294A" w14:paraId="76393868" w14:textId="77777777" w:rsidTr="00CE3796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3455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61D7" w14:textId="77777777" w:rsidR="00CE3796" w:rsidRPr="005E7D0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6174" w14:textId="77777777" w:rsidR="00CE3796" w:rsidRPr="001F4566" w:rsidRDefault="00CE3796" w:rsidP="0021047D">
            <w:pPr>
              <w:pStyle w:val="ListParagraph"/>
              <w:jc w:val="center"/>
              <w:rPr>
                <w:rFonts w:ascii="GHEA Grapalat" w:hAnsi="GHEA Grapalat"/>
                <w:lang w:val="hy-AM"/>
              </w:rPr>
            </w:pPr>
            <w:r w:rsidRPr="001F4566">
              <w:rPr>
                <w:rFonts w:ascii="GHEA Grapalat" w:hAnsi="GHEA Grapalat"/>
                <w:lang w:val="hy-AM"/>
              </w:rPr>
              <w:t>Знание языков</w:t>
            </w:r>
          </w:p>
          <w:p w14:paraId="4CBD6BA4" w14:textId="77777777" w:rsidR="00CE3796" w:rsidRDefault="00CE3796" w:rsidP="0021047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1.</w:t>
            </w:r>
            <w:r w:rsidRPr="001F4566">
              <w:rPr>
                <w:rFonts w:ascii="GHEA Grapalat" w:hAnsi="GHEA Grapalat"/>
                <w:lang w:val="hy-AM"/>
              </w:rPr>
              <w:t>Свободное владение письменным и устным английским</w:t>
            </w:r>
            <w:r w:rsidRPr="00CB0D99">
              <w:rPr>
                <w:rFonts w:ascii="GHEA Grapalat" w:hAnsi="GHEA Grapalat"/>
                <w:lang w:val="ru-RU"/>
              </w:rPr>
              <w:t xml:space="preserve"> </w:t>
            </w:r>
            <w:r w:rsidRPr="00E92947">
              <w:rPr>
                <w:rFonts w:ascii="GHEA Grapalat" w:hAnsi="GHEA Grapalat"/>
                <w:lang w:val="hy-AM"/>
              </w:rPr>
              <w:t>языком.</w:t>
            </w:r>
          </w:p>
          <w:p w14:paraId="19D75DE1" w14:textId="77777777" w:rsidR="00CE3796" w:rsidRPr="00CB0D99" w:rsidRDefault="00CE3796" w:rsidP="0021047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2.</w:t>
            </w:r>
            <w:r w:rsidRPr="00E92947">
              <w:rPr>
                <w:rFonts w:ascii="GHEA Grapalat" w:hAnsi="GHEA Grapalat"/>
                <w:lang w:val="hy-AM"/>
              </w:rPr>
              <w:t>Письменное и устное знание русского и армянского языков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CB0D99">
              <w:rPr>
                <w:rFonts w:ascii="GHEA Grapalat" w:hAnsi="GHEA Grapalat"/>
                <w:lang w:val="hy-AM"/>
              </w:rPr>
              <w:t>будет считаться преимуществом.</w:t>
            </w:r>
          </w:p>
        </w:tc>
      </w:tr>
      <w:tr w:rsidR="00CE3796" w:rsidRPr="00FC294A" w14:paraId="1A78C86D" w14:textId="77777777" w:rsidTr="00CE379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EC6A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5117" w14:textId="77777777" w:rsidR="00CE3796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</w:p>
          <w:p w14:paraId="2C2283C6" w14:textId="77777777" w:rsidR="00CE3796" w:rsidRPr="00CB0D9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Общие положения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010C" w14:textId="77777777" w:rsidR="00CE3796" w:rsidRDefault="00CE3796" w:rsidP="0021047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  <w:p w14:paraId="2402F317" w14:textId="77777777" w:rsidR="00CE3796" w:rsidRPr="00CB0D99" w:rsidRDefault="00CE3796" w:rsidP="0021047D">
            <w:pPr>
              <w:autoSpaceDE w:val="0"/>
              <w:autoSpaceDN w:val="0"/>
              <w:adjustRightInd w:val="0"/>
              <w:ind w:left="35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Исполнитель несет ответственен за надлежащее выполнение работ.</w:t>
            </w:r>
          </w:p>
          <w:p w14:paraId="20348902" w14:textId="77777777" w:rsidR="00CE3796" w:rsidRPr="005E7D09" w:rsidRDefault="00CE3796" w:rsidP="0021047D">
            <w:pPr>
              <w:autoSpaceDE w:val="0"/>
              <w:autoSpaceDN w:val="0"/>
              <w:adjustRightInd w:val="0"/>
              <w:ind w:left="352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fr-FR"/>
              </w:rPr>
            </w:pPr>
          </w:p>
        </w:tc>
      </w:tr>
      <w:tr w:rsidR="00CE3796" w:rsidRPr="00CE1749" w14:paraId="57A1C2A4" w14:textId="77777777" w:rsidTr="00CE379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C801" w14:textId="77777777" w:rsidR="00CE3796" w:rsidRPr="00AC0017" w:rsidRDefault="00CE3796" w:rsidP="00CE379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</w:pP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5</w:t>
            </w:r>
            <w:r w:rsidRPr="00AC0017">
              <w:rPr>
                <w:rFonts w:ascii="GHEA Grapalat" w:hAnsi="GHEA Grapalat" w:cs="GHEA Grapalat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8FFF" w14:textId="77777777" w:rsidR="00CE3796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</w:p>
          <w:p w14:paraId="3C472E56" w14:textId="77777777" w:rsidR="00CE3796" w:rsidRPr="00CE1749" w:rsidRDefault="00CE3796" w:rsidP="0021047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Требования, предъявляемые к отчетам</w:t>
            </w:r>
          </w:p>
        </w:tc>
        <w:tc>
          <w:tcPr>
            <w:tcW w:w="7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6719" w14:textId="77777777" w:rsidR="00CE3796" w:rsidRDefault="00CE3796" w:rsidP="0021047D">
            <w:pPr>
              <w:ind w:left="444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</w:p>
          <w:p w14:paraId="7684D2FD" w14:textId="77777777" w:rsidR="00CE3796" w:rsidRPr="00CE1749" w:rsidRDefault="00CE3796" w:rsidP="0021047D">
            <w:pPr>
              <w:ind w:left="444"/>
              <w:jc w:val="both"/>
              <w:rPr>
                <w:rFonts w:ascii="GHEA Grapalat" w:hAnsi="GHEA Grapalat" w:cs="Arial Armenia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 Armenian"/>
                <w:sz w:val="20"/>
                <w:szCs w:val="20"/>
                <w:lang w:val="ru-RU"/>
              </w:rPr>
              <w:t>Исполнитель обязан вести записи выполнения каждого действия (согласно заключенного договора) в рамках выполняемых сроков. По каждому выполненному действию должным быть составлены отчеты.</w:t>
            </w:r>
          </w:p>
          <w:p w14:paraId="609F3ADB" w14:textId="77777777" w:rsidR="00CE3796" w:rsidRPr="005E7D09" w:rsidRDefault="00CE3796" w:rsidP="0021047D">
            <w:pPr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</w:p>
        </w:tc>
      </w:tr>
    </w:tbl>
    <w:p w14:paraId="73B4FAAC" w14:textId="77777777" w:rsidR="00493C8B" w:rsidRPr="004A4049" w:rsidRDefault="00493C8B" w:rsidP="00D52C4D">
      <w:pPr>
        <w:ind w:firstLine="624"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14:paraId="0101844F" w14:textId="77777777" w:rsidR="00CE3796" w:rsidRDefault="00CE3796" w:rsidP="00CE3796">
      <w:pPr>
        <w:pStyle w:val="BodyTextIndent"/>
        <w:spacing w:line="240" w:lineRule="auto"/>
        <w:ind w:left="-284" w:firstLine="0"/>
        <w:rPr>
          <w:rFonts w:ascii="GHEA Grapalat" w:hAnsi="GHEA Grapalat"/>
          <w:i w:val="0"/>
          <w:noProof/>
          <w:lang w:val="ru-RU"/>
        </w:rPr>
      </w:pPr>
      <w:r>
        <w:rPr>
          <w:rFonts w:ascii="GHEA Grapalat" w:hAnsi="GHEA Grapalat"/>
          <w:i w:val="0"/>
          <w:noProof/>
          <w:lang w:val="ru-RU"/>
        </w:rPr>
        <w:t>Соискатель должен иметь требуемые для исполнения обязанностей, предусмотренных заключаемым договором:</w:t>
      </w:r>
    </w:p>
    <w:p w14:paraId="323D8CDD" w14:textId="77777777" w:rsidR="00CE3796" w:rsidRPr="00CB73F3" w:rsidRDefault="00CE3796" w:rsidP="00CE3796">
      <w:pPr>
        <w:pStyle w:val="BodyTextIndent"/>
        <w:spacing w:line="240" w:lineRule="auto"/>
        <w:ind w:left="-284" w:firstLine="0"/>
        <w:rPr>
          <w:rFonts w:ascii="GHEA Grapalat" w:hAnsi="GHEA Grapalat"/>
          <w:i w:val="0"/>
          <w:lang w:val="ru-RU"/>
        </w:rPr>
      </w:pPr>
    </w:p>
    <w:p w14:paraId="7E51BCAB" w14:textId="77777777" w:rsidR="00CE3796" w:rsidRPr="007953C5" w:rsidRDefault="00CE3796" w:rsidP="00CE3796">
      <w:pPr>
        <w:spacing w:line="360" w:lineRule="auto"/>
        <w:ind w:left="-284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        1) «</w:t>
      </w:r>
      <w:r>
        <w:rPr>
          <w:rFonts w:ascii="GHEA Grapalat" w:hAnsi="GHEA Grapalat"/>
          <w:noProof/>
          <w:sz w:val="20"/>
          <w:szCs w:val="20"/>
          <w:lang w:val="ru-RU"/>
        </w:rPr>
        <w:t>Образование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>»</w:t>
      </w:r>
    </w:p>
    <w:p w14:paraId="20BFF548" w14:textId="77777777" w:rsidR="00CE3796" w:rsidRPr="007953C5" w:rsidRDefault="00CE3796" w:rsidP="00CE3796">
      <w:pPr>
        <w:spacing w:line="360" w:lineRule="auto"/>
        <w:ind w:left="142" w:hanging="284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        2) «</w:t>
      </w:r>
      <w:r>
        <w:rPr>
          <w:rFonts w:ascii="GHEA Grapalat" w:hAnsi="GHEA Grapalat"/>
          <w:noProof/>
          <w:sz w:val="20"/>
          <w:szCs w:val="20"/>
          <w:lang w:val="ru-RU"/>
        </w:rPr>
        <w:t>Профессиональный опыт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>»։</w:t>
      </w:r>
    </w:p>
    <w:p w14:paraId="7F317E7B" w14:textId="77777777" w:rsidR="00CE3796" w:rsidRPr="007953C5" w:rsidRDefault="00CE3796" w:rsidP="00CE3796">
      <w:pPr>
        <w:tabs>
          <w:tab w:val="left" w:pos="4125"/>
        </w:tabs>
        <w:spacing w:line="360" w:lineRule="auto"/>
        <w:ind w:left="710" w:hanging="994"/>
        <w:jc w:val="both"/>
        <w:rPr>
          <w:rFonts w:ascii="GHEA Grapalat" w:hAnsi="GHEA Grapalat"/>
          <w:noProof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ru-RU"/>
        </w:rPr>
        <w:t>Представляемые соискателю: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ab/>
      </w:r>
    </w:p>
    <w:p w14:paraId="28CE1EC9" w14:textId="77777777" w:rsidR="00CE3796" w:rsidRPr="007953C5" w:rsidRDefault="00CE3796" w:rsidP="00CE3796">
      <w:pPr>
        <w:pStyle w:val="ListParagraph"/>
        <w:numPr>
          <w:ilvl w:val="0"/>
          <w:numId w:val="23"/>
        </w:numPr>
        <w:spacing w:line="360" w:lineRule="auto"/>
        <w:ind w:left="-284" w:hanging="283"/>
        <w:jc w:val="both"/>
        <w:rPr>
          <w:rFonts w:ascii="GHEA Grapalat" w:hAnsi="GHEA Grapalat"/>
          <w:noProof/>
          <w:sz w:val="20"/>
          <w:szCs w:val="20"/>
        </w:rPr>
      </w:pPr>
      <w:r w:rsidRPr="007953C5">
        <w:rPr>
          <w:rFonts w:ascii="GHEA Grapalat" w:hAnsi="GHEA Grapalat"/>
          <w:noProof/>
          <w:sz w:val="20"/>
          <w:szCs w:val="20"/>
          <w:lang w:val="hy-AM"/>
        </w:rPr>
        <w:t>«</w:t>
      </w:r>
      <w:r>
        <w:rPr>
          <w:rFonts w:ascii="GHEA Grapalat" w:hAnsi="GHEA Grapalat"/>
          <w:noProof/>
          <w:sz w:val="20"/>
          <w:szCs w:val="20"/>
          <w:lang w:val="ru-RU"/>
        </w:rPr>
        <w:t>Образование</w:t>
      </w:r>
      <w:r w:rsidRPr="007953C5">
        <w:rPr>
          <w:rFonts w:ascii="GHEA Grapalat" w:hAnsi="GHEA Grapalat"/>
          <w:noProof/>
          <w:sz w:val="20"/>
          <w:szCs w:val="20"/>
          <w:lang w:val="hy-AM"/>
        </w:rPr>
        <w:t xml:space="preserve">»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831"/>
        <w:gridCol w:w="8226"/>
      </w:tblGrid>
      <w:tr w:rsidR="00CE3796" w:rsidRPr="00FC294A" w14:paraId="1A7CA33F" w14:textId="77777777" w:rsidTr="00CE3796">
        <w:tc>
          <w:tcPr>
            <w:tcW w:w="2831" w:type="dxa"/>
            <w:vAlign w:val="center"/>
          </w:tcPr>
          <w:p w14:paraId="067FC04B" w14:textId="77777777" w:rsidR="00CE3796" w:rsidRPr="004F218C" w:rsidRDefault="00CE3796" w:rsidP="0021047D">
            <w:pPr>
              <w:spacing w:line="36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8226" w:type="dxa"/>
          </w:tcPr>
          <w:p w14:paraId="6E00A45B" w14:textId="77777777" w:rsidR="00CE3796" w:rsidRPr="004F218C" w:rsidRDefault="00CE3796" w:rsidP="0021047D">
            <w:pPr>
              <w:jc w:val="both"/>
              <w:rPr>
                <w:rFonts w:ascii="GHEA Grapalat" w:hAnsi="GHEA Grapalat"/>
                <w:lang w:val="ru-RU"/>
              </w:rPr>
            </w:pPr>
            <w:r w:rsidRPr="004F218C">
              <w:rPr>
                <w:rFonts w:ascii="GHEA Grapalat" w:hAnsi="GHEA Grapalat"/>
                <w:lang w:val="ru-RU"/>
              </w:rPr>
              <w:t>Степень магистра или бакалавра в области землеустройства,</w:t>
            </w:r>
          </w:p>
          <w:p w14:paraId="29AE3038" w14:textId="77777777" w:rsidR="00CE3796" w:rsidRPr="004F218C" w:rsidRDefault="00CE3796" w:rsidP="0021047D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ru-RU"/>
              </w:rPr>
            </w:pPr>
            <w:r w:rsidRPr="004F218C">
              <w:rPr>
                <w:rFonts w:ascii="GHEA Grapalat" w:hAnsi="GHEA Grapalat"/>
                <w:lang w:val="ru-RU"/>
              </w:rPr>
              <w:t>права, экономики, сельского хозяйства или смежных областях.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4F218C">
              <w:rPr>
                <w:rFonts w:ascii="GHEA Grapalat" w:hAnsi="GHEA Grapalat"/>
                <w:lang w:val="ru-RU"/>
              </w:rPr>
              <w:t>Представить копии подтверждающих квалификацию документов (диплом, сертификат, свидетельство и т.д.).</w:t>
            </w:r>
          </w:p>
        </w:tc>
      </w:tr>
    </w:tbl>
    <w:p w14:paraId="3A8F65A1" w14:textId="77777777" w:rsidR="00CE3796" w:rsidRPr="00D025C9" w:rsidRDefault="00CE3796" w:rsidP="00CE3796">
      <w:pPr>
        <w:rPr>
          <w:rFonts w:ascii="GHEA Grapalat" w:hAnsi="GHEA Grapalat" w:cs="Calibri"/>
          <w:sz w:val="20"/>
          <w:szCs w:val="20"/>
          <w:lang w:val="af-ZA"/>
        </w:rPr>
      </w:pPr>
    </w:p>
    <w:p w14:paraId="2A3A9EBE" w14:textId="77777777" w:rsidR="00CE3796" w:rsidRPr="00D025C9" w:rsidRDefault="00CE3796" w:rsidP="00CE3796">
      <w:pPr>
        <w:rPr>
          <w:rFonts w:ascii="GHEA Grapalat" w:hAnsi="GHEA Grapalat" w:cs="Calibri"/>
          <w:sz w:val="20"/>
          <w:szCs w:val="20"/>
          <w:lang w:val="af-ZA"/>
        </w:rPr>
      </w:pPr>
    </w:p>
    <w:p w14:paraId="25E89CEB" w14:textId="77777777" w:rsidR="00CE3796" w:rsidRPr="00D025C9" w:rsidRDefault="00CE3796" w:rsidP="00CE3796">
      <w:pPr>
        <w:rPr>
          <w:rFonts w:ascii="GHEA Grapalat" w:hAnsi="GHEA Grapalat" w:cs="Calibri"/>
          <w:sz w:val="20"/>
          <w:szCs w:val="20"/>
          <w:lang w:val="af-ZA"/>
        </w:rPr>
      </w:pPr>
    </w:p>
    <w:p w14:paraId="67D89832" w14:textId="77777777" w:rsidR="00CE3796" w:rsidRPr="00D025C9" w:rsidRDefault="00CE3796" w:rsidP="00CE3796">
      <w:pPr>
        <w:pStyle w:val="ListParagraph"/>
        <w:numPr>
          <w:ilvl w:val="0"/>
          <w:numId w:val="23"/>
        </w:numPr>
        <w:spacing w:line="360" w:lineRule="auto"/>
        <w:ind w:left="-284" w:hanging="283"/>
        <w:jc w:val="both"/>
        <w:rPr>
          <w:rFonts w:ascii="GHEA Grapalat" w:hAnsi="GHEA Grapalat"/>
          <w:noProof/>
          <w:sz w:val="20"/>
          <w:szCs w:val="20"/>
        </w:rPr>
      </w:pPr>
      <w:r w:rsidRPr="00D025C9">
        <w:rPr>
          <w:rFonts w:ascii="GHEA Grapalat" w:hAnsi="GHEA Grapalat"/>
          <w:noProof/>
          <w:sz w:val="20"/>
          <w:szCs w:val="20"/>
          <w:lang w:val="hy-AM"/>
        </w:rPr>
        <w:t>«</w:t>
      </w:r>
      <w:r>
        <w:rPr>
          <w:rFonts w:ascii="GHEA Grapalat" w:hAnsi="GHEA Grapalat"/>
          <w:noProof/>
          <w:sz w:val="20"/>
          <w:szCs w:val="20"/>
          <w:lang w:val="ru-RU"/>
        </w:rPr>
        <w:t>Профессиональный опыт</w:t>
      </w:r>
      <w:r w:rsidRPr="00D025C9">
        <w:rPr>
          <w:rFonts w:ascii="GHEA Grapalat" w:hAnsi="GHEA Grapalat"/>
          <w:noProof/>
          <w:sz w:val="20"/>
          <w:szCs w:val="20"/>
          <w:lang w:val="hy-AM"/>
        </w:rPr>
        <w:t xml:space="preserve">» </w:t>
      </w:r>
    </w:p>
    <w:p w14:paraId="7B53922C" w14:textId="77777777" w:rsidR="00CE3796" w:rsidRPr="005715A4" w:rsidRDefault="00CE3796" w:rsidP="00CE3796">
      <w:pPr>
        <w:rPr>
          <w:rFonts w:ascii="GHEA Grapalat" w:hAnsi="GHEA Grapalat"/>
          <w:noProof/>
          <w:sz w:val="20"/>
          <w:szCs w:val="20"/>
          <w:lang w:val="ru-RU"/>
        </w:rPr>
      </w:pPr>
      <w:r>
        <w:rPr>
          <w:rFonts w:ascii="GHEA Grapalat" w:hAnsi="GHEA Grapalat"/>
          <w:noProof/>
          <w:sz w:val="20"/>
          <w:szCs w:val="20"/>
          <w:lang w:val="ru-RU"/>
        </w:rPr>
        <w:t>Для исполнения договора требуется профессиональный опыт по следующим квалификациям:</w:t>
      </w:r>
    </w:p>
    <w:p w14:paraId="501BA449" w14:textId="77777777" w:rsidR="00CE3796" w:rsidRPr="00D025C9" w:rsidRDefault="00CE3796" w:rsidP="00CE3796">
      <w:pPr>
        <w:pStyle w:val="ListParagraph"/>
        <w:ind w:left="-229" w:hanging="338"/>
        <w:rPr>
          <w:rFonts w:ascii="GHEA Grapalat" w:hAnsi="GHEA Grapalat"/>
          <w:noProof/>
          <w:sz w:val="20"/>
          <w:szCs w:val="20"/>
          <w:lang w:val="hy-AM"/>
        </w:rPr>
      </w:pPr>
    </w:p>
    <w:tbl>
      <w:tblPr>
        <w:tblStyle w:val="TableGrid"/>
        <w:tblW w:w="11160" w:type="dxa"/>
        <w:tblInd w:w="-431" w:type="dxa"/>
        <w:tblLook w:val="04A0" w:firstRow="1" w:lastRow="0" w:firstColumn="1" w:lastColumn="0" w:noHBand="0" w:noVBand="1"/>
      </w:tblPr>
      <w:tblGrid>
        <w:gridCol w:w="2790"/>
        <w:gridCol w:w="8370"/>
      </w:tblGrid>
      <w:tr w:rsidR="00CE3796" w:rsidRPr="00FC294A" w14:paraId="1B2F122E" w14:textId="77777777" w:rsidTr="00CE3796">
        <w:tc>
          <w:tcPr>
            <w:tcW w:w="2790" w:type="dxa"/>
          </w:tcPr>
          <w:p w14:paraId="4F7A5990" w14:textId="77777777" w:rsidR="00CE3796" w:rsidRPr="005715A4" w:rsidRDefault="00CE3796" w:rsidP="0021047D">
            <w:pPr>
              <w:spacing w:line="36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>
              <w:rPr>
                <w:rFonts w:ascii="GHEA Grapalat" w:hAnsi="GHEA Grapalat"/>
                <w:noProof/>
                <w:sz w:val="20"/>
                <w:szCs w:val="20"/>
                <w:lang w:val="ru-RU"/>
              </w:rPr>
              <w:t>Опыт</w:t>
            </w:r>
          </w:p>
          <w:p w14:paraId="23CAC95F" w14:textId="77777777" w:rsidR="00CE3796" w:rsidRPr="00D025C9" w:rsidRDefault="00CE3796" w:rsidP="0021047D">
            <w:pPr>
              <w:pStyle w:val="ListParagraph"/>
              <w:ind w:left="0"/>
              <w:rPr>
                <w:rFonts w:ascii="GHEA Grapalat" w:hAnsi="GHEA Grapalat" w:cs="Calibri"/>
                <w:sz w:val="20"/>
                <w:szCs w:val="20"/>
                <w:lang w:val="en-GB"/>
              </w:rPr>
            </w:pPr>
          </w:p>
        </w:tc>
        <w:tc>
          <w:tcPr>
            <w:tcW w:w="8370" w:type="dxa"/>
          </w:tcPr>
          <w:p w14:paraId="359C161B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  <w:r w:rsidRPr="00402A6A">
              <w:rPr>
                <w:rFonts w:ascii="GHEA Grapalat" w:hAnsi="GHEA Grapalat"/>
                <w:lang w:val="ru-RU"/>
              </w:rPr>
              <w:t>Не менее 5 лет соответствующего профессионального опыта в сфере развития стоимостных цепочек;</w:t>
            </w:r>
          </w:p>
          <w:p w14:paraId="4008E66C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</w:p>
          <w:p w14:paraId="307C8431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  <w:r w:rsidRPr="00402A6A">
              <w:rPr>
                <w:rFonts w:ascii="GHEA Grapalat" w:hAnsi="GHEA Grapalat"/>
                <w:lang w:val="ru-RU"/>
              </w:rPr>
              <w:t>Подтвержденные навыки осуществления хозяйственного и политического анализа и оценки институциональных возможностей в сфере сельского хозяйства;</w:t>
            </w:r>
          </w:p>
          <w:p w14:paraId="33E8262A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</w:p>
          <w:p w14:paraId="6C0CF558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  <w:r w:rsidRPr="00402A6A">
              <w:rPr>
                <w:rFonts w:ascii="GHEA Grapalat" w:hAnsi="GHEA Grapalat"/>
                <w:lang w:val="ru-RU"/>
              </w:rPr>
              <w:t>Опыт работы в аналогичных проектах в Восточной Европе или СНГ.</w:t>
            </w:r>
          </w:p>
          <w:p w14:paraId="482D13E0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</w:p>
          <w:p w14:paraId="0460493A" w14:textId="77777777" w:rsidR="00CE3796" w:rsidRPr="00402A6A" w:rsidRDefault="00CE3796" w:rsidP="0021047D">
            <w:pPr>
              <w:pStyle w:val="ListParagraph"/>
              <w:ind w:left="0"/>
              <w:jc w:val="both"/>
              <w:rPr>
                <w:rFonts w:ascii="GHEA Grapalat" w:hAnsi="GHEA Grapalat"/>
                <w:lang w:val="ru-RU"/>
              </w:rPr>
            </w:pPr>
            <w:r w:rsidRPr="00402A6A">
              <w:rPr>
                <w:rFonts w:ascii="GHEA Grapalat" w:hAnsi="GHEA Grapalat"/>
                <w:lang w:val="ru-RU"/>
              </w:rPr>
              <w:t>Требования удостоверения (в соответствии с требованиями национального законодательства)</w:t>
            </w:r>
          </w:p>
          <w:p w14:paraId="7CE5E92B" w14:textId="77777777" w:rsidR="00CE3796" w:rsidRPr="00402A6A" w:rsidRDefault="00CE3796" w:rsidP="0021047D">
            <w:pPr>
              <w:pStyle w:val="ListParagraph"/>
              <w:ind w:left="0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402A6A">
              <w:rPr>
                <w:rFonts w:ascii="GHEA Grapalat" w:hAnsi="GHEA Grapalat"/>
                <w:lang w:val="ru-RU"/>
              </w:rPr>
              <w:t>В целях установления соответствия заявитель предоставляет следующие документы: автобиографию и опыт работы не менее 2 лет в международных проектах в качестве эксперта по стоимостным цепочкам (представить удостоверяющий документ, например, трудовой договор или акт приема-передачи и т.д.)</w:t>
            </w:r>
          </w:p>
        </w:tc>
      </w:tr>
    </w:tbl>
    <w:p w14:paraId="77D9366A" w14:textId="77777777" w:rsidR="00CE3796" w:rsidRPr="007953C5" w:rsidRDefault="00CE3796" w:rsidP="00CE3796">
      <w:pPr>
        <w:rPr>
          <w:rFonts w:ascii="GHEA Grapalat" w:hAnsi="GHEA Grapalat" w:cs="Calibri"/>
          <w:sz w:val="20"/>
          <w:szCs w:val="20"/>
          <w:lang w:val="hy-AM"/>
        </w:rPr>
      </w:pPr>
    </w:p>
    <w:p w14:paraId="63097A31" w14:textId="77777777" w:rsidR="00CE3796" w:rsidRPr="00965CDB" w:rsidRDefault="00CE3796" w:rsidP="00CE3796">
      <w:pPr>
        <w:jc w:val="both"/>
        <w:rPr>
          <w:rFonts w:ascii="GHEA Grapalat" w:hAnsi="GHEA Grapalat"/>
          <w:noProof/>
          <w:sz w:val="20"/>
          <w:szCs w:val="20"/>
          <w:lang w:val="ru-RU"/>
        </w:rPr>
      </w:pPr>
      <w:r>
        <w:rPr>
          <w:rFonts w:ascii="GHEA Grapalat" w:hAnsi="GHEA Grapalat"/>
          <w:noProof/>
          <w:sz w:val="20"/>
          <w:szCs w:val="20"/>
          <w:lang w:val="ru-RU"/>
        </w:rPr>
        <w:t>Для обоснования соответсвия требованию, предусмотренному  подпунктом 2 данного пункта, участник представляет в заявке копию ранее выполненного договора (договоров, соглашений) в вышеуказанных сферах, а для оценки надлежащего выполнения этого договора (договоров, соглашений) – копию заключенного сторонами данного договора акта (акта приема-передачи и т.д.) предусмотренным договором сроками выполненных работ или письменное заверение выполнение данного договора принявшей стороны.</w:t>
      </w:r>
    </w:p>
    <w:p w14:paraId="7DA18309" w14:textId="77777777" w:rsidR="00CE3796" w:rsidRPr="00B90F74" w:rsidRDefault="00CE3796" w:rsidP="00CE3796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ru-RU"/>
        </w:rPr>
      </w:pPr>
      <w:r>
        <w:rPr>
          <w:rFonts w:ascii="GHEA Grapalat" w:hAnsi="GHEA Grapalat"/>
          <w:noProof/>
          <w:sz w:val="20"/>
          <w:szCs w:val="20"/>
          <w:lang w:val="ru-RU"/>
        </w:rPr>
        <w:t>Учстник считается удовлетворяющим данным подпунктом предусмотренному квалификационному критерию, если представил в заявке требуемые сведения.</w:t>
      </w:r>
    </w:p>
    <w:p w14:paraId="382CFD49" w14:textId="77777777" w:rsidR="00266B11" w:rsidRPr="00CE3796" w:rsidRDefault="00266B11" w:rsidP="0032448F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p w14:paraId="30FDADAA" w14:textId="77777777" w:rsidR="00CE5FA8" w:rsidRPr="001C6C3C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color w:val="000000"/>
          <w:sz w:val="22"/>
          <w:szCs w:val="22"/>
        </w:rPr>
        <w:t>II</w:t>
      </w:r>
      <w:r w:rsidRPr="001C6C3C">
        <w:rPr>
          <w:rFonts w:ascii="GHEA Grapalat" w:hAnsi="GHEA Grapalat"/>
          <w:b/>
          <w:color w:val="000000"/>
          <w:sz w:val="22"/>
          <w:szCs w:val="22"/>
          <w:lang w:val="ru-RU"/>
        </w:rPr>
        <w:t xml:space="preserve">. УСЛОВИЯ УЧАСТИЯ В ПРОЦЕДУРЕ </w:t>
      </w:r>
    </w:p>
    <w:p w14:paraId="0EFC2BED" w14:textId="77777777" w:rsidR="002C0E46" w:rsidRPr="001C6C3C" w:rsidRDefault="00CE5FA8" w:rsidP="000A10B4">
      <w:pPr>
        <w:pStyle w:val="BodyTextIndent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1C6C3C">
        <w:rPr>
          <w:rFonts w:ascii="Calibri" w:hAnsi="Calibri" w:cs="Calibri"/>
          <w:i w:val="0"/>
          <w:color w:val="000000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процедуре предварительной квалификации.</w:t>
      </w:r>
    </w:p>
    <w:p w14:paraId="7B2DDC6A" w14:textId="77777777" w:rsidR="00CE5FA8" w:rsidRPr="001C6C3C" w:rsidRDefault="00CE5FA8" w:rsidP="000A10B4">
      <w:pPr>
        <w:pStyle w:val="BodyTextIndent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14:paraId="296DCCFD" w14:textId="77777777" w:rsidR="00CE5FA8" w:rsidRPr="001C6C3C" w:rsidRDefault="00CE5FA8" w:rsidP="000A10B4">
      <w:pPr>
        <w:pStyle w:val="BodyTextIndent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745DD0C3" w14:textId="77777777" w:rsidR="00CE5FA8" w:rsidRPr="001C6C3C" w:rsidRDefault="00CE5FA8" w:rsidP="00CE5FA8">
      <w:pPr>
        <w:pStyle w:val="BodyTextIndent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1)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ab/>
        <w:t>заявка на предварительную квалификацию включает также договор о</w:t>
      </w:r>
      <w:r w:rsidRPr="001C6C3C">
        <w:rPr>
          <w:rFonts w:ascii="Calibri" w:hAnsi="Calibri" w:cs="Calibri"/>
          <w:i w:val="0"/>
          <w:color w:val="000000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совместной деятельности;</w:t>
      </w:r>
    </w:p>
    <w:p w14:paraId="4E1EB449" w14:textId="77777777" w:rsidR="00CE5FA8" w:rsidRPr="001C6C3C" w:rsidRDefault="00CE5FA8" w:rsidP="00CE5FA8">
      <w:pPr>
        <w:pStyle w:val="BodyTextIndent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2)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объявл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ением квалификационным требованиям, принятым данным членом по этому договору);</w:t>
      </w:r>
    </w:p>
    <w:p w14:paraId="0AF740A5" w14:textId="77777777" w:rsidR="00CE5FA8" w:rsidRPr="001C6C3C" w:rsidRDefault="00CE5FA8" w:rsidP="00CE5FA8">
      <w:pPr>
        <w:pStyle w:val="BodyTextIndent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3)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ab/>
        <w:t>участники несут совместную и солидарную ответственность;</w:t>
      </w:r>
    </w:p>
    <w:p w14:paraId="4A77B18A" w14:textId="77777777" w:rsidR="00CE5FA8" w:rsidRPr="001C6C3C" w:rsidRDefault="00CE5FA8" w:rsidP="00CE5FA8">
      <w:pPr>
        <w:pStyle w:val="BodyTextIndent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4)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ab/>
        <w:t>сторона (стороны) договора о совместной деятельности не может (не</w:t>
      </w:r>
      <w:r w:rsidRPr="001C6C3C">
        <w:rPr>
          <w:rFonts w:ascii="Calibri" w:hAnsi="Calibri" w:cs="Calibri"/>
          <w:i w:val="0"/>
          <w:color w:val="000000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могут) подать отдельную (отдельные) заявку (заявки) на одну и ту же процедуру.</w:t>
      </w:r>
    </w:p>
    <w:p w14:paraId="6CE2CC6D" w14:textId="77777777" w:rsidR="00CE5FA8" w:rsidRPr="001C6C3C" w:rsidRDefault="00CE5FA8" w:rsidP="00CE5FA8">
      <w:pPr>
        <w:pStyle w:val="BodyTextIndent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>5)</w:t>
      </w:r>
      <w:r w:rsidRPr="001C6C3C">
        <w:rPr>
          <w:rFonts w:ascii="GHEA Grapalat" w:hAnsi="GHEA Grapalat"/>
          <w:i w:val="0"/>
          <w:color w:val="000000"/>
          <w:sz w:val="22"/>
          <w:szCs w:val="22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53C974DF" w14:textId="77777777" w:rsidR="00CE5FA8" w:rsidRPr="001C6C3C" w:rsidRDefault="00CE5FA8" w:rsidP="00CE5FA8">
      <w:pPr>
        <w:pStyle w:val="BodyTextIndent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</w:p>
    <w:p w14:paraId="729571D7" w14:textId="77777777" w:rsidR="00CE5FA8" w:rsidRPr="001C6C3C" w:rsidRDefault="00CE5FA8" w:rsidP="00CE5FA8">
      <w:pPr>
        <w:ind w:left="567" w:right="565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</w:rPr>
        <w:t>III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 ПОРЯДОК ПОЛУЧЕНИЯ РАЗЪЯСНЕНИЙ И ВНЕСЕНИЯ ИЗМЕНЕНИЙ В ОБЪЯВЛЕНИЕ</w:t>
      </w:r>
    </w:p>
    <w:p w14:paraId="6A3D3559" w14:textId="77777777" w:rsidR="00CE5FA8" w:rsidRPr="001C6C3C" w:rsidRDefault="00CE5FA8" w:rsidP="00CE5FA8">
      <w:pPr>
        <w:ind w:left="567" w:right="565"/>
        <w:jc w:val="both"/>
        <w:rPr>
          <w:rFonts w:ascii="GHEA Grapalat" w:hAnsi="GHEA Grapalat" w:cs="Arial"/>
          <w:b/>
          <w:sz w:val="22"/>
          <w:szCs w:val="22"/>
          <w:lang w:val="ru-RU"/>
        </w:rPr>
      </w:pPr>
    </w:p>
    <w:p w14:paraId="49347511" w14:textId="77777777" w:rsidR="00CE5FA8" w:rsidRPr="001C6C3C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Участник имеет право как минимум за один </w:t>
      </w:r>
      <w:r w:rsidR="00DA1AC9" w:rsidRPr="001C6C3C">
        <w:rPr>
          <w:rFonts w:ascii="GHEA Grapalat" w:hAnsi="GHEA Grapalat"/>
          <w:sz w:val="22"/>
          <w:szCs w:val="22"/>
          <w:lang w:val="ru-RU"/>
        </w:rPr>
        <w:t>рабочий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день до истечения окончательного срока подачи заявок на предварительную квалификацию потребовать у комиссии разъяснение по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14:paraId="7C7BEFEE" w14:textId="77777777" w:rsidR="00CE5FA8" w:rsidRPr="001C6C3C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14:paraId="39B066BC" w14:textId="77777777" w:rsidR="00CE5FA8" w:rsidRPr="001C6C3C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Разъяснение по запросу отправляется с предусмотренной настоящим </w:t>
      </w:r>
      <w:r w:rsidR="000A0C9F" w:rsidRPr="001C6C3C">
        <w:rPr>
          <w:rFonts w:ascii="GHEA Grapalat" w:hAnsi="GHEA Grapalat"/>
          <w:sz w:val="22"/>
          <w:szCs w:val="22"/>
          <w:lang w:val="ru-RU"/>
        </w:rPr>
        <w:t>объявл</w:t>
      </w:r>
      <w:r w:rsidRPr="001C6C3C">
        <w:rPr>
          <w:rFonts w:ascii="GHEA Grapalat" w:hAnsi="GHEA Grapalat"/>
          <w:sz w:val="22"/>
          <w:szCs w:val="22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14:paraId="3F621C14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Объявление о содержании запроса и разъяснений публикуется в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14:paraId="31DC06AE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Разъяснения не предоставляется, если запрос представлен с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14:paraId="60F90BC3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 w:rsidRPr="001C6C3C">
        <w:rPr>
          <w:rFonts w:ascii="GHEA Grapalat" w:hAnsi="GHEA Grapalat"/>
          <w:sz w:val="22"/>
          <w:szCs w:val="22"/>
          <w:lang w:val="ru-RU"/>
        </w:rPr>
        <w:t>рабоч</w:t>
      </w:r>
      <w:r w:rsidRPr="001C6C3C">
        <w:rPr>
          <w:rFonts w:ascii="GHEA Grapalat" w:hAnsi="GHEA Grapalat"/>
          <w:sz w:val="22"/>
          <w:szCs w:val="22"/>
          <w:lang w:val="ru-RU"/>
        </w:rPr>
        <w:t>ых</w:t>
      </w:r>
      <w:proofErr w:type="spellEnd"/>
      <w:r w:rsidRPr="001C6C3C">
        <w:rPr>
          <w:rFonts w:ascii="GHEA Grapalat" w:hAnsi="GHEA Grapalat"/>
          <w:sz w:val="22"/>
          <w:szCs w:val="22"/>
          <w:lang w:val="ru-RU"/>
        </w:rPr>
        <w:t xml:space="preserve"> дня до истечения окончательного срока подачи заявок. Секретарь комиссии в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14:paraId="4D452DC7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14:paraId="71FA0162" w14:textId="77777777" w:rsidR="00CE5FA8" w:rsidRPr="001C6C3C" w:rsidRDefault="00CE5FA8" w:rsidP="00CE5FA8">
      <w:pPr>
        <w:contextualSpacing/>
        <w:rPr>
          <w:rFonts w:ascii="GHEA Grapalat" w:hAnsi="GHEA Grapalat"/>
          <w:color w:val="000000"/>
          <w:sz w:val="22"/>
          <w:szCs w:val="22"/>
          <w:lang w:val="ru-RU"/>
        </w:rPr>
      </w:pPr>
    </w:p>
    <w:p w14:paraId="1F14017E" w14:textId="77777777" w:rsidR="00CE5FA8" w:rsidRPr="001C6C3C" w:rsidRDefault="00CE5FA8" w:rsidP="00CE5FA8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</w:rPr>
        <w:t>IV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 ПОРЯДОК ПОДАЧИ ЗАЯВКИ НА</w:t>
      </w:r>
      <w:r w:rsidRPr="001C6C3C">
        <w:rPr>
          <w:rFonts w:ascii="Calibri" w:hAnsi="Calibri" w:cs="Calibri"/>
          <w:b/>
          <w:sz w:val="22"/>
          <w:szCs w:val="22"/>
        </w:rPr>
        <w:t> 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ПРЕДВАРИТЕЛЬНУЮ</w:t>
      </w:r>
      <w:r w:rsidRPr="001C6C3C">
        <w:rPr>
          <w:rFonts w:ascii="Calibri" w:hAnsi="Calibri" w:cs="Calibri"/>
          <w:b/>
          <w:sz w:val="22"/>
          <w:szCs w:val="22"/>
        </w:rPr>
        <w:t> 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КВАЛИФИКАЦИЮ</w:t>
      </w:r>
    </w:p>
    <w:p w14:paraId="5D8A0009" w14:textId="77777777" w:rsidR="00955252" w:rsidRPr="001C6C3C" w:rsidRDefault="00955252" w:rsidP="00CE5FA8">
      <w:pPr>
        <w:jc w:val="center"/>
        <w:rPr>
          <w:rFonts w:ascii="GHEA Grapalat" w:hAnsi="GHEA Grapalat" w:cs="Arial"/>
          <w:b/>
          <w:sz w:val="22"/>
          <w:szCs w:val="22"/>
          <w:lang w:val="ru-RU"/>
        </w:rPr>
      </w:pPr>
    </w:p>
    <w:p w14:paraId="12303B21" w14:textId="77777777" w:rsidR="00CE5FA8" w:rsidRPr="001C6C3C" w:rsidRDefault="00CE5FA8" w:rsidP="000A10B4">
      <w:pPr>
        <w:pStyle w:val="BodyTextIndent2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Для участия в настоящей процедуре участник подает в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 xml:space="preserve">комиссию заявку. </w:t>
      </w:r>
    </w:p>
    <w:p w14:paraId="5F591D01" w14:textId="77777777" w:rsidR="00CE5FA8" w:rsidRPr="001C6C3C" w:rsidRDefault="00CE5FA8" w:rsidP="007742CC">
      <w:pPr>
        <w:pStyle w:val="BodyTextIndent2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Участник подает в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 xml:space="preserve">комиссию заявку на предварительную квалификацию </w:t>
      </w:r>
      <w:r w:rsidR="007742CC" w:rsidRPr="001C6C3C">
        <w:rPr>
          <w:rFonts w:ascii="GHEA Grapalat" w:hAnsi="GHEA Grapalat"/>
          <w:sz w:val="22"/>
          <w:szCs w:val="22"/>
        </w:rPr>
        <w:t xml:space="preserve">в электронном виде адресованном секретарю оценочной комиссии </w:t>
      </w:r>
      <w:r w:rsidR="007742CC" w:rsidRPr="001C6C3C">
        <w:rPr>
          <w:rFonts w:ascii="GHEA Grapalat" w:hAnsi="GHEA Grapalat"/>
          <w:sz w:val="22"/>
          <w:szCs w:val="22"/>
          <w:lang w:val="ru-RU"/>
        </w:rPr>
        <w:t xml:space="preserve">в </w:t>
      </w:r>
      <w:r w:rsidR="007742CC" w:rsidRPr="001C6C3C">
        <w:rPr>
          <w:rFonts w:ascii="GHEA Grapalat" w:hAnsi="GHEA Grapalat"/>
          <w:sz w:val="22"/>
          <w:szCs w:val="22"/>
        </w:rPr>
        <w:t>электронном письме: отправ</w:t>
      </w:r>
      <w:proofErr w:type="spellStart"/>
      <w:r w:rsidR="007742CC" w:rsidRPr="001C6C3C">
        <w:rPr>
          <w:rFonts w:ascii="GHEA Grapalat" w:hAnsi="GHEA Grapalat"/>
          <w:sz w:val="22"/>
          <w:szCs w:val="22"/>
          <w:lang w:val="ru-RU"/>
        </w:rPr>
        <w:t>ляя</w:t>
      </w:r>
      <w:proofErr w:type="spellEnd"/>
      <w:r w:rsidR="007742CC" w:rsidRPr="001C6C3C">
        <w:rPr>
          <w:rFonts w:ascii="GHEA Grapalat" w:hAnsi="GHEA Grapalat"/>
          <w:sz w:val="22"/>
          <w:szCs w:val="22"/>
          <w:lang w:val="ru-RU"/>
        </w:rPr>
        <w:t xml:space="preserve"> на</w:t>
      </w:r>
      <w:r w:rsidR="007742CC" w:rsidRPr="001C6C3C">
        <w:rPr>
          <w:rFonts w:ascii="GHEA Grapalat" w:hAnsi="GHEA Grapalat"/>
          <w:sz w:val="22"/>
          <w:szCs w:val="22"/>
        </w:rPr>
        <w:t xml:space="preserve"> электронн</w:t>
      </w:r>
      <w:r w:rsidR="007742CC" w:rsidRPr="001C6C3C">
        <w:rPr>
          <w:rFonts w:ascii="GHEA Grapalat" w:hAnsi="GHEA Grapalat"/>
          <w:sz w:val="22"/>
          <w:szCs w:val="22"/>
          <w:lang w:val="ru-RU"/>
        </w:rPr>
        <w:t>ую</w:t>
      </w:r>
      <w:r w:rsidR="007742CC" w:rsidRPr="001C6C3C">
        <w:rPr>
          <w:rFonts w:ascii="GHEA Grapalat" w:hAnsi="GHEA Grapalat"/>
          <w:sz w:val="22"/>
          <w:szCs w:val="22"/>
        </w:rPr>
        <w:t xml:space="preserve"> поч</w:t>
      </w:r>
      <w:r w:rsidR="007742CC" w:rsidRPr="001C6C3C">
        <w:rPr>
          <w:rFonts w:ascii="GHEA Grapalat" w:hAnsi="GHEA Grapalat"/>
          <w:sz w:val="22"/>
          <w:szCs w:val="22"/>
          <w:lang w:val="ru-RU"/>
        </w:rPr>
        <w:t>ту</w:t>
      </w:r>
      <w:r w:rsidR="007742CC" w:rsidRPr="001C6C3C">
        <w:rPr>
          <w:rFonts w:ascii="GHEA Grapalat" w:hAnsi="GHEA Grapalat"/>
          <w:sz w:val="22"/>
          <w:szCs w:val="22"/>
        </w:rPr>
        <w:t xml:space="preserve"> </w:t>
      </w:r>
      <w:hyperlink r:id="rId8" w:history="1">
        <w:r w:rsidR="004C2B5E" w:rsidRPr="001C6C3C">
          <w:rPr>
            <w:rStyle w:val="Emphasis"/>
            <w:rFonts w:ascii="GHEA Grapalat" w:hAnsi="GHEA Grapalat"/>
            <w:b/>
            <w:sz w:val="22"/>
            <w:szCs w:val="22"/>
          </w:rPr>
          <w:t>procurement@epiu.am</w:t>
        </w:r>
      </w:hyperlink>
      <w:r w:rsidR="004C2B5E" w:rsidRPr="001C6C3C">
        <w:rPr>
          <w:rFonts w:ascii="GHEA Grapalat" w:hAnsi="GHEA Grapalat" w:cs="Sylfaen"/>
          <w:sz w:val="22"/>
          <w:szCs w:val="22"/>
        </w:rPr>
        <w:t xml:space="preserve">  </w:t>
      </w:r>
      <w:r w:rsidR="007742CC" w:rsidRPr="001C6C3C">
        <w:rPr>
          <w:rFonts w:ascii="GHEA Grapalat" w:hAnsi="GHEA Grapalat"/>
          <w:sz w:val="22"/>
          <w:szCs w:val="22"/>
          <w:lang w:val="ru-RU"/>
        </w:rPr>
        <w:t>или</w:t>
      </w:r>
      <w:r w:rsidR="007742CC" w:rsidRPr="001C6C3C">
        <w:rPr>
          <w:rFonts w:ascii="GHEA Grapalat" w:hAnsi="GHEA Grapalat"/>
          <w:sz w:val="22"/>
          <w:szCs w:val="22"/>
        </w:rPr>
        <w:t xml:space="preserve"> </w:t>
      </w:r>
      <w:r w:rsidRPr="001C6C3C">
        <w:rPr>
          <w:rFonts w:ascii="GHEA Grapalat" w:hAnsi="GHEA Grapalat"/>
          <w:sz w:val="22"/>
          <w:szCs w:val="22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14:paraId="78BA9C28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а.</w:t>
      </w:r>
      <w:r w:rsidRPr="001C6C3C">
        <w:rPr>
          <w:rFonts w:ascii="GHEA Grapalat" w:hAnsi="GHEA Grapalat"/>
          <w:sz w:val="22"/>
          <w:szCs w:val="22"/>
        </w:rPr>
        <w:tab/>
        <w:t>наименование заказчика и место (адрес) подачи заявки;</w:t>
      </w:r>
    </w:p>
    <w:p w14:paraId="2A05A0D8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б.</w:t>
      </w:r>
      <w:r w:rsidRPr="001C6C3C">
        <w:rPr>
          <w:rFonts w:ascii="GHEA Grapalat" w:hAnsi="GHEA Grapalat"/>
          <w:sz w:val="22"/>
          <w:szCs w:val="22"/>
        </w:rPr>
        <w:tab/>
        <w:t>код процедуры;</w:t>
      </w:r>
    </w:p>
    <w:p w14:paraId="34F8511E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в.</w:t>
      </w:r>
      <w:r w:rsidRPr="001C6C3C">
        <w:rPr>
          <w:rFonts w:ascii="GHEA Grapalat" w:hAnsi="GHEA Grapalat"/>
          <w:sz w:val="22"/>
          <w:szCs w:val="22"/>
        </w:rPr>
        <w:tab/>
        <w:t>слова "не вскрывать до заседания по вскрытию заявок";</w:t>
      </w:r>
    </w:p>
    <w:p w14:paraId="354CACCA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г.</w:t>
      </w:r>
      <w:r w:rsidRPr="001C6C3C">
        <w:rPr>
          <w:rFonts w:ascii="GHEA Grapalat" w:hAnsi="GHEA Grapalat"/>
          <w:sz w:val="22"/>
          <w:szCs w:val="22"/>
        </w:rPr>
        <w:tab/>
        <w:t>наименование (имя), место нахождения и номер телефона участника.</w:t>
      </w:r>
    </w:p>
    <w:p w14:paraId="598D8065" w14:textId="1F0F9B22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Заявки на процедуру необходимо подавать в комиссию не позднее </w:t>
      </w:r>
      <w:r w:rsidR="004A46BC" w:rsidRPr="001C6C3C">
        <w:rPr>
          <w:rFonts w:ascii="GHEA Grapalat" w:hAnsi="GHEA Grapalat"/>
          <w:b/>
          <w:sz w:val="22"/>
          <w:szCs w:val="22"/>
          <w:lang w:val="ru-RU"/>
        </w:rPr>
        <w:t>1</w:t>
      </w:r>
      <w:r w:rsidR="00CF6DC9" w:rsidRPr="001C6C3C">
        <w:rPr>
          <w:rFonts w:ascii="GHEA Grapalat" w:hAnsi="GHEA Grapalat"/>
          <w:b/>
          <w:sz w:val="22"/>
          <w:szCs w:val="22"/>
          <w:lang w:val="hy-AM"/>
        </w:rPr>
        <w:t>2</w:t>
      </w:r>
      <w:r w:rsidR="004A46BC" w:rsidRPr="001C6C3C">
        <w:rPr>
          <w:rFonts w:ascii="GHEA Grapalat" w:hAnsi="GHEA Grapalat"/>
          <w:b/>
          <w:sz w:val="22"/>
          <w:szCs w:val="22"/>
          <w:lang w:val="ru-RU"/>
        </w:rPr>
        <w:t>:00</w:t>
      </w:r>
      <w:r w:rsidR="004C2B5E" w:rsidRPr="001C6C3C">
        <w:rPr>
          <w:rFonts w:ascii="GHEA Grapalat" w:hAnsi="GHEA Grapalat"/>
          <w:b/>
          <w:sz w:val="22"/>
          <w:szCs w:val="22"/>
          <w:lang w:val="ru-RU"/>
        </w:rPr>
        <w:t xml:space="preserve"> часов </w:t>
      </w:r>
      <w:r w:rsidR="00A84D36">
        <w:rPr>
          <w:rFonts w:ascii="GHEA Grapalat" w:hAnsi="GHEA Grapalat"/>
          <w:b/>
          <w:sz w:val="22"/>
          <w:szCs w:val="22"/>
          <w:lang w:val="hy-AM"/>
        </w:rPr>
        <w:t>2</w:t>
      </w:r>
      <w:r w:rsidR="00F97FEF">
        <w:rPr>
          <w:rFonts w:ascii="GHEA Grapalat" w:hAnsi="GHEA Grapalat"/>
          <w:b/>
          <w:sz w:val="22"/>
          <w:szCs w:val="22"/>
          <w:lang w:val="hy-AM"/>
        </w:rPr>
        <w:t>5</w:t>
      </w:r>
      <w:r w:rsidR="007C5286" w:rsidRPr="001C6C3C">
        <w:rPr>
          <w:rFonts w:ascii="GHEA Grapalat" w:hAnsi="GHEA Grapalat"/>
          <w:b/>
          <w:sz w:val="22"/>
          <w:szCs w:val="22"/>
          <w:lang w:val="ru-RU"/>
        </w:rPr>
        <w:t>.</w:t>
      </w:r>
      <w:r w:rsidR="0060400F" w:rsidRPr="0060400F">
        <w:rPr>
          <w:rFonts w:ascii="GHEA Grapalat" w:hAnsi="GHEA Grapalat"/>
          <w:b/>
          <w:sz w:val="22"/>
          <w:szCs w:val="22"/>
          <w:lang w:val="ru-RU"/>
        </w:rPr>
        <w:t>1</w:t>
      </w:r>
      <w:r w:rsidR="00F97FEF" w:rsidRPr="00F97FEF">
        <w:rPr>
          <w:rFonts w:ascii="GHEA Grapalat" w:hAnsi="GHEA Grapalat"/>
          <w:b/>
          <w:sz w:val="22"/>
          <w:szCs w:val="22"/>
          <w:lang w:val="ru-RU"/>
        </w:rPr>
        <w:t>2.</w:t>
      </w:r>
      <w:r w:rsidR="007C5286" w:rsidRPr="001C6C3C">
        <w:rPr>
          <w:rFonts w:ascii="GHEA Grapalat" w:hAnsi="GHEA Grapalat"/>
          <w:b/>
          <w:sz w:val="22"/>
          <w:szCs w:val="22"/>
          <w:lang w:val="ru-RU"/>
        </w:rPr>
        <w:t>20</w:t>
      </w:r>
      <w:r w:rsidR="007742CC" w:rsidRPr="001C6C3C">
        <w:rPr>
          <w:rFonts w:ascii="GHEA Grapalat" w:hAnsi="GHEA Grapalat"/>
          <w:b/>
          <w:sz w:val="22"/>
          <w:szCs w:val="22"/>
          <w:lang w:val="hy-AM"/>
        </w:rPr>
        <w:t>2</w:t>
      </w:r>
      <w:r w:rsidR="00CE3796">
        <w:rPr>
          <w:rFonts w:ascii="GHEA Grapalat" w:hAnsi="GHEA Grapalat"/>
          <w:b/>
          <w:sz w:val="22"/>
          <w:szCs w:val="22"/>
          <w:lang w:val="ru-RU"/>
        </w:rPr>
        <w:t>4</w:t>
      </w:r>
      <w:r w:rsidR="004A46BC" w:rsidRPr="001C6C3C">
        <w:rPr>
          <w:rFonts w:ascii="GHEA Grapalat" w:hAnsi="GHEA Grapalat"/>
          <w:b/>
          <w:sz w:val="22"/>
          <w:szCs w:val="22"/>
          <w:lang w:val="ru-RU"/>
        </w:rPr>
        <w:t>г.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</w:t>
      </w:r>
    </w:p>
    <w:p w14:paraId="248399AE" w14:textId="0FF6F783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— по адресу: </w:t>
      </w:r>
      <w:r w:rsidR="007C5286" w:rsidRPr="001C6C3C">
        <w:rPr>
          <w:rFonts w:ascii="GHEA Grapalat" w:hAnsi="GHEA Grapalat"/>
          <w:sz w:val="22"/>
          <w:szCs w:val="22"/>
          <w:lang w:val="ru-RU"/>
        </w:rPr>
        <w:t>г. Ереван</w:t>
      </w:r>
      <w:r w:rsidR="00F97FEF" w:rsidRPr="00F97FEF">
        <w:rPr>
          <w:rFonts w:ascii="GHEA Grapalat" w:hAnsi="GHEA Grapalat" w:cs="Arial"/>
          <w:b/>
          <w:lang w:val="ru-RU"/>
        </w:rPr>
        <w:t xml:space="preserve"> Тиграна Меца 65А</w:t>
      </w:r>
      <w:r w:rsidR="000F6E74" w:rsidRPr="001C6C3C">
        <w:rPr>
          <w:rFonts w:ascii="GHEA Grapalat" w:hAnsi="GHEA Grapalat"/>
          <w:sz w:val="22"/>
          <w:szCs w:val="22"/>
          <w:lang w:val="ru-RU"/>
        </w:rPr>
        <w:t>.</w:t>
      </w:r>
    </w:p>
    <w:p w14:paraId="67AB6CC5" w14:textId="77777777" w:rsidR="00CE5FA8" w:rsidRPr="001C6C3C" w:rsidRDefault="00CE5FA8" w:rsidP="000A10B4">
      <w:pPr>
        <w:pStyle w:val="BodyTextIndent2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8551C9">
        <w:rPr>
          <w:rFonts w:ascii="GHEA Grapalat" w:hAnsi="GHEA Grapalat"/>
          <w:sz w:val="22"/>
          <w:szCs w:val="22"/>
          <w:lang w:val="ru-RU"/>
        </w:rPr>
        <w:t>А.Акопян</w:t>
      </w:r>
      <w:proofErr w:type="spellEnd"/>
    </w:p>
    <w:p w14:paraId="3678A320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sz w:val="22"/>
          <w:szCs w:val="22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4D16C922" w14:textId="77777777" w:rsidR="00CE5FA8" w:rsidRPr="001C6C3C" w:rsidRDefault="00CE5FA8" w:rsidP="000A10B4">
      <w:pPr>
        <w:pStyle w:val="BodyTextIndent2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  <w:sz w:val="22"/>
          <w:szCs w:val="22"/>
        </w:rPr>
      </w:pPr>
      <w:r w:rsidRPr="001C6C3C">
        <w:rPr>
          <w:rFonts w:ascii="GHEA Grapalat" w:hAnsi="GHEA Grapalat"/>
          <w:b/>
          <w:sz w:val="22"/>
          <w:szCs w:val="22"/>
        </w:rPr>
        <w:t>Заявкой на предварительную квалификацию участник представляет:</w:t>
      </w:r>
    </w:p>
    <w:p w14:paraId="7E2EF444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1)</w:t>
      </w:r>
      <w:r w:rsidRPr="001C6C3C">
        <w:rPr>
          <w:rFonts w:ascii="GHEA Grapalat" w:hAnsi="GHEA Grapalat"/>
          <w:b/>
          <w:szCs w:val="22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1C6C3C">
        <w:rPr>
          <w:rFonts w:ascii="GHEA Grapalat" w:hAnsi="GHEA Grapalat"/>
          <w:b/>
          <w:szCs w:val="22"/>
          <w:lang w:val="ru-RU"/>
        </w:rPr>
        <w:t>;</w:t>
      </w:r>
    </w:p>
    <w:p w14:paraId="6A5DC984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2)</w:t>
      </w:r>
      <w:r w:rsidRPr="001C6C3C">
        <w:rPr>
          <w:rFonts w:ascii="GHEA Grapalat" w:hAnsi="GHEA Grapalat"/>
          <w:b/>
          <w:szCs w:val="22"/>
          <w:lang w:val="ru-RU"/>
        </w:rPr>
        <w:tab/>
      </w:r>
      <w:r w:rsidR="005E154B" w:rsidRPr="001C6C3C">
        <w:rPr>
          <w:rFonts w:ascii="GHEA Grapalat" w:hAnsi="GHEA Grapalat"/>
          <w:b/>
          <w:szCs w:val="22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1C6C3C">
        <w:rPr>
          <w:rFonts w:ascii="GHEA Grapalat" w:hAnsi="GHEA Grapalat"/>
          <w:b/>
          <w:szCs w:val="22"/>
          <w:lang w:val="ru-RU"/>
        </w:rPr>
        <w:t>— согласно Приложению 2;</w:t>
      </w:r>
    </w:p>
    <w:p w14:paraId="2B08ADB0" w14:textId="77777777" w:rsidR="00CE5FA8" w:rsidRPr="001C6C3C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3</w:t>
      </w:r>
      <w:r w:rsidR="00CE5FA8" w:rsidRPr="001C6C3C">
        <w:rPr>
          <w:rFonts w:ascii="GHEA Grapalat" w:hAnsi="GHEA Grapalat"/>
          <w:b/>
          <w:szCs w:val="22"/>
          <w:lang w:val="ru-RU"/>
        </w:rPr>
        <w:t>)</w:t>
      </w:r>
      <w:r w:rsidR="00CE5FA8" w:rsidRPr="001C6C3C">
        <w:rPr>
          <w:rFonts w:ascii="GHEA Grapalat" w:hAnsi="GHEA Grapalat"/>
          <w:b/>
          <w:szCs w:val="22"/>
          <w:lang w:val="ru-RU"/>
        </w:rPr>
        <w:tab/>
        <w:t>Физические лица также представляют автобиографию (</w:t>
      </w:r>
      <w:r w:rsidR="00CE5FA8" w:rsidRPr="001C6C3C">
        <w:rPr>
          <w:rFonts w:ascii="GHEA Grapalat" w:hAnsi="GHEA Grapalat"/>
          <w:b/>
          <w:szCs w:val="22"/>
        </w:rPr>
        <w:t>CV</w:t>
      </w:r>
      <w:r w:rsidR="00CE5FA8" w:rsidRPr="001C6C3C">
        <w:rPr>
          <w:rFonts w:ascii="GHEA Grapalat" w:hAnsi="GHEA Grapalat"/>
          <w:b/>
          <w:szCs w:val="22"/>
          <w:lang w:val="ru-RU"/>
        </w:rPr>
        <w:t>)</w:t>
      </w:r>
      <w:r w:rsidR="005E154B" w:rsidRPr="001C6C3C">
        <w:rPr>
          <w:rFonts w:ascii="GHEA Grapalat" w:hAnsi="GHEA Grapalat"/>
          <w:b/>
          <w:szCs w:val="22"/>
          <w:lang w:val="ru-RU"/>
        </w:rPr>
        <w:t xml:space="preserve"> заверенное данным лицом</w:t>
      </w:r>
      <w:r w:rsidR="00CE5FA8" w:rsidRPr="001C6C3C">
        <w:rPr>
          <w:rFonts w:ascii="GHEA Grapalat" w:hAnsi="GHEA Grapalat"/>
          <w:b/>
          <w:szCs w:val="22"/>
          <w:lang w:val="ru-RU"/>
        </w:rPr>
        <w:t>;</w:t>
      </w:r>
    </w:p>
    <w:p w14:paraId="06FBFF86" w14:textId="77777777" w:rsidR="00CE5FA8" w:rsidRPr="001C6C3C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4</w:t>
      </w:r>
      <w:r w:rsidR="00CE5FA8" w:rsidRPr="001C6C3C">
        <w:rPr>
          <w:rFonts w:ascii="GHEA Grapalat" w:hAnsi="GHEA Grapalat"/>
          <w:b/>
          <w:szCs w:val="22"/>
          <w:lang w:val="ru-RU"/>
        </w:rPr>
        <w:t>)</w:t>
      </w:r>
      <w:r w:rsidR="00CE5FA8" w:rsidRPr="001C6C3C">
        <w:rPr>
          <w:rFonts w:ascii="GHEA Grapalat" w:hAnsi="GHEA Grapalat"/>
          <w:b/>
          <w:szCs w:val="22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14:paraId="0C866F34" w14:textId="77777777" w:rsidR="00CE5FA8" w:rsidRPr="001C6C3C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При пода1е в документарной форме в</w:t>
      </w:r>
      <w:r w:rsidR="00CE5FA8" w:rsidRPr="001C6C3C">
        <w:rPr>
          <w:rFonts w:ascii="GHEA Grapalat" w:hAnsi="GHEA Grapalat"/>
          <w:szCs w:val="22"/>
          <w:lang w:val="ru-RU"/>
        </w:rPr>
        <w:t>се включенные в заявку документы</w:t>
      </w:r>
      <w:r w:rsidRPr="001C6C3C">
        <w:rPr>
          <w:rFonts w:ascii="GHEA Grapalat" w:hAnsi="GHEA Grapalat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szCs w:val="22"/>
          <w:lang w:val="ru-RU"/>
        </w:rPr>
        <w:t xml:space="preserve">представляются в оригинале и копиях в </w:t>
      </w:r>
      <w:r w:rsidR="0022206D" w:rsidRPr="001C6C3C">
        <w:rPr>
          <w:rFonts w:ascii="GHEA Grapalat" w:hAnsi="GHEA Grapalat"/>
          <w:b/>
          <w:szCs w:val="22"/>
          <w:lang w:val="ru-RU"/>
        </w:rPr>
        <w:t>2</w:t>
      </w:r>
      <w:r w:rsidR="00CE5FA8" w:rsidRPr="001C6C3C">
        <w:rPr>
          <w:rFonts w:ascii="GHEA Grapalat" w:hAnsi="GHEA Grapalat"/>
          <w:color w:val="FF0000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szCs w:val="22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14:paraId="1C64E839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14:paraId="662D8D60" w14:textId="77777777" w:rsidR="000A10B4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14:paraId="7C957E54" w14:textId="77777777" w:rsidR="000A10B4" w:rsidRPr="001C6C3C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Cs w:val="22"/>
          <w:lang w:val="ru-RU"/>
        </w:rPr>
      </w:pPr>
    </w:p>
    <w:p w14:paraId="0E1C5049" w14:textId="77777777" w:rsidR="00955252" w:rsidRPr="001C6C3C" w:rsidRDefault="00955252" w:rsidP="00CE5FA8">
      <w:pPr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p w14:paraId="6F40A60E" w14:textId="77777777" w:rsidR="00CE5FA8" w:rsidRPr="001C6C3C" w:rsidRDefault="00CE5FA8" w:rsidP="000A10B4">
      <w:pPr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</w:rPr>
        <w:t>V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 ВСКРЫТИЕ, ОЦЕНКА ЗАЯВОК НА ПРЕДВАРИТЕЛЬНУЮ КВ</w:t>
      </w:r>
      <w:r w:rsidR="000A10B4" w:rsidRPr="001C6C3C">
        <w:rPr>
          <w:rFonts w:ascii="GHEA Grapalat" w:hAnsi="GHEA Grapalat"/>
          <w:b/>
          <w:sz w:val="22"/>
          <w:szCs w:val="22"/>
          <w:lang w:val="ru-RU"/>
        </w:rPr>
        <w:t xml:space="preserve">АЛИФИКАЦИЮ И ПОДВЕДЕНИЕ ИТОГОВ </w:t>
      </w:r>
    </w:p>
    <w:p w14:paraId="1E2F675E" w14:textId="31666BBA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предварительную квалификацию </w:t>
      </w:r>
      <w:r w:rsidR="002E3620" w:rsidRPr="001C6C3C">
        <w:rPr>
          <w:rFonts w:ascii="GHEA Grapalat" w:hAnsi="GHEA Grapalat"/>
          <w:sz w:val="22"/>
          <w:szCs w:val="22"/>
          <w:lang w:val="ru-RU"/>
        </w:rPr>
        <w:t xml:space="preserve">в </w:t>
      </w:r>
      <w:r w:rsidR="002E3620" w:rsidRPr="001C6C3C">
        <w:rPr>
          <w:rFonts w:ascii="GHEA Grapalat" w:hAnsi="GHEA Grapalat"/>
          <w:b/>
          <w:sz w:val="22"/>
          <w:szCs w:val="22"/>
          <w:lang w:val="ru-RU"/>
        </w:rPr>
        <w:t>1</w:t>
      </w:r>
      <w:r w:rsidR="00D11437" w:rsidRPr="001C6C3C">
        <w:rPr>
          <w:rFonts w:ascii="GHEA Grapalat" w:hAnsi="GHEA Grapalat"/>
          <w:b/>
          <w:sz w:val="22"/>
          <w:szCs w:val="22"/>
          <w:lang w:val="ru-RU"/>
        </w:rPr>
        <w:t>2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:00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="00DA1AC9" w:rsidRPr="001C6C3C">
        <w:rPr>
          <w:rFonts w:ascii="GHEA Grapalat" w:hAnsi="GHEA Grapalat"/>
          <w:b/>
          <w:sz w:val="22"/>
          <w:szCs w:val="22"/>
          <w:lang w:val="ru-RU"/>
        </w:rPr>
        <w:t>часов</w:t>
      </w:r>
      <w:r w:rsidR="001A0132" w:rsidRPr="001C6C3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A84D36">
        <w:rPr>
          <w:rFonts w:ascii="GHEA Grapalat" w:hAnsi="GHEA Grapalat"/>
          <w:b/>
          <w:sz w:val="22"/>
          <w:szCs w:val="22"/>
          <w:lang w:val="hy-AM"/>
        </w:rPr>
        <w:t>2</w:t>
      </w:r>
      <w:r w:rsidR="00F97FEF">
        <w:rPr>
          <w:rFonts w:ascii="GHEA Grapalat" w:hAnsi="GHEA Grapalat"/>
          <w:b/>
          <w:sz w:val="22"/>
          <w:szCs w:val="22"/>
          <w:lang w:val="hy-AM"/>
        </w:rPr>
        <w:t>5</w:t>
      </w:r>
      <w:r w:rsidR="00AE3650" w:rsidRPr="001C6C3C">
        <w:rPr>
          <w:rFonts w:ascii="GHEA Grapalat" w:hAnsi="GHEA Grapalat"/>
          <w:b/>
          <w:sz w:val="22"/>
          <w:szCs w:val="22"/>
          <w:lang w:val="ru-RU"/>
        </w:rPr>
        <w:t>.</w:t>
      </w:r>
      <w:r w:rsidR="0060400F" w:rsidRPr="0060400F">
        <w:rPr>
          <w:rFonts w:ascii="GHEA Grapalat" w:hAnsi="GHEA Grapalat"/>
          <w:b/>
          <w:sz w:val="22"/>
          <w:szCs w:val="22"/>
          <w:lang w:val="ru-RU"/>
        </w:rPr>
        <w:t>1</w:t>
      </w:r>
      <w:r w:rsidR="00F97FEF" w:rsidRPr="00F97FEF">
        <w:rPr>
          <w:rFonts w:ascii="GHEA Grapalat" w:hAnsi="GHEA Grapalat"/>
          <w:b/>
          <w:sz w:val="22"/>
          <w:szCs w:val="22"/>
          <w:lang w:val="ru-RU"/>
        </w:rPr>
        <w:t>2</w:t>
      </w:r>
      <w:r w:rsidR="00AE3650" w:rsidRPr="001C6C3C">
        <w:rPr>
          <w:rFonts w:ascii="GHEA Grapalat" w:hAnsi="GHEA Grapalat"/>
          <w:b/>
          <w:sz w:val="22"/>
          <w:szCs w:val="22"/>
          <w:lang w:val="ru-RU"/>
        </w:rPr>
        <w:t>.20</w:t>
      </w:r>
      <w:r w:rsidR="00AE3650" w:rsidRPr="001C6C3C">
        <w:rPr>
          <w:rFonts w:ascii="GHEA Grapalat" w:hAnsi="GHEA Grapalat"/>
          <w:b/>
          <w:sz w:val="22"/>
          <w:szCs w:val="22"/>
          <w:lang w:val="hy-AM"/>
        </w:rPr>
        <w:t>2</w:t>
      </w:r>
      <w:r w:rsidR="00CE3796">
        <w:rPr>
          <w:rFonts w:ascii="GHEA Grapalat" w:hAnsi="GHEA Grapalat"/>
          <w:b/>
          <w:sz w:val="22"/>
          <w:szCs w:val="22"/>
          <w:lang w:val="ru-RU"/>
        </w:rPr>
        <w:t>4</w:t>
      </w:r>
      <w:r w:rsidR="00AE3650" w:rsidRPr="001C6C3C">
        <w:rPr>
          <w:rFonts w:ascii="GHEA Grapalat" w:hAnsi="GHEA Grapalat"/>
          <w:b/>
          <w:sz w:val="22"/>
          <w:szCs w:val="22"/>
          <w:lang w:val="ru-RU"/>
        </w:rPr>
        <w:t>г</w:t>
      </w:r>
      <w:r w:rsidR="002E3620" w:rsidRPr="001C6C3C">
        <w:rPr>
          <w:rFonts w:ascii="GHEA Grapalat" w:hAnsi="GHEA Grapalat"/>
          <w:b/>
          <w:sz w:val="22"/>
          <w:szCs w:val="22"/>
          <w:lang w:val="ru-RU"/>
        </w:rPr>
        <w:t>.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, по адресу: </w:t>
      </w:r>
      <w:r w:rsidR="00AE3650" w:rsidRPr="001C6C3C">
        <w:rPr>
          <w:rFonts w:ascii="GHEA Grapalat" w:hAnsi="GHEA Grapalat"/>
          <w:b/>
          <w:sz w:val="22"/>
          <w:szCs w:val="22"/>
          <w:lang w:val="ru-RU"/>
        </w:rPr>
        <w:t>г. Ереван, ул.</w:t>
      </w:r>
      <w:r w:rsidR="00F97FEF" w:rsidRPr="00F97FEF">
        <w:rPr>
          <w:rFonts w:ascii="GHEA Grapalat" w:hAnsi="GHEA Grapalat" w:cs="Arial"/>
          <w:b/>
          <w:lang w:val="ru-RU"/>
        </w:rPr>
        <w:t xml:space="preserve"> Тиграна Меца 65А</w:t>
      </w:r>
      <w:r w:rsidR="00AE3650" w:rsidRPr="001C6C3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</w:t>
      </w:r>
    </w:p>
    <w:p w14:paraId="1B9D336E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 заседании по вскрытию и оценке заявок на предварительную квалификацию:</w:t>
      </w:r>
    </w:p>
    <w:p w14:paraId="78CAB1DD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1)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14:paraId="13166040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2)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5C773F8E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а.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65CE0F4A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б.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14:paraId="2D2D6885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420F799A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14:paraId="66B8E721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1)</w:t>
      </w:r>
      <w:r w:rsidRPr="001C6C3C">
        <w:rPr>
          <w:rFonts w:ascii="GHEA Grapalat" w:hAnsi="GHEA Grapalat"/>
          <w:szCs w:val="22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14:paraId="5E87C330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2)</w:t>
      </w:r>
      <w:r w:rsidRPr="001C6C3C">
        <w:rPr>
          <w:rFonts w:ascii="GHEA Grapalat" w:hAnsi="GHEA Grapalat"/>
          <w:szCs w:val="22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1957FF5A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1C6C3C">
        <w:rPr>
          <w:rFonts w:ascii="GHEA Grapalat" w:hAnsi="GHEA Grapalat"/>
          <w:szCs w:val="22"/>
          <w:lang w:val="ru-RU"/>
        </w:rPr>
        <w:t>объявле</w:t>
      </w:r>
      <w:r w:rsidRPr="001C6C3C">
        <w:rPr>
          <w:rFonts w:ascii="GHEA Grapalat" w:hAnsi="GHEA Grapalat"/>
          <w:szCs w:val="22"/>
          <w:lang w:val="ru-RU"/>
        </w:rPr>
        <w:t>нием.</w:t>
      </w:r>
    </w:p>
    <w:p w14:paraId="5FEBDD49" w14:textId="77777777" w:rsidR="00EC0E8C" w:rsidRPr="001C6C3C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 xml:space="preserve">предварительную квалификацию заявляет самоотвод от процедуры. </w:t>
      </w:r>
    </w:p>
    <w:p w14:paraId="76951F32" w14:textId="77777777" w:rsidR="005E154B" w:rsidRPr="001C6C3C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Cs w:val="22"/>
          <w:lang w:val="ru-RU"/>
        </w:rPr>
      </w:pPr>
    </w:p>
    <w:p w14:paraId="51DAADA9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14:paraId="4D4506D5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1)</w:t>
      </w:r>
      <w:r w:rsidRPr="001C6C3C">
        <w:rPr>
          <w:rFonts w:ascii="GHEA Grapalat" w:hAnsi="GHEA Grapalat"/>
          <w:sz w:val="22"/>
          <w:szCs w:val="22"/>
        </w:rPr>
        <w:tab/>
        <w:t>публикует в бюллетене воспроизведенные (отсканированные) с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>оригиналов варианты подписанных им и присутствующими на заседании по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 xml:space="preserve">вскрытию заявок членами комиссии заявлений об отсутствии конфликта интересов; </w:t>
      </w:r>
    </w:p>
    <w:p w14:paraId="6C23FC6F" w14:textId="77777777" w:rsidR="00CE5FA8" w:rsidRPr="001C6C3C" w:rsidRDefault="00CE5FA8" w:rsidP="00CE5FA8">
      <w:pPr>
        <w:pStyle w:val="BodyTextIndent2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2)</w:t>
      </w:r>
      <w:r w:rsidRPr="001C6C3C">
        <w:rPr>
          <w:rFonts w:ascii="GHEA Grapalat" w:hAnsi="GHEA Grapalat"/>
          <w:sz w:val="22"/>
          <w:szCs w:val="22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14:paraId="3B980D1C" w14:textId="77777777" w:rsidR="00BE2A63" w:rsidRPr="001C6C3C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1C6C3C">
        <w:rPr>
          <w:rFonts w:ascii="GHEA Grapalat" w:hAnsi="GHEA Grapalat"/>
          <w:szCs w:val="22"/>
          <w:lang w:val="ru-RU"/>
        </w:rPr>
        <w:t xml:space="preserve">24. </w:t>
      </w:r>
      <w:r w:rsidRPr="001C6C3C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14:paraId="533BBC78" w14:textId="77777777" w:rsidR="00BE2A63" w:rsidRPr="001C6C3C" w:rsidRDefault="00CE5FA8" w:rsidP="00A22880">
      <w:pPr>
        <w:pStyle w:val="BodyTextIndent"/>
        <w:spacing w:line="240" w:lineRule="auto"/>
        <w:ind w:firstLine="360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14:paraId="4A9389B4" w14:textId="77777777" w:rsidR="00F837A6" w:rsidRPr="00F837A6" w:rsidRDefault="00F837A6" w:rsidP="00F837A6">
      <w:pPr>
        <w:widowControl w:val="0"/>
        <w:jc w:val="both"/>
        <w:rPr>
          <w:rFonts w:ascii="GHEA Grapalat" w:hAnsi="GHEA Grapalat"/>
          <w:lang w:val="hy-AM" w:eastAsia="ru-RU" w:bidi="ru-RU"/>
        </w:rPr>
      </w:pPr>
      <w:r w:rsidRPr="00F837A6">
        <w:rPr>
          <w:rFonts w:ascii="GHEA Grapalat" w:hAnsi="GHEA Grapalat"/>
          <w:lang w:val="ru-RU" w:eastAsia="ru-RU" w:bidi="ru-RU"/>
        </w:rPr>
        <w:t>И</w:t>
      </w:r>
      <w:r w:rsidRPr="00F837A6">
        <w:rPr>
          <w:rFonts w:ascii="GHEA Grapalat" w:hAnsi="GHEA Grapalat"/>
          <w:lang w:val="hy-AM" w:eastAsia="ru-RU" w:bidi="ru-RU"/>
        </w:rPr>
        <w:t>.</w:t>
      </w:r>
      <w:proofErr w:type="spellStart"/>
      <w:r w:rsidRPr="00F837A6">
        <w:rPr>
          <w:rFonts w:ascii="GHEA Grapalat" w:hAnsi="GHEA Grapalat"/>
          <w:lang w:val="ru-RU" w:eastAsia="ru-RU" w:bidi="ru-RU"/>
        </w:rPr>
        <w:t>Юзбаш</w:t>
      </w:r>
      <w:proofErr w:type="spellEnd"/>
      <w:r w:rsidRPr="00F837A6">
        <w:rPr>
          <w:rFonts w:ascii="GHEA Grapalat" w:hAnsi="GHEA Grapalat"/>
          <w:lang w:val="hy-AM" w:eastAsia="ru-RU" w:bidi="ru-RU"/>
        </w:rPr>
        <w:t>яну</w:t>
      </w:r>
    </w:p>
    <w:p w14:paraId="41174BB2" w14:textId="77777777" w:rsidR="001A0132" w:rsidRPr="001C6C3C" w:rsidRDefault="001A0132" w:rsidP="001A0132">
      <w:pPr>
        <w:pStyle w:val="BodyTextIndent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2"/>
          <w:szCs w:val="22"/>
          <w:u w:val="single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Телефон </w:t>
      </w:r>
      <w:r w:rsidRPr="001C6C3C">
        <w:rPr>
          <w:rFonts w:ascii="GHEA Grapalat" w:hAnsi="GHEA Grapalat"/>
          <w:i w:val="0"/>
          <w:sz w:val="22"/>
          <w:szCs w:val="22"/>
          <w:lang w:val="af-ZA"/>
        </w:rPr>
        <w:t>(010) 65 16 31</w:t>
      </w:r>
    </w:p>
    <w:p w14:paraId="46F873BE" w14:textId="77777777" w:rsidR="00391CCA" w:rsidRDefault="001A0132" w:rsidP="00493C8B">
      <w:pPr>
        <w:pStyle w:val="BodyTextIndent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 w:eastAsia="ru-RU" w:bidi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Электронная почта </w:t>
      </w:r>
      <w:hyperlink r:id="rId9" w:history="1">
        <w:r w:rsidR="00391CCA" w:rsidRPr="00391CCA">
          <w:rPr>
            <w:rFonts w:ascii="GHEA Grapalat" w:hAnsi="GHEA Grapalat"/>
            <w:i w:val="0"/>
            <w:color w:val="0000FF"/>
            <w:sz w:val="24"/>
            <w:szCs w:val="24"/>
            <w:u w:val="single"/>
            <w:lang w:val="af-ZA" w:eastAsia="ru-RU" w:bidi="ru-RU"/>
          </w:rPr>
          <w:t>procurement@epiu.am</w:t>
        </w:r>
      </w:hyperlink>
    </w:p>
    <w:p w14:paraId="16A47316" w14:textId="2A84E2AB" w:rsidR="001A0132" w:rsidRPr="001C6C3C" w:rsidRDefault="001A0132" w:rsidP="00493C8B">
      <w:pPr>
        <w:pStyle w:val="BodyTextIndent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2"/>
          <w:szCs w:val="22"/>
          <w:u w:val="single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14:paraId="3DDFC173" w14:textId="77777777" w:rsidR="00D83614" w:rsidRPr="001C6C3C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  <w:lang w:val="ru-RU"/>
        </w:rPr>
      </w:pPr>
    </w:p>
    <w:p w14:paraId="4C0D23EE" w14:textId="77777777" w:rsidR="00D83614" w:rsidRPr="001C6C3C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  <w:lang w:val="ru-RU"/>
        </w:rPr>
      </w:pPr>
    </w:p>
    <w:p w14:paraId="2F28426B" w14:textId="77777777" w:rsidR="00297409" w:rsidRPr="001C6C3C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  <w:lang w:val="ru-RU"/>
        </w:rPr>
        <w:sectPr w:rsidR="00297409" w:rsidRPr="001C6C3C" w:rsidSect="000A10B4">
          <w:footerReference w:type="default" r:id="rId10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14:paraId="3688DE5C" w14:textId="77777777" w:rsidR="00CE5FA8" w:rsidRPr="001C6C3C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Приложение 1</w:t>
      </w:r>
    </w:p>
    <w:p w14:paraId="3BC740F2" w14:textId="77777777" w:rsidR="00CE5FA8" w:rsidRPr="001C6C3C" w:rsidRDefault="00CE5FA8" w:rsidP="00CE5FA8">
      <w:pPr>
        <w:pStyle w:val="BodyTextIndent3"/>
        <w:spacing w:line="24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к объявлению процедуры предварительной квалификации</w:t>
      </w:r>
    </w:p>
    <w:p w14:paraId="66134F5D" w14:textId="66D24034" w:rsidR="00CE5FA8" w:rsidRPr="001C6C3C" w:rsidRDefault="002F4A5D" w:rsidP="00767979">
      <w:pPr>
        <w:pStyle w:val="BodyTextIndent3"/>
        <w:spacing w:line="240" w:lineRule="auto"/>
        <w:jc w:val="right"/>
        <w:rPr>
          <w:rFonts w:ascii="GHEA Grapalat" w:hAnsi="GHEA Grapalat"/>
          <w:b/>
          <w:spacing w:val="-6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открытого конкурса </w:t>
      </w:r>
      <w:r w:rsidR="00CE5FA8" w:rsidRPr="001C6C3C">
        <w:rPr>
          <w:rFonts w:ascii="GHEA Grapalat" w:hAnsi="GHEA Grapalat"/>
          <w:sz w:val="22"/>
          <w:szCs w:val="22"/>
          <w:lang w:val="ru-RU"/>
        </w:rPr>
        <w:t>по</w:t>
      </w:r>
      <w:r w:rsidR="00297409" w:rsidRPr="001C6C3C">
        <w:rPr>
          <w:rFonts w:ascii="GHEA Grapalat" w:hAnsi="GHEA Grapalat"/>
          <w:sz w:val="22"/>
          <w:szCs w:val="22"/>
          <w:lang w:val="ru-RU"/>
        </w:rPr>
        <w:t>д кодом</w:t>
      </w:r>
      <w:r w:rsidR="00CE5FA8"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="00A84D36">
        <w:rPr>
          <w:rFonts w:ascii="GHEA Grapalat" w:hAnsi="GHEA Grapalat"/>
          <w:sz w:val="22"/>
          <w:szCs w:val="22"/>
          <w:lang w:val="hy-AM"/>
        </w:rPr>
        <w:t>ՀՀ-ԲԾ-Ա-ԲՄԾՁԲ-24/1</w:t>
      </w:r>
      <w:r w:rsidR="00FC294A">
        <w:rPr>
          <w:rFonts w:ascii="GHEA Grapalat" w:hAnsi="GHEA Grapalat"/>
          <w:sz w:val="22"/>
          <w:szCs w:val="22"/>
          <w:lang w:val="hy-AM"/>
        </w:rPr>
        <w:t>25</w:t>
      </w:r>
    </w:p>
    <w:p w14:paraId="0DD89F9E" w14:textId="77777777" w:rsidR="00767979" w:rsidRPr="001C6C3C" w:rsidRDefault="00767979" w:rsidP="00767979">
      <w:pPr>
        <w:pStyle w:val="BodyTextIndent3"/>
        <w:spacing w:line="240" w:lineRule="auto"/>
        <w:jc w:val="right"/>
        <w:rPr>
          <w:rFonts w:ascii="GHEA Grapalat" w:hAnsi="GHEA Grapalat" w:cs="Sylfaen"/>
          <w:b/>
          <w:sz w:val="22"/>
          <w:szCs w:val="22"/>
          <w:lang w:val="ru-RU"/>
        </w:rPr>
      </w:pPr>
    </w:p>
    <w:p w14:paraId="4A703B67" w14:textId="77777777" w:rsidR="00CE5FA8" w:rsidRPr="001C6C3C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  <w:lang w:val="ru-RU"/>
        </w:rPr>
        <w:t>ЗАЯВЛЕНИЕ</w:t>
      </w:r>
    </w:p>
    <w:p w14:paraId="4EA3B170" w14:textId="77777777" w:rsidR="00CE5FA8" w:rsidRPr="001C6C3C" w:rsidRDefault="00CE5FA8" w:rsidP="00CE5FA8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 xml:space="preserve">на участие в процедуре предварительной квалификации  </w:t>
      </w:r>
    </w:p>
    <w:p w14:paraId="78DAF96A" w14:textId="77777777" w:rsidR="00CE5FA8" w:rsidRPr="001C6C3C" w:rsidRDefault="00CE5FA8" w:rsidP="00CE5FA8">
      <w:pPr>
        <w:spacing w:line="360" w:lineRule="auto"/>
        <w:jc w:val="center"/>
        <w:rPr>
          <w:rFonts w:ascii="GHEA Grapalat" w:hAnsi="GHEA Grapalat"/>
          <w:sz w:val="22"/>
          <w:szCs w:val="22"/>
          <w:lang w:val="ru-RU"/>
        </w:rPr>
      </w:pPr>
    </w:p>
    <w:p w14:paraId="039F4EA6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_______________________ заявляет, что желает участвовать в </w:t>
      </w:r>
    </w:p>
    <w:p w14:paraId="1198E297" w14:textId="77777777" w:rsidR="00CE5FA8" w:rsidRPr="001C6C3C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</w:t>
      </w:r>
    </w:p>
    <w:p w14:paraId="31397BBF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054D0D68" w14:textId="7F8E206E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vertAlign w:val="superscript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процедуре 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t xml:space="preserve">предварительной квалификации </w:t>
      </w:r>
      <w:r w:rsidR="004C2B5E" w:rsidRPr="001C6C3C">
        <w:rPr>
          <w:rFonts w:ascii="GHEA Grapalat" w:hAnsi="GHEA Grapalat"/>
          <w:sz w:val="22"/>
          <w:szCs w:val="22"/>
          <w:lang w:val="ru-RU"/>
        </w:rPr>
        <w:t>откр</w:t>
      </w:r>
      <w:r w:rsidR="002F4A5D" w:rsidRPr="001C6C3C">
        <w:rPr>
          <w:rFonts w:ascii="GHEA Grapalat" w:hAnsi="GHEA Grapalat"/>
          <w:sz w:val="22"/>
          <w:szCs w:val="22"/>
          <w:lang w:val="ru-RU"/>
        </w:rPr>
        <w:t>ы</w:t>
      </w:r>
      <w:r w:rsidR="004C2B5E" w:rsidRPr="001C6C3C">
        <w:rPr>
          <w:rFonts w:ascii="GHEA Grapalat" w:hAnsi="GHEA Grapalat"/>
          <w:sz w:val="22"/>
          <w:szCs w:val="22"/>
          <w:lang w:val="ru-RU"/>
        </w:rPr>
        <w:t>то</w:t>
      </w:r>
      <w:r w:rsidR="002F4A5D" w:rsidRPr="001C6C3C">
        <w:rPr>
          <w:rFonts w:ascii="GHEA Grapalat" w:hAnsi="GHEA Grapalat"/>
          <w:sz w:val="22"/>
          <w:szCs w:val="22"/>
          <w:lang w:val="ru-RU"/>
        </w:rPr>
        <w:t xml:space="preserve">го конкурса 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t>по</w:t>
      </w:r>
      <w:r w:rsidR="00297409" w:rsidRPr="001C6C3C">
        <w:rPr>
          <w:rFonts w:ascii="GHEA Grapalat" w:hAnsi="GHEA Grapalat"/>
          <w:spacing w:val="-6"/>
          <w:sz w:val="22"/>
          <w:szCs w:val="22"/>
          <w:lang w:val="ru-RU"/>
        </w:rPr>
        <w:t>д кодом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br/>
      </w:r>
      <w:r w:rsidRPr="001C6C3C">
        <w:rPr>
          <w:rFonts w:ascii="GHEA Grapalat" w:hAnsi="GHEA Grapalat"/>
          <w:sz w:val="22"/>
          <w:szCs w:val="22"/>
          <w:lang w:val="ru-RU"/>
        </w:rPr>
        <w:t xml:space="preserve">____ </w:t>
      </w:r>
      <w:r w:rsidR="00A84D36">
        <w:rPr>
          <w:rFonts w:ascii="GHEA Grapalat" w:hAnsi="GHEA Grapalat"/>
          <w:sz w:val="22"/>
          <w:szCs w:val="22"/>
          <w:lang w:val="hy-AM"/>
        </w:rPr>
        <w:t>ՀՀ-ԲԾ-Ա-ԲՄԾՁԲ-24/1</w:t>
      </w:r>
      <w:r w:rsidR="00FC294A">
        <w:rPr>
          <w:rFonts w:ascii="GHEA Grapalat" w:hAnsi="GHEA Grapalat"/>
          <w:sz w:val="22"/>
          <w:szCs w:val="22"/>
          <w:lang w:val="hy-AM"/>
        </w:rPr>
        <w:t>25</w:t>
      </w:r>
      <w:r w:rsidRPr="001C6C3C">
        <w:rPr>
          <w:rFonts w:ascii="GHEA Grapalat" w:hAnsi="GHEA Grapalat"/>
          <w:sz w:val="22"/>
          <w:szCs w:val="22"/>
          <w:lang w:val="ru-RU"/>
        </w:rPr>
        <w:t>_____ заказчика _________________________________________</w:t>
      </w:r>
    </w:p>
    <w:p w14:paraId="7807F90A" w14:textId="77777777" w:rsidR="00CE5FA8" w:rsidRPr="001C6C3C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22"/>
          <w:szCs w:val="22"/>
          <w:vertAlign w:val="superscript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</w:t>
      </w:r>
      <w:r w:rsidRPr="001C6C3C">
        <w:rPr>
          <w:rFonts w:ascii="GHEA Grapalat" w:hAnsi="GHEA Grapalat"/>
          <w:sz w:val="22"/>
          <w:szCs w:val="22"/>
          <w:vertAlign w:val="superscript"/>
          <w:lang w:val="ru-RU"/>
        </w:rPr>
        <w:t xml:space="preserve"> </w:t>
      </w:r>
      <w:r w:rsidRPr="001C6C3C">
        <w:rPr>
          <w:rFonts w:ascii="GHEA Grapalat" w:hAnsi="GHEA Grapalat"/>
          <w:sz w:val="22"/>
          <w:szCs w:val="22"/>
          <w:lang w:val="ru-RU"/>
        </w:rPr>
        <w:t>заказчика</w:t>
      </w:r>
    </w:p>
    <w:p w14:paraId="64E9DF8E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и подает заявку в соответствии с требованиями объявления о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предварительной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квалификации.</w:t>
      </w:r>
    </w:p>
    <w:p w14:paraId="7B322C37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ED72DD2" w14:textId="77777777" w:rsidR="00CE5FA8" w:rsidRPr="001C6C3C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Учетный номер налогоплательщика ___________________: __________________</w:t>
      </w:r>
    </w:p>
    <w:p w14:paraId="3005A43C" w14:textId="77777777" w:rsidR="00CE5FA8" w:rsidRPr="001C6C3C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1C6C3C">
        <w:rPr>
          <w:rFonts w:ascii="GHEA Grapalat" w:hAnsi="GHEA Grapalat"/>
          <w:sz w:val="22"/>
          <w:szCs w:val="22"/>
          <w:lang w:val="ru-RU"/>
        </w:rPr>
        <w:tab/>
      </w:r>
      <w:r w:rsidRPr="001C6C3C">
        <w:rPr>
          <w:rFonts w:ascii="GHEA Grapalat" w:hAnsi="GHEA Grapalat"/>
          <w:sz w:val="22"/>
          <w:szCs w:val="22"/>
          <w:lang w:val="ru-RU"/>
        </w:rPr>
        <w:tab/>
      </w:r>
    </w:p>
    <w:p w14:paraId="637A6E8E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Адрес электронной почты ___________________: __________________</w:t>
      </w:r>
    </w:p>
    <w:p w14:paraId="6AF038D7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наименование участника    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адрес электронной почты</w:t>
      </w:r>
    </w:p>
    <w:p w14:paraId="1CC18898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47A1E5B1" w14:textId="77777777" w:rsidR="006540A3" w:rsidRPr="001C6C3C" w:rsidRDefault="006540A3" w:rsidP="006540A3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Телефон</w:t>
      </w:r>
      <w:r w:rsidRPr="001C6C3C">
        <w:rPr>
          <w:rFonts w:ascii="GHEA Grapalat" w:hAnsi="GHEA Grapalat"/>
          <w:sz w:val="22"/>
          <w:szCs w:val="22"/>
          <w:lang w:val="ru-RU"/>
        </w:rPr>
        <w:tab/>
        <w:t xml:space="preserve"> ___________________: __________________</w:t>
      </w:r>
    </w:p>
    <w:p w14:paraId="28F5932A" w14:textId="77777777" w:rsidR="006540A3" w:rsidRPr="001C6C3C" w:rsidRDefault="006540A3" w:rsidP="006540A3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                                  наименование участника    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телефон</w:t>
      </w:r>
    </w:p>
    <w:p w14:paraId="701B8041" w14:textId="77777777" w:rsidR="006540A3" w:rsidRPr="001C6C3C" w:rsidRDefault="006540A3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6A14412F" w14:textId="77777777" w:rsidR="00CE5FA8" w:rsidRPr="001C6C3C" w:rsidRDefault="00CE5FA8" w:rsidP="00CE5FA8">
      <w:pPr>
        <w:spacing w:line="360" w:lineRule="auto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__________________________________________________               ______________</w:t>
      </w:r>
    </w:p>
    <w:p w14:paraId="2615A6C8" w14:textId="77777777" w:rsidR="00CE5FA8" w:rsidRPr="001C6C3C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 (должность, имя, фамилия руководителя)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подпись</w:t>
      </w:r>
    </w:p>
    <w:p w14:paraId="27AC000E" w14:textId="77777777" w:rsidR="00CE5FA8" w:rsidRPr="001C6C3C" w:rsidRDefault="00CE5FA8" w:rsidP="00CE5FA8">
      <w:pPr>
        <w:spacing w:after="160" w:line="360" w:lineRule="auto"/>
        <w:jc w:val="both"/>
        <w:rPr>
          <w:rFonts w:ascii="GHEA Grapalat" w:hAnsi="GHEA Grapalat" w:cs="Arial"/>
          <w:sz w:val="22"/>
          <w:szCs w:val="22"/>
          <w:vertAlign w:val="superscript"/>
          <w:lang w:val="ru-RU"/>
        </w:rPr>
      </w:pPr>
    </w:p>
    <w:p w14:paraId="0C8AD1CF" w14:textId="77777777" w:rsidR="00CE5FA8" w:rsidRPr="001C6C3C" w:rsidRDefault="00CE5FA8" w:rsidP="00CE5FA8">
      <w:pPr>
        <w:spacing w:after="160" w:line="360" w:lineRule="auto"/>
        <w:jc w:val="right"/>
        <w:rPr>
          <w:rFonts w:ascii="GHEA Grapalat" w:hAnsi="GHEA Grapalat" w:cs="Arial"/>
          <w:sz w:val="22"/>
          <w:szCs w:val="22"/>
          <w:lang w:val="ru-RU"/>
        </w:rPr>
        <w:sectPr w:rsidR="00CE5FA8" w:rsidRPr="001C6C3C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1C6C3C">
        <w:rPr>
          <w:rFonts w:ascii="GHEA Grapalat" w:hAnsi="GHEA Grapalat"/>
          <w:sz w:val="22"/>
          <w:szCs w:val="22"/>
          <w:lang w:val="ru-RU"/>
        </w:rPr>
        <w:t>М. П.</w:t>
      </w:r>
      <w:r w:rsidRPr="001C6C3C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14:paraId="449FB8EE" w14:textId="77777777" w:rsidR="00CE5FA8" w:rsidRPr="001C6C3C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Приложение 2</w:t>
      </w:r>
    </w:p>
    <w:p w14:paraId="3E866E48" w14:textId="77777777" w:rsidR="002F4A5D" w:rsidRPr="001C6C3C" w:rsidRDefault="002F4A5D" w:rsidP="002F4A5D">
      <w:pPr>
        <w:pStyle w:val="BodyTextIndent3"/>
        <w:spacing w:line="24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к объявлению процедуры предварительной квалификации</w:t>
      </w:r>
    </w:p>
    <w:p w14:paraId="4641A89B" w14:textId="3E4C8A28" w:rsidR="002F4A5D" w:rsidRPr="001C6C3C" w:rsidRDefault="002F4A5D" w:rsidP="002F4A5D">
      <w:pPr>
        <w:pStyle w:val="BodyTextIndent3"/>
        <w:spacing w:line="240" w:lineRule="auto"/>
        <w:jc w:val="right"/>
        <w:rPr>
          <w:rFonts w:ascii="GHEA Grapalat" w:hAnsi="GHEA Grapalat"/>
          <w:b/>
          <w:spacing w:val="-6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открытого конкурса под кодом </w:t>
      </w:r>
      <w:r w:rsidR="00A84D36">
        <w:rPr>
          <w:rFonts w:ascii="GHEA Grapalat" w:hAnsi="GHEA Grapalat"/>
          <w:sz w:val="22"/>
          <w:szCs w:val="22"/>
          <w:lang w:val="hy-AM"/>
        </w:rPr>
        <w:t>ՀՀ-ԲԾ-Ա-ԲՄԾՁԲ-24/1</w:t>
      </w:r>
      <w:r w:rsidR="00FC294A">
        <w:rPr>
          <w:rFonts w:ascii="GHEA Grapalat" w:hAnsi="GHEA Grapalat"/>
          <w:sz w:val="22"/>
          <w:szCs w:val="22"/>
          <w:lang w:val="hy-AM"/>
        </w:rPr>
        <w:t>25</w:t>
      </w:r>
    </w:p>
    <w:p w14:paraId="5FEE2417" w14:textId="77777777" w:rsidR="00CE5FA8" w:rsidRPr="001C6C3C" w:rsidRDefault="00CE5FA8" w:rsidP="00CE5FA8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2"/>
          <w:szCs w:val="22"/>
          <w:lang w:val="ru-RU"/>
        </w:rPr>
      </w:pPr>
    </w:p>
    <w:p w14:paraId="4DEB61C4" w14:textId="77777777" w:rsidR="00CE5FA8" w:rsidRPr="001C6C3C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  <w:lang w:val="ru-RU"/>
        </w:rPr>
        <w:t>ОБЪЯВЛЕНИЕ</w:t>
      </w:r>
    </w:p>
    <w:p w14:paraId="5A128D1E" w14:textId="77777777" w:rsidR="00CE5FA8" w:rsidRPr="001C6C3C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  <w:lang w:val="ru-RU"/>
        </w:rPr>
        <w:t xml:space="preserve">о соответствии квалификационному критерию </w:t>
      </w:r>
      <w:r w:rsidR="006D6ACA" w:rsidRPr="001C6C3C">
        <w:rPr>
          <w:rFonts w:ascii="GHEA Grapalat" w:hAnsi="GHEA Grapalat"/>
          <w:b/>
          <w:sz w:val="22"/>
          <w:szCs w:val="22"/>
          <w:lang w:val="ru-RU"/>
        </w:rPr>
        <w:t>"Опыт организации''</w:t>
      </w:r>
    </w:p>
    <w:p w14:paraId="14BCADD7" w14:textId="77777777" w:rsidR="00CE5FA8" w:rsidRPr="001C6C3C" w:rsidRDefault="00CE5FA8" w:rsidP="00CE5FA8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___________________объявляет и заверяет, что </w:t>
      </w:r>
      <w:r w:rsidR="00297409" w:rsidRPr="001C6C3C">
        <w:rPr>
          <w:rFonts w:ascii="GHEA Grapalat" w:hAnsi="GHEA Grapalat"/>
          <w:sz w:val="22"/>
          <w:szCs w:val="22"/>
          <w:lang w:val="ru-RU"/>
        </w:rPr>
        <w:t>предоставлял нижеуказанные услуги:</w:t>
      </w:r>
    </w:p>
    <w:p w14:paraId="2565C0D6" w14:textId="77777777" w:rsidR="00CE5FA8" w:rsidRPr="001C6C3C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</w:t>
      </w:r>
    </w:p>
    <w:p w14:paraId="4BA3A044" w14:textId="77777777" w:rsidR="00CE5FA8" w:rsidRPr="001C6C3C" w:rsidRDefault="00CE5FA8" w:rsidP="00CE5FA8">
      <w:pPr>
        <w:spacing w:after="160"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1C6C3C" w14:paraId="70A5D05F" w14:textId="77777777" w:rsidTr="00282E2D">
        <w:tc>
          <w:tcPr>
            <w:tcW w:w="9543" w:type="dxa"/>
            <w:gridSpan w:val="6"/>
            <w:vAlign w:val="center"/>
          </w:tcPr>
          <w:p w14:paraId="5F483854" w14:textId="77777777" w:rsidR="006D6ACA" w:rsidRPr="001C6C3C" w:rsidRDefault="006D6ACA" w:rsidP="008C5B89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D6ACA" w:rsidRPr="00FC294A" w14:paraId="28D13BA0" w14:textId="77777777" w:rsidTr="00297409">
        <w:tc>
          <w:tcPr>
            <w:tcW w:w="558" w:type="dxa"/>
          </w:tcPr>
          <w:p w14:paraId="2437AEE5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797" w:type="dxa"/>
          </w:tcPr>
          <w:p w14:paraId="073D4DB4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/>
                <w:sz w:val="22"/>
                <w:szCs w:val="22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14:paraId="55DAA2F1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14:paraId="3FA9EC5D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2328" w:type="dxa"/>
          </w:tcPr>
          <w:p w14:paraId="74DD8C71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proofErr w:type="spellStart"/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>Наименоване</w:t>
            </w:r>
            <w:proofErr w:type="spellEnd"/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/описание</w:t>
            </w:r>
          </w:p>
        </w:tc>
        <w:tc>
          <w:tcPr>
            <w:tcW w:w="2880" w:type="dxa"/>
          </w:tcPr>
          <w:p w14:paraId="7261B10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/>
                <w:sz w:val="22"/>
                <w:szCs w:val="22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1C6C3C" w14:paraId="64120057" w14:textId="77777777" w:rsidTr="00297409">
        <w:tc>
          <w:tcPr>
            <w:tcW w:w="558" w:type="dxa"/>
          </w:tcPr>
          <w:p w14:paraId="7DE93A1E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97" w:type="dxa"/>
          </w:tcPr>
          <w:p w14:paraId="77679EA9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8" w:type="dxa"/>
          </w:tcPr>
          <w:p w14:paraId="5D3EACB5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8748A93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9F4F5AE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581EA9B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6D6ACA" w:rsidRPr="001C6C3C" w14:paraId="7A7307C4" w14:textId="77777777" w:rsidTr="00297409">
        <w:tc>
          <w:tcPr>
            <w:tcW w:w="558" w:type="dxa"/>
          </w:tcPr>
          <w:p w14:paraId="21A4071D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14:paraId="2CB1A08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8" w:type="dxa"/>
          </w:tcPr>
          <w:p w14:paraId="35682F5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2" w:type="dxa"/>
          </w:tcPr>
          <w:p w14:paraId="78ECDD5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1F45069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4BDA51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6D6ACA" w:rsidRPr="001C6C3C" w14:paraId="4A04453E" w14:textId="77777777" w:rsidTr="00297409">
        <w:tc>
          <w:tcPr>
            <w:tcW w:w="558" w:type="dxa"/>
          </w:tcPr>
          <w:p w14:paraId="29FDF50C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797" w:type="dxa"/>
          </w:tcPr>
          <w:p w14:paraId="0EAE972B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8" w:type="dxa"/>
          </w:tcPr>
          <w:p w14:paraId="5AE9FCE0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2" w:type="dxa"/>
          </w:tcPr>
          <w:p w14:paraId="5D96F650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3744C35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F9C4B5F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14:paraId="20E12B2D" w14:textId="77777777" w:rsidR="00CE5FA8" w:rsidRPr="001C6C3C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14:paraId="7942140B" w14:textId="2F85BA78" w:rsidR="006D6ACA" w:rsidRPr="001C6C3C" w:rsidRDefault="006D6ACA" w:rsidP="006D6ACA">
      <w:pPr>
        <w:pStyle w:val="BodyTextIndent3"/>
        <w:spacing w:line="240" w:lineRule="auto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 w:cs="Sylfaen"/>
          <w:sz w:val="22"/>
          <w:szCs w:val="22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A84D36">
        <w:rPr>
          <w:rFonts w:ascii="GHEA Grapalat" w:hAnsi="GHEA Grapalat"/>
          <w:sz w:val="22"/>
          <w:szCs w:val="22"/>
          <w:lang w:val="hy-AM"/>
        </w:rPr>
        <w:t>ՀՀ-ԲԾ-Ա-ԲՄԾՁԲ-24/</w:t>
      </w:r>
      <w:r w:rsidR="00FC294A">
        <w:rPr>
          <w:rFonts w:ascii="GHEA Grapalat" w:hAnsi="GHEA Grapalat"/>
          <w:sz w:val="22"/>
          <w:szCs w:val="22"/>
          <w:lang w:val="hy-AM"/>
        </w:rPr>
        <w:t>125</w:t>
      </w:r>
      <w:r w:rsidR="002F4A5D"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 w:cs="Sylfaen"/>
          <w:sz w:val="22"/>
          <w:szCs w:val="22"/>
          <w:lang w:val="ru-RU"/>
        </w:rPr>
        <w:t xml:space="preserve">и </w:t>
      </w:r>
      <w:r w:rsidR="001D0C1E" w:rsidRPr="001C6C3C">
        <w:rPr>
          <w:rFonts w:ascii="GHEA Grapalat" w:hAnsi="GHEA Grapalat" w:cs="Sylfaen"/>
          <w:sz w:val="22"/>
          <w:szCs w:val="22"/>
          <w:lang w:val="ru-RU"/>
        </w:rPr>
        <w:t>готов</w:t>
      </w:r>
      <w:r w:rsidRPr="001C6C3C">
        <w:rPr>
          <w:rFonts w:ascii="GHEA Grapalat" w:hAnsi="GHEA Grapalat" w:cs="Sylfaen"/>
          <w:sz w:val="22"/>
          <w:szCs w:val="22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1C6C3C">
        <w:rPr>
          <w:rFonts w:ascii="GHEA Grapalat" w:hAnsi="GHEA Grapalat" w:cs="Sylfaen"/>
          <w:sz w:val="22"/>
          <w:szCs w:val="22"/>
          <w:lang w:val="ru-RU"/>
        </w:rPr>
        <w:t>документы</w:t>
      </w:r>
      <w:r w:rsidRPr="001C6C3C">
        <w:rPr>
          <w:rFonts w:ascii="GHEA Grapalat" w:hAnsi="GHEA Grapalat" w:cs="Sylfaen"/>
          <w:sz w:val="22"/>
          <w:szCs w:val="22"/>
          <w:lang w:val="ru-RU"/>
        </w:rPr>
        <w:t>.</w:t>
      </w:r>
    </w:p>
    <w:p w14:paraId="7707DAC3" w14:textId="77777777" w:rsidR="00CE5FA8" w:rsidRPr="001C6C3C" w:rsidRDefault="00CE5FA8" w:rsidP="00CE5FA8">
      <w:pPr>
        <w:spacing w:line="360" w:lineRule="auto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_______________________________________________                      ____________</w:t>
      </w:r>
    </w:p>
    <w:p w14:paraId="036052EB" w14:textId="77777777" w:rsidR="00CE5FA8" w:rsidRPr="001C6C3C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 (должность, имя, фамилия руководителя)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подпись</w:t>
      </w:r>
    </w:p>
    <w:p w14:paraId="2159C063" w14:textId="77777777" w:rsidR="006D6ACA" w:rsidRPr="001C6C3C" w:rsidRDefault="00CE5FA8" w:rsidP="00CE5FA8">
      <w:pPr>
        <w:spacing w:after="160"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М. П.</w:t>
      </w:r>
    </w:p>
    <w:p w14:paraId="0B366697" w14:textId="77777777" w:rsidR="009D2379" w:rsidRPr="001C6C3C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szCs w:val="22"/>
          <w:lang w:val="ru-RU"/>
        </w:rPr>
      </w:pPr>
    </w:p>
    <w:sectPr w:rsidR="009D2379" w:rsidRPr="001C6C3C" w:rsidSect="00275703">
      <w:footerReference w:type="default" r:id="rId11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9265E" w14:textId="77777777" w:rsidR="00193B3E" w:rsidRDefault="00193B3E">
      <w:r>
        <w:separator/>
      </w:r>
    </w:p>
  </w:endnote>
  <w:endnote w:type="continuationSeparator" w:id="0">
    <w:p w14:paraId="629DC91B" w14:textId="77777777" w:rsidR="00193B3E" w:rsidRDefault="0019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EC92" w14:textId="77777777" w:rsidR="00297409" w:rsidRDefault="002974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D36">
      <w:rPr>
        <w:noProof/>
      </w:rPr>
      <w:t>8</w:t>
    </w:r>
    <w:r>
      <w:rPr>
        <w:noProof/>
      </w:rPr>
      <w:fldChar w:fldCharType="end"/>
    </w:r>
  </w:p>
  <w:p w14:paraId="746F9419" w14:textId="77777777" w:rsidR="00297409" w:rsidRDefault="00297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31D7" w14:textId="77777777" w:rsidR="00297409" w:rsidRPr="002A1400" w:rsidRDefault="00297409" w:rsidP="00275703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5B83" w14:textId="77777777" w:rsidR="00193B3E" w:rsidRDefault="00193B3E">
      <w:r>
        <w:separator/>
      </w:r>
    </w:p>
  </w:footnote>
  <w:footnote w:type="continuationSeparator" w:id="0">
    <w:p w14:paraId="042303FB" w14:textId="77777777" w:rsidR="00193B3E" w:rsidRDefault="0019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4203D6"/>
    <w:multiLevelType w:val="hybridMultilevel"/>
    <w:tmpl w:val="BDE2FAA4"/>
    <w:lvl w:ilvl="0" w:tplc="054E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243FC"/>
    <w:multiLevelType w:val="hybridMultilevel"/>
    <w:tmpl w:val="D9E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6614"/>
    <w:multiLevelType w:val="hybridMultilevel"/>
    <w:tmpl w:val="CF8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9" w15:restartNumberingAfterBreak="0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65AF"/>
    <w:multiLevelType w:val="multilevel"/>
    <w:tmpl w:val="F96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3D1B67D1"/>
    <w:multiLevelType w:val="hybridMultilevel"/>
    <w:tmpl w:val="29A89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197C"/>
    <w:multiLevelType w:val="multilevel"/>
    <w:tmpl w:val="F96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16E3"/>
    <w:multiLevelType w:val="hybridMultilevel"/>
    <w:tmpl w:val="6F7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34A67"/>
    <w:multiLevelType w:val="hybridMultilevel"/>
    <w:tmpl w:val="260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A57DF"/>
    <w:multiLevelType w:val="hybridMultilevel"/>
    <w:tmpl w:val="7F58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9F71ED"/>
    <w:multiLevelType w:val="multilevel"/>
    <w:tmpl w:val="F96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872DA"/>
    <w:multiLevelType w:val="hybridMultilevel"/>
    <w:tmpl w:val="6466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B4856"/>
    <w:multiLevelType w:val="hybridMultilevel"/>
    <w:tmpl w:val="1F80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29" w15:restartNumberingAfterBreak="0">
    <w:nsid w:val="729B6688"/>
    <w:multiLevelType w:val="hybridMultilevel"/>
    <w:tmpl w:val="B21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11FF8"/>
    <w:multiLevelType w:val="multilevel"/>
    <w:tmpl w:val="F96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 w15:restartNumberingAfterBreak="0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8682">
    <w:abstractNumId w:val="9"/>
  </w:num>
  <w:num w:numId="2" w16cid:durableId="436869347">
    <w:abstractNumId w:val="20"/>
  </w:num>
  <w:num w:numId="3" w16cid:durableId="2048943032">
    <w:abstractNumId w:val="2"/>
  </w:num>
  <w:num w:numId="4" w16cid:durableId="328557564">
    <w:abstractNumId w:val="31"/>
  </w:num>
  <w:num w:numId="5" w16cid:durableId="28652359">
    <w:abstractNumId w:val="10"/>
  </w:num>
  <w:num w:numId="6" w16cid:durableId="1743526637">
    <w:abstractNumId w:val="24"/>
  </w:num>
  <w:num w:numId="7" w16cid:durableId="2107651390">
    <w:abstractNumId w:val="0"/>
  </w:num>
  <w:num w:numId="8" w16cid:durableId="2115585712">
    <w:abstractNumId w:val="15"/>
  </w:num>
  <w:num w:numId="9" w16cid:durableId="1327593110">
    <w:abstractNumId w:val="6"/>
  </w:num>
  <w:num w:numId="10" w16cid:durableId="1344359309">
    <w:abstractNumId w:val="25"/>
  </w:num>
  <w:num w:numId="11" w16cid:durableId="1088192448">
    <w:abstractNumId w:val="7"/>
  </w:num>
  <w:num w:numId="12" w16cid:durableId="1617252333">
    <w:abstractNumId w:val="22"/>
  </w:num>
  <w:num w:numId="13" w16cid:durableId="580137436">
    <w:abstractNumId w:val="21"/>
  </w:num>
  <w:num w:numId="14" w16cid:durableId="1257246084">
    <w:abstractNumId w:val="14"/>
  </w:num>
  <w:num w:numId="15" w16cid:durableId="1098402978">
    <w:abstractNumId w:val="28"/>
  </w:num>
  <w:num w:numId="16" w16cid:durableId="5792866">
    <w:abstractNumId w:val="8"/>
  </w:num>
  <w:num w:numId="17" w16cid:durableId="1864828801">
    <w:abstractNumId w:val="16"/>
  </w:num>
  <w:num w:numId="18" w16cid:durableId="126820049">
    <w:abstractNumId w:val="1"/>
  </w:num>
  <w:num w:numId="19" w16cid:durableId="1838493193">
    <w:abstractNumId w:val="5"/>
  </w:num>
  <w:num w:numId="20" w16cid:durableId="1371801125">
    <w:abstractNumId w:val="4"/>
  </w:num>
  <w:num w:numId="21" w16cid:durableId="234434791">
    <w:abstractNumId w:val="17"/>
  </w:num>
  <w:num w:numId="22" w16cid:durableId="107554234">
    <w:abstractNumId w:val="29"/>
  </w:num>
  <w:num w:numId="23" w16cid:durableId="588659952">
    <w:abstractNumId w:val="3"/>
  </w:num>
  <w:num w:numId="24" w16cid:durableId="1599606030">
    <w:abstractNumId w:val="11"/>
  </w:num>
  <w:num w:numId="25" w16cid:durableId="1414621514">
    <w:abstractNumId w:val="23"/>
  </w:num>
  <w:num w:numId="26" w16cid:durableId="1995714567">
    <w:abstractNumId w:val="30"/>
  </w:num>
  <w:num w:numId="27" w16cid:durableId="843008129">
    <w:abstractNumId w:val="19"/>
  </w:num>
  <w:num w:numId="28" w16cid:durableId="728966589">
    <w:abstractNumId w:val="27"/>
  </w:num>
  <w:num w:numId="29" w16cid:durableId="1405684565">
    <w:abstractNumId w:val="13"/>
  </w:num>
  <w:num w:numId="30" w16cid:durableId="692343376">
    <w:abstractNumId w:val="12"/>
  </w:num>
  <w:num w:numId="31" w16cid:durableId="825704778">
    <w:abstractNumId w:val="18"/>
  </w:num>
  <w:num w:numId="32" w16cid:durableId="11007611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758CC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C530E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7E5"/>
    <w:rsid w:val="00141D4F"/>
    <w:rsid w:val="00143FC2"/>
    <w:rsid w:val="00157E06"/>
    <w:rsid w:val="001676CB"/>
    <w:rsid w:val="0017196B"/>
    <w:rsid w:val="00173239"/>
    <w:rsid w:val="0017632E"/>
    <w:rsid w:val="00180B92"/>
    <w:rsid w:val="001874D3"/>
    <w:rsid w:val="00192C41"/>
    <w:rsid w:val="00193B3E"/>
    <w:rsid w:val="00193C0C"/>
    <w:rsid w:val="00197853"/>
    <w:rsid w:val="001A0132"/>
    <w:rsid w:val="001A268A"/>
    <w:rsid w:val="001A529B"/>
    <w:rsid w:val="001B1227"/>
    <w:rsid w:val="001B35BA"/>
    <w:rsid w:val="001B6633"/>
    <w:rsid w:val="001C6C3C"/>
    <w:rsid w:val="001C7D57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4241A"/>
    <w:rsid w:val="00254EA5"/>
    <w:rsid w:val="002560DA"/>
    <w:rsid w:val="00256F37"/>
    <w:rsid w:val="00264351"/>
    <w:rsid w:val="00266B11"/>
    <w:rsid w:val="00275703"/>
    <w:rsid w:val="00282D33"/>
    <w:rsid w:val="00282E2D"/>
    <w:rsid w:val="00283675"/>
    <w:rsid w:val="00286098"/>
    <w:rsid w:val="0028781F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448F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91CCA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291C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6158"/>
    <w:rsid w:val="004667AE"/>
    <w:rsid w:val="00471364"/>
    <w:rsid w:val="00475F5D"/>
    <w:rsid w:val="004803EB"/>
    <w:rsid w:val="00481E44"/>
    <w:rsid w:val="00483B23"/>
    <w:rsid w:val="00486126"/>
    <w:rsid w:val="00487BD4"/>
    <w:rsid w:val="004925BC"/>
    <w:rsid w:val="00493C8B"/>
    <w:rsid w:val="004A4049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0400F"/>
    <w:rsid w:val="00610014"/>
    <w:rsid w:val="00611003"/>
    <w:rsid w:val="006160CD"/>
    <w:rsid w:val="0062429B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17DB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444"/>
    <w:rsid w:val="007F5F30"/>
    <w:rsid w:val="00806AC0"/>
    <w:rsid w:val="00820E36"/>
    <w:rsid w:val="00823100"/>
    <w:rsid w:val="00824891"/>
    <w:rsid w:val="008273C8"/>
    <w:rsid w:val="0084003F"/>
    <w:rsid w:val="008428FE"/>
    <w:rsid w:val="008475E8"/>
    <w:rsid w:val="00847945"/>
    <w:rsid w:val="0085204C"/>
    <w:rsid w:val="00852126"/>
    <w:rsid w:val="008551C9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C5B89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84D36"/>
    <w:rsid w:val="00A91C3C"/>
    <w:rsid w:val="00A966BE"/>
    <w:rsid w:val="00AA4D18"/>
    <w:rsid w:val="00AA555D"/>
    <w:rsid w:val="00AA7803"/>
    <w:rsid w:val="00AA7990"/>
    <w:rsid w:val="00AB329F"/>
    <w:rsid w:val="00AD460E"/>
    <w:rsid w:val="00AD5609"/>
    <w:rsid w:val="00AE3650"/>
    <w:rsid w:val="00AE51BD"/>
    <w:rsid w:val="00AE5DBF"/>
    <w:rsid w:val="00AF0094"/>
    <w:rsid w:val="00AF00A7"/>
    <w:rsid w:val="00B06597"/>
    <w:rsid w:val="00B07EDD"/>
    <w:rsid w:val="00B14F54"/>
    <w:rsid w:val="00B22259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08C3"/>
    <w:rsid w:val="00BB2B35"/>
    <w:rsid w:val="00BB65A9"/>
    <w:rsid w:val="00BD425E"/>
    <w:rsid w:val="00BE2A63"/>
    <w:rsid w:val="00BE45B9"/>
    <w:rsid w:val="00C042E2"/>
    <w:rsid w:val="00C12245"/>
    <w:rsid w:val="00C163CE"/>
    <w:rsid w:val="00C17325"/>
    <w:rsid w:val="00C206F8"/>
    <w:rsid w:val="00C25E45"/>
    <w:rsid w:val="00C27620"/>
    <w:rsid w:val="00C32E54"/>
    <w:rsid w:val="00C3460E"/>
    <w:rsid w:val="00C3613F"/>
    <w:rsid w:val="00C44276"/>
    <w:rsid w:val="00C467FD"/>
    <w:rsid w:val="00C61AC2"/>
    <w:rsid w:val="00C66F6E"/>
    <w:rsid w:val="00C72033"/>
    <w:rsid w:val="00C72830"/>
    <w:rsid w:val="00C73B1D"/>
    <w:rsid w:val="00C7565C"/>
    <w:rsid w:val="00C76C8B"/>
    <w:rsid w:val="00C76FB9"/>
    <w:rsid w:val="00C8733A"/>
    <w:rsid w:val="00C90846"/>
    <w:rsid w:val="00C9357E"/>
    <w:rsid w:val="00C93DD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96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6BE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52C4D"/>
    <w:rsid w:val="00D6419C"/>
    <w:rsid w:val="00D679AB"/>
    <w:rsid w:val="00D71292"/>
    <w:rsid w:val="00D76F57"/>
    <w:rsid w:val="00D83614"/>
    <w:rsid w:val="00D93884"/>
    <w:rsid w:val="00D97031"/>
    <w:rsid w:val="00DA0286"/>
    <w:rsid w:val="00DA0661"/>
    <w:rsid w:val="00DA1AC9"/>
    <w:rsid w:val="00DA5232"/>
    <w:rsid w:val="00DB3FA5"/>
    <w:rsid w:val="00DC1780"/>
    <w:rsid w:val="00DC1C8D"/>
    <w:rsid w:val="00DC2A70"/>
    <w:rsid w:val="00DD5AD3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6537E"/>
    <w:rsid w:val="00E70D36"/>
    <w:rsid w:val="00E7201F"/>
    <w:rsid w:val="00E762D7"/>
    <w:rsid w:val="00E80223"/>
    <w:rsid w:val="00E8361D"/>
    <w:rsid w:val="00E85B3E"/>
    <w:rsid w:val="00E87283"/>
    <w:rsid w:val="00EB1AA3"/>
    <w:rsid w:val="00EB355E"/>
    <w:rsid w:val="00EB3A8D"/>
    <w:rsid w:val="00EB621A"/>
    <w:rsid w:val="00EC029D"/>
    <w:rsid w:val="00EC0E8C"/>
    <w:rsid w:val="00EC3B4D"/>
    <w:rsid w:val="00EC44CE"/>
    <w:rsid w:val="00ED7520"/>
    <w:rsid w:val="00EE4060"/>
    <w:rsid w:val="00EF01DF"/>
    <w:rsid w:val="00EF6BD3"/>
    <w:rsid w:val="00EF7C75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7A6"/>
    <w:rsid w:val="00F83836"/>
    <w:rsid w:val="00F968BB"/>
    <w:rsid w:val="00F96FF4"/>
    <w:rsid w:val="00F97FEF"/>
    <w:rsid w:val="00FC1C77"/>
    <w:rsid w:val="00FC2687"/>
    <w:rsid w:val="00FC294A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9B02"/>
  <w15:docId w15:val="{B4E7059C-AEF4-4CF8-86FF-0EE6C49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CE5F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E5FA8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E5FA8"/>
  </w:style>
  <w:style w:type="paragraph" w:styleId="FootnoteText">
    <w:name w:val="footnote text"/>
    <w:basedOn w:val="Normal"/>
    <w:link w:val="FootnoteTextChar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CE5FA8"/>
    <w:pPr>
      <w:spacing w:before="100" w:beforeAutospacing="1" w:after="100" w:afterAutospacing="1"/>
    </w:pPr>
  </w:style>
  <w:style w:type="character" w:styleId="Strong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5FA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Normal"/>
    <w:link w:val="ListParagraphChar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ListParagraphChar">
    <w:name w:val="List Paragraph Char"/>
    <w:aliases w:val="List Paragraph (numbered (a)) Char,List_Paragraph Char,Multilevel para_II Char,List Paragraph-ExecSummary Char,Akapit z listą BS Char,Bullets Char,List Paragraph 1 Char,List Paragraph1 Char,References Char,IBL List Paragraph Char"/>
    <w:link w:val="ListParagraph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Normal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Normal"/>
    <w:rsid w:val="00CE5FA8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Normal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Normal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310DA2"/>
  </w:style>
  <w:style w:type="character" w:styleId="FootnoteReference">
    <w:name w:val="footnote reference"/>
    <w:basedOn w:val="DefaultParagraphFont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Normal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DefaultParagraphFont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i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@epi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7870-1834-4720-856A-5D987543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2930</Words>
  <Characters>16701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Ashkhen Tanyan</dc:creator>
  <cp:keywords/>
  <cp:lastModifiedBy>gevorg mirzoyan</cp:lastModifiedBy>
  <cp:revision>17</cp:revision>
  <cp:lastPrinted>2017-12-22T05:37:00Z</cp:lastPrinted>
  <dcterms:created xsi:type="dcterms:W3CDTF">2023-10-23T12:11:00Z</dcterms:created>
  <dcterms:modified xsi:type="dcterms:W3CDTF">2024-12-18T11:23:00Z</dcterms:modified>
</cp:coreProperties>
</file>