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5" w:type="dxa"/>
        <w:tblLook w:val="04A0" w:firstRow="1" w:lastRow="0" w:firstColumn="1" w:lastColumn="0" w:noHBand="0" w:noVBand="1"/>
      </w:tblPr>
      <w:tblGrid>
        <w:gridCol w:w="7696"/>
        <w:gridCol w:w="2384"/>
      </w:tblGrid>
      <w:tr w:rsidR="009C16AD" w:rsidRPr="006A56D3" w:rsidTr="002B20C2">
        <w:trPr>
          <w:trHeight w:val="990"/>
        </w:trPr>
        <w:tc>
          <w:tcPr>
            <w:tcW w:w="7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  <w:t>Համակարգչային սարքավորումների սպասարկման ծառայությունների տեխնիկական բնութագիր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  <w:t>Ծառայության մատուցման  միավորի առավելագույն գինը /ՀՀ դրամ/</w:t>
            </w:r>
          </w:p>
        </w:tc>
      </w:tr>
      <w:tr w:rsidR="009C16AD" w:rsidRPr="006A56D3" w:rsidTr="002B20C2">
        <w:trPr>
          <w:trHeight w:val="48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  <w:t>Canon LPB 6030B մոդելի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hy-AM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hy-AM" w:eastAsia="en-GB"/>
              </w:rPr>
              <w:t> 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hy-AM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hy-AM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hy-AM" w:eastAsia="en-GB"/>
              </w:rPr>
              <w:t>4</w:t>
            </w: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15000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6900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ԱԴՖ ֊ի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15000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ԱԴՖ ֊ի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Սկանեռի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Սկանեռի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2500</w:t>
            </w:r>
          </w:p>
        </w:tc>
      </w:tr>
      <w:tr w:rsidR="009C16AD" w:rsidRPr="00687B9A" w:rsidTr="002B20C2">
        <w:trPr>
          <w:trHeight w:val="60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60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Դարակների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Canon MF 4410/4730/4870dn մոդելի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hy-AM" w:eastAsia="en-GB"/>
              </w:rPr>
              <w:t>4</w:t>
            </w: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lastRenderedPageBreak/>
              <w:t>Մայր պլատայի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20000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ԱԴՖ ֊ի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ru-RU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ԱԴՖ ֊ի վերանորոգու</w:t>
            </w:r>
            <w:r w:rsidRPr="00687B9A">
              <w:rPr>
                <w:rFonts w:ascii="GHEA Grapalat" w:hAnsi="GHEA Grapalat" w:cs="Calibri"/>
                <w:sz w:val="18"/>
                <w:szCs w:val="18"/>
                <w:lang w:val="ru-RU" w:eastAsia="en-GB"/>
              </w:rPr>
              <w:t>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Թուղթ քաշող 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Canon MF 3010/3228 մոդելի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hy-AM" w:eastAsia="en-GB"/>
              </w:rPr>
              <w:t>4</w:t>
            </w: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Շլեֆի փոխարինում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2500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փոխարինում (Formator)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lastRenderedPageBreak/>
              <w:t>Սկանեռի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2500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HP Lserjet 1010/1018/1020 canon 2900/6030 մոդելի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hy-AM" w:eastAsia="en-GB"/>
              </w:rPr>
              <w:t>4</w:t>
            </w: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նորոգում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Թուղթ քաշող 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2500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</w:t>
            </w:r>
          </w:p>
        </w:tc>
      </w:tr>
      <w:tr w:rsidR="009C16AD" w:rsidRPr="00687B9A" w:rsidTr="002B20C2">
        <w:trPr>
          <w:trHeight w:val="7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Canon ir 2420/2630i/4845</w:t>
            </w: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  <w:t>/2520</w:t>
            </w: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 մոդելի պատճենահանման սարք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չիպի զրոյացում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Վերևից քաշող մեխանիզմի (ADF)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lastRenderedPageBreak/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Թուղթ քաշող 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7000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Սկանեռի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Երկկողմանի տպող 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տենի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Դարակների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25000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Թաչ էկրանի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100000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Թաչ էկրանի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9000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HP LaserJet 1005/3010/1102/1106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15000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lastRenderedPageBreak/>
              <w:t>Վառարանի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Թուղթ քաշող 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36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HP Laserjet m501dn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վերանորոգում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Հոսանքի բլոկի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Երկկողմանի մեխանիցմի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Թուղթ քաշող մեխանիզմի վերանորոգում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35000</w:t>
            </w:r>
          </w:p>
        </w:tc>
      </w:tr>
      <w:tr w:rsidR="009C16AD" w:rsidRPr="00687B9A" w:rsidTr="002B20C2">
        <w:trPr>
          <w:trHeight w:val="55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57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Canon MF 3010/6030/6020/6000/211 /237/lbp 212 մոդելի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51A161" wp14:editId="57A902D8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28575</wp:posOffset>
                      </wp:positionV>
                      <wp:extent cx="0" cy="19050"/>
                      <wp:effectExtent l="0" t="0" r="0" b="0"/>
                      <wp:wrapNone/>
                      <wp:docPr id="1026" name="Надпись 10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0000000-0008-0000-0000-00000204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" cy="145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wrap="none" lIns="0" tIns="0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7483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026" o:spid="_x0000_s1026" type="#_x0000_t202" style="position:absolute;margin-left:49.5pt;margin-top:2.25pt;width:0;height:1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գլանների փոխարինում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Թուղթ քաշող 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lastRenderedPageBreak/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Սկանեռի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Շլեֆի փոխարինում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5000</w:t>
            </w:r>
          </w:p>
        </w:tc>
      </w:tr>
      <w:tr w:rsidR="009C16AD" w:rsidRPr="00687B9A" w:rsidTr="002B20C2">
        <w:trPr>
          <w:trHeight w:val="46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Դարակների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2000</w:t>
            </w:r>
          </w:p>
        </w:tc>
      </w:tr>
      <w:tr w:rsidR="009C16AD" w:rsidRPr="00687B9A" w:rsidTr="002B20C2">
        <w:trPr>
          <w:trHeight w:val="51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HP Laserjet mfp m28w/m402/m130/m227/m127/ մոդելի լազերային տպիչի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Քարթրիջի լիցքավորում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Թմբուկի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գլանների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Ատամնանիվների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Թուղթ քաշող 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Վառարանի թերմոթաղանթի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35000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Վերևից քաշող մեխանիզմի (ADF)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20000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8000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Սկանեռի լամպի փոխարինում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45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Դարակների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3000</w:t>
            </w:r>
          </w:p>
        </w:tc>
      </w:tr>
      <w:tr w:rsidR="009C16AD" w:rsidRPr="00687B9A" w:rsidTr="002B20C2">
        <w:trPr>
          <w:trHeight w:val="48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Սկաների EPSON DS-70000 ֆիուջիցու 8170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Calibri" w:hAnsi="Calibri" w:cs="Calibri"/>
                <w:sz w:val="18"/>
                <w:szCs w:val="18"/>
                <w:lang w:val="en-GB" w:eastAsia="en-GB"/>
              </w:rPr>
              <w:t> 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Մեխանիզմի վերանորոգում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15000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Թղթի մատուցման ռետինե լիսեռի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250000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Մայր պլատայի (formator) նորոգում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35000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Դաչիկների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Սնուցման պլատայի վերանորոգում կամ փոխարինում նորով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60000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lastRenderedPageBreak/>
              <w:t>Հոսանքի բլոկի փոխարինում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12000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Շլեֆների փոխարինում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40000</w:t>
            </w:r>
          </w:p>
        </w:tc>
      </w:tr>
      <w:tr w:rsidR="009C16AD" w:rsidRPr="00687B9A" w:rsidTr="002B20C2">
        <w:trPr>
          <w:trHeight w:val="540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Սկաների լամպի փոխարինում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  <w:t>220000</w:t>
            </w:r>
          </w:p>
        </w:tc>
      </w:tr>
      <w:tr w:rsidR="009C16AD" w:rsidRPr="00687B9A" w:rsidTr="002B20C2">
        <w:trPr>
          <w:trHeight w:val="495"/>
        </w:trPr>
        <w:tc>
          <w:tcPr>
            <w:tcW w:w="7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Ծառայությունների միավոր գների հանրագումարը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22"/>
                <w:szCs w:val="18"/>
                <w:lang w:val="hy-AM" w:eastAsia="en-GB"/>
              </w:rPr>
              <w:t>1</w:t>
            </w:r>
            <w:r w:rsidRPr="00687B9A">
              <w:rPr>
                <w:rFonts w:ascii="Courier New" w:hAnsi="Courier New" w:cs="Courier New"/>
                <w:b/>
                <w:bCs/>
                <w:i/>
                <w:iCs/>
                <w:sz w:val="22"/>
                <w:szCs w:val="18"/>
                <w:lang w:val="hy-AM" w:eastAsia="en-GB"/>
              </w:rPr>
              <w:t> </w:t>
            </w: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22"/>
                <w:szCs w:val="18"/>
                <w:lang w:val="hy-AM" w:eastAsia="en-GB"/>
              </w:rPr>
              <w:t>840 100</w:t>
            </w:r>
          </w:p>
        </w:tc>
      </w:tr>
      <w:tr w:rsidR="009C16AD" w:rsidRPr="00687B9A" w:rsidTr="002B20C2">
        <w:trPr>
          <w:trHeight w:val="270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</w:p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>Լրացուցիչ, հատուկ պայմաններ և պահանջներ***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9C16AD" w:rsidRPr="00687B9A" w:rsidTr="002B20C2">
        <w:trPr>
          <w:trHeight w:val="49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 xml:space="preserve">  Գնացուցակը հաշվարկվում է հրավերով սահմանված բանաձևով' </w:t>
            </w: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ՎԳ=ՄԳ/ՆԳxԾxՔ</w:t>
            </w: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 xml:space="preserve">, ստացված գործակցով: </w:t>
            </w:r>
          </w:p>
        </w:tc>
      </w:tr>
      <w:tr w:rsidR="009C16AD" w:rsidRPr="00687B9A" w:rsidTr="002B20C2">
        <w:trPr>
          <w:trHeight w:val="720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>**Համակարգչային սարքավորումների վերանորոգման ծառայությունները իրենց մեջ ներառում են տվյալ սարքի դիագնոստիկան և պրոֆիլակտիկա”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9C16AD" w:rsidRPr="00687B9A" w:rsidTr="002B20C2">
        <w:trPr>
          <w:trHeight w:val="600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>*** Սարքերի և սարքավորումների տեղափոխումը իրականացնում է Կատարողը: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9C16AD" w:rsidRPr="00687B9A" w:rsidTr="002B20C2">
        <w:trPr>
          <w:trHeight w:val="55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>****Փոխարինվող պահեստամասերը և լիցքավորման տոները տրամադրվում է Կատարողի կողմից:</w:t>
            </w: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 xml:space="preserve">***** Քարթրիջի լիցքավորումը իրականացվում է ըստ պահանջի' իր ծավալի առավելագույն չափով և </w:t>
            </w:r>
            <w:r w:rsidRPr="00E70CC7">
              <w:rPr>
                <w:rFonts w:ascii="GHEA Grapalat" w:hAnsi="GHEA Grapalat" w:cs="Calibri"/>
                <w:b/>
                <w:bCs/>
                <w:color w:val="FF0000"/>
                <w:sz w:val="20"/>
                <w:szCs w:val="18"/>
                <w:lang w:val="en-GB" w:eastAsia="en-GB"/>
              </w:rPr>
              <w:t>մեկ աշխատանքային օրվա ընթացքում</w:t>
            </w: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>: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9C16AD" w:rsidRPr="00687B9A" w:rsidTr="002B20C2">
        <w:trPr>
          <w:trHeight w:val="585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  <w:t xml:space="preserve">****** Սարքերի և սարքավորումների սպասարկումը իրականացվում է պատվիրատուի կողմից պահանջ ներկայացնելուց' պատվիրատուի կողմից սահմանված ժամկետում:  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rFonts w:ascii="GHEA Grapalat" w:hAnsi="GHEA Grapalat" w:cs="Calibri"/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9C16AD" w:rsidRPr="00687B9A" w:rsidTr="002B20C2">
        <w:trPr>
          <w:trHeight w:val="1725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 xml:space="preserve">***  Ծառայությունները կմատուցվեն ըստ պատվիրատուի պահանջի, պահանջը առաջանալու օրվանից՝ </w:t>
            </w: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 w:eastAsia="en-GB"/>
              </w:rPr>
              <w:t xml:space="preserve">1 </w:t>
            </w: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eastAsia="en-GB"/>
              </w:rPr>
              <w:t>ա</w:t>
            </w:r>
            <w:r w:rsidRPr="00687B9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  <w:t>շխատանքային օրում՝ համաձայն  հրավերով սահմանված հաշվարկման եղանակի և սահմանված գնացուցակի: Ծառայությունները պետք է մատուցվեն ք.Գյումրի, Վարդանանց 1 հասցեում: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GB" w:eastAsia="en-GB"/>
              </w:rPr>
            </w:pPr>
          </w:p>
        </w:tc>
      </w:tr>
      <w:tr w:rsidR="009C16AD" w:rsidRPr="00687B9A" w:rsidTr="002B20C2">
        <w:trPr>
          <w:trHeight w:val="270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9C16AD" w:rsidRPr="00687B9A" w:rsidTr="002B20C2">
        <w:trPr>
          <w:trHeight w:val="270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6AD" w:rsidRPr="00687B9A" w:rsidRDefault="009C16AD" w:rsidP="002B20C2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9C16AD" w:rsidRPr="00687B9A" w:rsidTr="002B20C2">
        <w:trPr>
          <w:trHeight w:val="1035"/>
        </w:trPr>
        <w:tc>
          <w:tcPr>
            <w:tcW w:w="7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6AD" w:rsidRPr="00687B9A" w:rsidRDefault="009C16AD" w:rsidP="002B20C2">
            <w:pPr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16AD" w:rsidRPr="00687B9A" w:rsidRDefault="009C16AD" w:rsidP="002B20C2">
            <w:pPr>
              <w:jc w:val="right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</w:p>
        </w:tc>
      </w:tr>
    </w:tbl>
    <w:p w:rsidR="00270932" w:rsidRDefault="00270932">
      <w:bookmarkStart w:id="0" w:name="_GoBack"/>
      <w:bookmarkEnd w:id="0"/>
    </w:p>
    <w:sectPr w:rsidR="002709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969"/>
    <w:rsid w:val="00270932"/>
    <w:rsid w:val="009C16AD"/>
    <w:rsid w:val="00D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574091-B56C-4282-9EB5-560A338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1000</Words>
  <Characters>5701</Characters>
  <Application>Microsoft Office Word</Application>
  <DocSecurity>0</DocSecurity>
  <Lines>47</Lines>
  <Paragraphs>13</Paragraphs>
  <ScaleCrop>false</ScaleCrop>
  <Company/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2026-02-23T11:57:00Z</dcterms:created>
  <dcterms:modified xsi:type="dcterms:W3CDTF">2026-02-23T11:57:00Z</dcterms:modified>
</cp:coreProperties>
</file>