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74" w:rsidRDefault="00F4438D" w:rsidP="00D12EC6">
      <w:pPr>
        <w:spacing w:after="0" w:line="240" w:lineRule="auto"/>
        <w:jc w:val="right"/>
      </w:pP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Հավելված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5 </w:t>
      </w:r>
    </w:p>
    <w:p w:rsidR="006E7574" w:rsidRDefault="00F4438D" w:rsidP="00D12EC6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ֆինանսների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նախարարի</w:t>
      </w:r>
      <w:proofErr w:type="spell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2017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թվականի</w:t>
      </w:r>
      <w:proofErr w:type="spellEnd"/>
    </w:p>
    <w:p w:rsidR="006E7574" w:rsidRDefault="00F4438D" w:rsidP="00D12EC6">
      <w:pPr>
        <w:spacing w:after="0" w:line="240" w:lineRule="auto"/>
        <w:jc w:val="right"/>
      </w:pPr>
      <w:proofErr w:type="spellStart"/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spellEnd"/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ի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N 265-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>Ա</w:t>
      </w: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 </w:t>
      </w:r>
      <w:proofErr w:type="spell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հրամանի</w:t>
      </w:r>
      <w:proofErr w:type="spellEnd"/>
    </w:p>
    <w:p w:rsidR="006E7574" w:rsidRDefault="00F4438D" w:rsidP="00D12EC6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6E7574" w:rsidRDefault="00F4438D" w:rsidP="00D12EC6">
      <w:pPr>
        <w:spacing w:after="0" w:line="240" w:lineRule="auto"/>
        <w:jc w:val="center"/>
      </w:pPr>
      <w:proofErr w:type="spellStart"/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spellEnd"/>
      <w:proofErr w:type="gram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կնքելու</w:t>
      </w:r>
      <w:proofErr w:type="spell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որոշման</w:t>
      </w:r>
      <w:proofErr w:type="spellEnd"/>
      <w:r>
        <w:rPr>
          <w:rFonts w:ascii="GHEA Grapalat" w:eastAsia="GHEA Grapalat" w:hAnsi="GHEA Grapalat" w:cs="GHEA Grapalat"/>
          <w:b/>
          <w:bCs/>
        </w:rPr>
        <w:t xml:space="preserve"> </w:t>
      </w:r>
      <w:proofErr w:type="spellStart"/>
      <w:r>
        <w:rPr>
          <w:rFonts w:ascii="GHEA Grapalat" w:eastAsia="GHEA Grapalat" w:hAnsi="GHEA Grapalat" w:cs="GHEA Grapalat"/>
          <w:b/>
          <w:bCs/>
        </w:rPr>
        <w:t>մասին</w:t>
      </w:r>
      <w:proofErr w:type="spellEnd"/>
    </w:p>
    <w:p w:rsidR="006E7574" w:rsidRDefault="006E7574" w:rsidP="00D12EC6">
      <w:pPr>
        <w:spacing w:after="0" w:line="240" w:lineRule="auto"/>
        <w:jc w:val="center"/>
      </w:pPr>
    </w:p>
    <w:p w:rsidR="000B29B2" w:rsidRPr="000B29B2" w:rsidRDefault="000B29B2" w:rsidP="000B29B2">
      <w:pPr>
        <w:spacing w:after="0" w:line="240" w:lineRule="auto"/>
        <w:jc w:val="center"/>
        <w:rPr>
          <w:rFonts w:ascii="GHEA Grapalat" w:eastAsia="GHEA Grapalat" w:hAnsi="GHEA Grapalat" w:cs="GHEA Grapalat"/>
        </w:rPr>
      </w:pPr>
      <w:proofErr w:type="spellStart"/>
      <w:r w:rsidRPr="000B29B2">
        <w:rPr>
          <w:rFonts w:ascii="GHEA Grapalat" w:eastAsia="GHEA Grapalat" w:hAnsi="GHEA Grapalat" w:cs="GHEA Grapalat"/>
        </w:rPr>
        <w:t>Ընթացակարգի</w:t>
      </w:r>
      <w:proofErr w:type="spellEnd"/>
      <w:r w:rsidRPr="000B29B2">
        <w:rPr>
          <w:rFonts w:ascii="GHEA Grapalat" w:eastAsia="GHEA Grapalat" w:hAnsi="GHEA Grapalat" w:cs="GHEA Grapalat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</w:rPr>
        <w:t>ծածկագիրը</w:t>
      </w:r>
      <w:proofErr w:type="spellEnd"/>
      <w:r w:rsidRPr="000B29B2">
        <w:rPr>
          <w:rFonts w:ascii="Sylfaen" w:hAnsi="Sylfaen" w:cs="Sylfaen"/>
        </w:rPr>
        <w:t xml:space="preserve"> </w:t>
      </w:r>
      <w:bookmarkStart w:id="0" w:name="_GoBack"/>
      <w:r w:rsidR="00F4438D">
        <w:rPr>
          <w:rFonts w:ascii="GHEA Grapalat" w:eastAsia="GHEA Grapalat" w:hAnsi="GHEA Grapalat" w:cs="GHEA Grapalat"/>
        </w:rPr>
        <w:t>ՆԳՊՈԼ-ԳՀԱՊՁԲ-ԴԵՂ-19/3</w:t>
      </w:r>
      <w:bookmarkEnd w:id="0"/>
    </w:p>
    <w:p w:rsidR="000B29B2" w:rsidRPr="000B29B2" w:rsidRDefault="000B29B2" w:rsidP="000B29B2">
      <w:pPr>
        <w:spacing w:after="0" w:line="240" w:lineRule="auto"/>
        <w:jc w:val="center"/>
      </w:pPr>
    </w:p>
    <w:p w:rsidR="000B29B2" w:rsidRPr="000B29B2" w:rsidRDefault="000B29B2" w:rsidP="000B29B2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0B29B2">
        <w:rPr>
          <w:rFonts w:ascii="GHEA Grapalat" w:hAnsi="GHEA Grapalat" w:cs="Sylfaen"/>
          <w:lang w:val="af-ZA"/>
        </w:rPr>
        <w:t xml:space="preserve">&lt;&lt;Նորագավիթ  պոլիկլինիկա&gt;&gt; ՓԲԸ-ը ստորև ներկայացնում է իր կարիքների համար Դեղորայքի ձեռքբերման նպատակով կազմակերպված </w:t>
      </w:r>
      <w:r w:rsidR="00F4438D">
        <w:rPr>
          <w:rFonts w:ascii="GHEA Grapalat" w:hAnsi="GHEA Grapalat" w:cs="Sylfaen"/>
          <w:lang w:val="af-ZA"/>
        </w:rPr>
        <w:t>ՆԳՊՈԼ-ԳՀԱՊՁԲ-ԴԵՂ-19/3</w:t>
      </w:r>
      <w:r w:rsidRPr="000B29B2">
        <w:rPr>
          <w:rFonts w:ascii="GHEA Grapalat" w:hAnsi="GHEA Grapalat" w:cs="Sylfaen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0B29B2" w:rsidRPr="000B29B2" w:rsidRDefault="000B29B2" w:rsidP="000B29B2">
      <w:pPr>
        <w:spacing w:after="0" w:line="240" w:lineRule="auto"/>
        <w:ind w:firstLine="709"/>
        <w:jc w:val="both"/>
        <w:rPr>
          <w:rFonts w:ascii="GHEA Grapalat" w:hAnsi="GHEA Grapalat"/>
          <w:lang w:val="ru-RU"/>
        </w:rPr>
      </w:pPr>
      <w:r w:rsidRPr="000B29B2">
        <w:rPr>
          <w:rFonts w:ascii="GHEA Grapalat" w:hAnsi="GHEA Grapalat" w:cs="Sylfaen"/>
          <w:lang w:val="af-ZA"/>
        </w:rPr>
        <w:t>Գնահատող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հանձնաժողովի 2019 թվականի</w:t>
      </w:r>
      <w:r w:rsidRPr="000B29B2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ապրիլի</w:t>
      </w:r>
      <w:proofErr w:type="spellEnd"/>
      <w:r w:rsidRPr="000B29B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1</w:t>
      </w:r>
      <w:r w:rsidRPr="000B29B2">
        <w:rPr>
          <w:rFonts w:ascii="GHEA Grapalat" w:hAnsi="GHEA Grapalat" w:cs="Sylfaen"/>
          <w:lang w:val="af-ZA"/>
        </w:rPr>
        <w:t>5</w:t>
      </w:r>
      <w:r w:rsidRPr="000B29B2">
        <w:rPr>
          <w:rFonts w:ascii="GHEA Grapalat" w:hAnsi="GHEA Grapalat" w:cs="Sylfaen"/>
          <w:lang w:val="af-ZA"/>
        </w:rPr>
        <w:t>-ի թիվ</w:t>
      </w:r>
      <w:r w:rsidRPr="000B29B2">
        <w:rPr>
          <w:rFonts w:ascii="GHEA Grapalat" w:hAnsi="GHEA Grapalat"/>
          <w:lang w:val="af-ZA"/>
        </w:rPr>
        <w:t xml:space="preserve"> 2 </w:t>
      </w:r>
      <w:r w:rsidRPr="000B29B2">
        <w:rPr>
          <w:rFonts w:ascii="GHEA Grapalat" w:hAnsi="GHEA Grapalat" w:cs="Sylfaen"/>
          <w:lang w:val="af-ZA"/>
        </w:rPr>
        <w:t>որոշմամբ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հաստատվել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են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ընթացակարգի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բոլոր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մասնակիցների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կողմից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ներկայացված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հայտերի</w:t>
      </w:r>
      <w:r w:rsidRPr="000B29B2">
        <w:rPr>
          <w:rFonts w:ascii="GHEA Grapalat" w:hAnsi="GHEA Grapalat"/>
          <w:lang w:val="af-ZA"/>
        </w:rPr>
        <w:t xml:space="preserve">` </w:t>
      </w:r>
      <w:r w:rsidRPr="000B29B2">
        <w:rPr>
          <w:rFonts w:ascii="GHEA Grapalat" w:hAnsi="GHEA Grapalat" w:cs="Sylfaen"/>
          <w:lang w:val="af-ZA"/>
        </w:rPr>
        <w:t>հրավերի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պահանջներին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համապատասխանության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գնահատման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արդյունքները</w:t>
      </w:r>
      <w:r w:rsidRPr="000B29B2">
        <w:rPr>
          <w:rFonts w:ascii="GHEA Grapalat" w:hAnsi="GHEA Grapalat" w:cs="Tahoma"/>
          <w:lang w:val="af-ZA"/>
        </w:rPr>
        <w:t>։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Համաձյան</w:t>
      </w:r>
      <w:r w:rsidRPr="000B29B2">
        <w:rPr>
          <w:rFonts w:ascii="GHEA Grapalat" w:hAnsi="GHEA Grapalat"/>
          <w:lang w:val="af-ZA"/>
        </w:rPr>
        <w:t xml:space="preserve"> </w:t>
      </w:r>
      <w:r w:rsidRPr="000B29B2">
        <w:rPr>
          <w:rFonts w:ascii="GHEA Grapalat" w:hAnsi="GHEA Grapalat" w:cs="Sylfaen"/>
          <w:lang w:val="af-ZA"/>
        </w:rPr>
        <w:t>որի</w:t>
      </w:r>
      <w:r w:rsidRPr="000B29B2">
        <w:rPr>
          <w:rFonts w:ascii="GHEA Grapalat" w:hAnsi="GHEA Grapalat"/>
          <w:lang w:val="af-ZA"/>
        </w:rPr>
        <w:t>`</w:t>
      </w:r>
    </w:p>
    <w:p w:rsidR="000B29B2" w:rsidRPr="000B29B2" w:rsidRDefault="000B29B2" w:rsidP="00D12EC6">
      <w:pPr>
        <w:spacing w:after="0" w:line="240" w:lineRule="auto"/>
        <w:rPr>
          <w:rFonts w:ascii="GHEA Grapalat" w:eastAsia="GHEA Grapalat" w:hAnsi="GHEA Grapalat" w:cs="GHEA Grapalat"/>
        </w:rPr>
      </w:pPr>
    </w:p>
    <w:p w:rsidR="006E7574" w:rsidRDefault="00F4438D" w:rsidP="00D12EC6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1</w:t>
      </w:r>
    </w:p>
    <w:p w:rsidR="006E7574" w:rsidRDefault="00F4438D" w:rsidP="00D12EC6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Դիկլոֆենակ</w:t>
      </w:r>
      <w:proofErr w:type="spellEnd"/>
      <w:r>
        <w:rPr>
          <w:rFonts w:ascii="GHEA Grapalat" w:eastAsia="GHEA Grapalat" w:hAnsi="GHEA Grapalat" w:cs="GHEA Grapalat"/>
        </w:rPr>
        <w:t> </w:t>
      </w:r>
      <w:proofErr w:type="spellStart"/>
      <w:r>
        <w:rPr>
          <w:rFonts w:ascii="GHEA Grapalat" w:eastAsia="GHEA Grapalat" w:hAnsi="GHEA Grapalat" w:cs="GHEA Grapalat"/>
        </w:rPr>
        <w:t>մոմիկներ</w:t>
      </w:r>
      <w:proofErr w:type="spellEnd"/>
      <w:r>
        <w:rPr>
          <w:rFonts w:ascii="GHEA Grapalat" w:eastAsia="GHEA Grapalat" w:hAnsi="GHEA Grapalat" w:cs="GHEA Grapalat"/>
        </w:rPr>
        <w:t> 100</w:t>
      </w:r>
      <w:r>
        <w:rPr>
          <w:rFonts w:ascii="GHEA Grapalat" w:eastAsia="GHEA Grapalat" w:hAnsi="GHEA Grapalat" w:cs="GHEA Grapalat"/>
        </w:rPr>
        <w:t>մգ</w:t>
      </w:r>
    </w:p>
    <w:tbl>
      <w:tblPr>
        <w:tblStyle w:val="a4"/>
        <w:tblW w:w="104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41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2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</w:t>
            </w:r>
            <w:r>
              <w:rPr>
                <w:rFonts w:ascii="GHEA Grapalat" w:eastAsia="GHEA Grapalat" w:hAnsi="GHEA Grapalat" w:cs="GHEA Grapalat"/>
              </w:rPr>
              <w:t>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7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584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ՖԱՐՄ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ԻՄՊՈՐՏ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ՓԲԸ</w:t>
            </w:r>
          </w:p>
        </w:tc>
        <w:tc>
          <w:tcPr>
            <w:tcW w:w="202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</w:tr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Նատալի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Ֆարմ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6E7574" w:rsidRPr="00D12EC6" w:rsidRDefault="00D12EC6" w:rsidP="00D12EC6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D12EC6">
              <w:rPr>
                <w:rFonts w:ascii="GHEA Grapalat" w:hAnsi="GHEA Grapalat"/>
              </w:rPr>
              <w:t>Նախահաշվային</w:t>
            </w:r>
            <w:proofErr w:type="spellEnd"/>
            <w:r w:rsidRPr="00D12EC6">
              <w:rPr>
                <w:rFonts w:ascii="GHEA Grapalat" w:hAnsi="GHEA Grapalat"/>
              </w:rPr>
              <w:t xml:space="preserve"> </w:t>
            </w:r>
            <w:proofErr w:type="spellStart"/>
            <w:r w:rsidRPr="00D12EC6">
              <w:rPr>
                <w:rFonts w:ascii="GHEA Grapalat" w:hAnsi="GHEA Grapalat"/>
              </w:rPr>
              <w:t>գնից</w:t>
            </w:r>
            <w:proofErr w:type="spellEnd"/>
            <w:r w:rsidRPr="00D12EC6">
              <w:rPr>
                <w:rFonts w:ascii="GHEA Grapalat" w:hAnsi="GHEA Grapalat"/>
              </w:rPr>
              <w:t xml:space="preserve"> </w:t>
            </w:r>
            <w:proofErr w:type="spellStart"/>
            <w:r w:rsidRPr="00D12EC6">
              <w:rPr>
                <w:rFonts w:ascii="GHEA Grapalat" w:hAnsi="GHEA Grapalat"/>
              </w:rPr>
              <w:t>բարձր</w:t>
            </w:r>
            <w:proofErr w:type="spellEnd"/>
            <w:r w:rsidRPr="00D12EC6">
              <w:rPr>
                <w:rFonts w:ascii="GHEA Grapalat" w:hAnsi="GHEA Grapalat"/>
              </w:rPr>
              <w:t xml:space="preserve"> </w:t>
            </w:r>
            <w:proofErr w:type="spellStart"/>
            <w:r w:rsidRPr="00D12EC6">
              <w:rPr>
                <w:rFonts w:ascii="GHEA Grapalat" w:hAnsi="GHEA Grapalat"/>
              </w:rPr>
              <w:t>գնային</w:t>
            </w:r>
            <w:proofErr w:type="spellEnd"/>
            <w:r w:rsidRPr="00D12EC6">
              <w:rPr>
                <w:rFonts w:ascii="GHEA Grapalat" w:hAnsi="GHEA Grapalat"/>
              </w:rPr>
              <w:t xml:space="preserve"> </w:t>
            </w:r>
            <w:proofErr w:type="spellStart"/>
            <w:r w:rsidRPr="00D12EC6">
              <w:rPr>
                <w:rFonts w:ascii="GHEA Grapalat" w:hAnsi="GHEA Grapalat"/>
              </w:rPr>
              <w:t>առաջարկ</w:t>
            </w:r>
            <w:proofErr w:type="spellEnd"/>
          </w:p>
        </w:tc>
      </w:tr>
    </w:tbl>
    <w:p w:rsidR="006E7574" w:rsidRDefault="006E7574" w:rsidP="00D12EC6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E7574" w:rsidTr="00D12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1831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2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66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6E7574" w:rsidTr="00D12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ՖԱՐՄ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ԻՄՊՈՐՏ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ՓԲԸ</w:t>
            </w:r>
          </w:p>
        </w:tc>
        <w:tc>
          <w:tcPr>
            <w:tcW w:w="262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32083.33</w:t>
            </w:r>
          </w:p>
        </w:tc>
      </w:tr>
    </w:tbl>
    <w:p w:rsidR="006E7574" w:rsidRDefault="006E7574" w:rsidP="00D12EC6">
      <w:pPr>
        <w:spacing w:after="0" w:line="240" w:lineRule="auto"/>
        <w:jc w:val="center"/>
      </w:pPr>
    </w:p>
    <w:p w:rsidR="006E7574" w:rsidRDefault="00F4438D" w:rsidP="00D12EC6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6E7574" w:rsidRDefault="006E7574" w:rsidP="00D12EC6">
      <w:pPr>
        <w:spacing w:after="0" w:line="240" w:lineRule="auto"/>
        <w:jc w:val="center"/>
      </w:pPr>
    </w:p>
    <w:p w:rsidR="006E7574" w:rsidRDefault="00F4438D" w:rsidP="00D12EC6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2</w:t>
      </w:r>
    </w:p>
    <w:p w:rsidR="006E7574" w:rsidRDefault="00F4438D" w:rsidP="00D12EC6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Հիդրոքլորթիազիդ</w:t>
      </w:r>
      <w:proofErr w:type="spellEnd"/>
      <w:proofErr w:type="gramStart"/>
      <w:r>
        <w:rPr>
          <w:rFonts w:ascii="GHEA Grapalat" w:eastAsia="GHEA Grapalat" w:hAnsi="GHEA Grapalat" w:cs="GHEA Grapalat"/>
        </w:rPr>
        <w:t>  25</w:t>
      </w:r>
      <w:r>
        <w:rPr>
          <w:rFonts w:ascii="GHEA Grapalat" w:eastAsia="GHEA Grapalat" w:hAnsi="GHEA Grapalat" w:cs="GHEA Grapalat"/>
        </w:rPr>
        <w:t>մգ</w:t>
      </w:r>
      <w:proofErr w:type="gramEnd"/>
    </w:p>
    <w:tbl>
      <w:tblPr>
        <w:tblStyle w:val="a4"/>
        <w:tblW w:w="1041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836"/>
        <w:gridCol w:w="2169"/>
        <w:gridCol w:w="2867"/>
        <w:gridCol w:w="2772"/>
      </w:tblGrid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836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1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86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77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6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ՖԱՐՄ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ԻՄՊՈՐՏ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ՓԲԸ</w:t>
            </w:r>
          </w:p>
        </w:tc>
        <w:tc>
          <w:tcPr>
            <w:tcW w:w="21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</w:tr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6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Նատալի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Ֆարմ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169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  <w:vAlign w:val="center"/>
          </w:tcPr>
          <w:p w:rsidR="006E7574" w:rsidRDefault="00D12EC6" w:rsidP="00D12EC6">
            <w:pPr>
              <w:spacing w:after="0" w:line="240" w:lineRule="auto"/>
              <w:jc w:val="center"/>
            </w:pPr>
            <w:proofErr w:type="spellStart"/>
            <w:r w:rsidRPr="00D12EC6">
              <w:rPr>
                <w:rFonts w:ascii="GHEA Grapalat" w:hAnsi="GHEA Grapalat"/>
              </w:rPr>
              <w:t>Նախահաշվային</w:t>
            </w:r>
            <w:proofErr w:type="spellEnd"/>
            <w:r w:rsidRPr="00D12EC6">
              <w:rPr>
                <w:rFonts w:ascii="GHEA Grapalat" w:hAnsi="GHEA Grapalat"/>
              </w:rPr>
              <w:t xml:space="preserve"> </w:t>
            </w:r>
            <w:proofErr w:type="spellStart"/>
            <w:r w:rsidRPr="00D12EC6">
              <w:rPr>
                <w:rFonts w:ascii="GHEA Grapalat" w:hAnsi="GHEA Grapalat"/>
              </w:rPr>
              <w:t>գնից</w:t>
            </w:r>
            <w:proofErr w:type="spellEnd"/>
            <w:r w:rsidRPr="00D12EC6">
              <w:rPr>
                <w:rFonts w:ascii="GHEA Grapalat" w:hAnsi="GHEA Grapalat"/>
              </w:rPr>
              <w:t xml:space="preserve"> </w:t>
            </w:r>
            <w:proofErr w:type="spellStart"/>
            <w:r w:rsidRPr="00D12EC6">
              <w:rPr>
                <w:rFonts w:ascii="GHEA Grapalat" w:hAnsi="GHEA Grapalat"/>
              </w:rPr>
              <w:t>բարձր</w:t>
            </w:r>
            <w:proofErr w:type="spellEnd"/>
            <w:r w:rsidRPr="00D12EC6">
              <w:rPr>
                <w:rFonts w:ascii="GHEA Grapalat" w:hAnsi="GHEA Grapalat"/>
              </w:rPr>
              <w:t xml:space="preserve"> </w:t>
            </w:r>
            <w:proofErr w:type="spellStart"/>
            <w:r w:rsidRPr="00D12EC6">
              <w:rPr>
                <w:rFonts w:ascii="GHEA Grapalat" w:hAnsi="GHEA Grapalat"/>
              </w:rPr>
              <w:t>գնային</w:t>
            </w:r>
            <w:proofErr w:type="spellEnd"/>
            <w:r w:rsidRPr="00D12EC6">
              <w:rPr>
                <w:rFonts w:ascii="GHEA Grapalat" w:hAnsi="GHEA Grapalat"/>
              </w:rPr>
              <w:t xml:space="preserve"> </w:t>
            </w:r>
            <w:proofErr w:type="spellStart"/>
            <w:r w:rsidRPr="00D12EC6">
              <w:rPr>
                <w:rFonts w:ascii="GHEA Grapalat" w:hAnsi="GHEA Grapalat"/>
              </w:rPr>
              <w:t>առաջարկ</w:t>
            </w:r>
            <w:proofErr w:type="spellEnd"/>
          </w:p>
        </w:tc>
      </w:tr>
    </w:tbl>
    <w:p w:rsidR="006E7574" w:rsidRDefault="006E7574" w:rsidP="00D12EC6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E7574" w:rsidTr="00D12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տեղերը</w:t>
            </w:r>
            <w:proofErr w:type="spellEnd"/>
          </w:p>
        </w:tc>
        <w:tc>
          <w:tcPr>
            <w:tcW w:w="1831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62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lastRenderedPageBreak/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2666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6E7574" w:rsidTr="00D12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1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ՖԱՐՄ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ԻՄՊՈՐՏ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ՓԲԸ</w:t>
            </w:r>
          </w:p>
        </w:tc>
        <w:tc>
          <w:tcPr>
            <w:tcW w:w="262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3525</w:t>
            </w:r>
          </w:p>
        </w:tc>
      </w:tr>
    </w:tbl>
    <w:p w:rsidR="006E7574" w:rsidRDefault="006E7574" w:rsidP="00D12EC6">
      <w:pPr>
        <w:spacing w:after="0" w:line="240" w:lineRule="auto"/>
        <w:jc w:val="center"/>
      </w:pPr>
    </w:p>
    <w:p w:rsidR="006E7574" w:rsidRDefault="00F4438D" w:rsidP="00D12EC6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6E7574" w:rsidRDefault="006E7574" w:rsidP="00D12EC6">
      <w:pPr>
        <w:spacing w:after="0" w:line="240" w:lineRule="auto"/>
        <w:jc w:val="center"/>
      </w:pPr>
    </w:p>
    <w:p w:rsidR="006E7574" w:rsidRDefault="00F4438D" w:rsidP="00D12EC6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Չափաբաժին</w:t>
      </w:r>
      <w:proofErr w:type="spellEnd"/>
      <w:r>
        <w:rPr>
          <w:rFonts w:ascii="GHEA Grapalat" w:eastAsia="GHEA Grapalat" w:hAnsi="GHEA Grapalat" w:cs="GHEA Grapalat"/>
        </w:rPr>
        <w:t xml:space="preserve"> 3</w:t>
      </w:r>
    </w:p>
    <w:p w:rsidR="006E7574" w:rsidRDefault="00F4438D" w:rsidP="00D12EC6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Օմեպրազոլ</w:t>
      </w:r>
      <w:proofErr w:type="spellEnd"/>
      <w:proofErr w:type="gramStart"/>
      <w:r>
        <w:rPr>
          <w:rFonts w:ascii="GHEA Grapalat" w:eastAsia="GHEA Grapalat" w:hAnsi="GHEA Grapalat" w:cs="GHEA Grapalat"/>
        </w:rPr>
        <w:t>  20</w:t>
      </w:r>
      <w:r>
        <w:rPr>
          <w:rFonts w:ascii="GHEA Grapalat" w:eastAsia="GHEA Grapalat" w:hAnsi="GHEA Grapalat" w:cs="GHEA Grapalat"/>
        </w:rPr>
        <w:t>մգ</w:t>
      </w:r>
      <w:proofErr w:type="gramEnd"/>
    </w:p>
    <w:tbl>
      <w:tblPr>
        <w:tblStyle w:val="a4"/>
        <w:tblW w:w="1090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332"/>
        <w:gridCol w:w="2169"/>
        <w:gridCol w:w="2867"/>
        <w:gridCol w:w="2772"/>
      </w:tblGrid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33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1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86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77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33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Տոնուս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Լես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1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</w:tr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33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ՖԱՐՄ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ԻՄՊՈՐՏ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ՓԲԸ</w:t>
            </w:r>
          </w:p>
        </w:tc>
        <w:tc>
          <w:tcPr>
            <w:tcW w:w="21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</w:tr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33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Նատալի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Ֆարմ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169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</w:tr>
    </w:tbl>
    <w:p w:rsidR="006E7574" w:rsidRDefault="006E7574" w:rsidP="00D12EC6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E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6E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Տոնուս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Լես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10000</w:t>
            </w:r>
          </w:p>
        </w:tc>
      </w:tr>
      <w:tr w:rsidR="006E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ՖԱՐՄ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ԻՄՊՈՐՏ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ՓԲԸ</w:t>
            </w:r>
          </w:p>
        </w:tc>
        <w:tc>
          <w:tcPr>
            <w:tcW w:w="3000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10750</w:t>
            </w:r>
          </w:p>
        </w:tc>
      </w:tr>
      <w:tr w:rsidR="006E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Նատալի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Ֆարմ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10858.333</w:t>
            </w:r>
          </w:p>
        </w:tc>
      </w:tr>
    </w:tbl>
    <w:p w:rsidR="006E7574" w:rsidRDefault="006E7574" w:rsidP="00D12EC6">
      <w:pPr>
        <w:spacing w:after="0" w:line="240" w:lineRule="auto"/>
        <w:jc w:val="center"/>
      </w:pPr>
    </w:p>
    <w:p w:rsidR="006E7574" w:rsidRDefault="00F4438D" w:rsidP="00D12EC6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Ընտրված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մասնակցին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որոշելու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համար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կիրառված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չափանիշ</w:t>
      </w:r>
      <w:proofErr w:type="spellEnd"/>
      <w:r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հայտեր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և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բավարար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գնահատված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մասնակիցներից</w:t>
      </w:r>
      <w:proofErr w:type="spellEnd"/>
      <w:r>
        <w:rPr>
          <w:rFonts w:ascii="GHEA Grapalat" w:eastAsia="GHEA Grapalat" w:hAnsi="GHEA Grapalat" w:cs="GHEA Grapalat"/>
        </w:rPr>
        <w:t xml:space="preserve">, </w:t>
      </w:r>
      <w:proofErr w:type="spellStart"/>
      <w:r>
        <w:rPr>
          <w:rFonts w:ascii="GHEA Grapalat" w:eastAsia="GHEA Grapalat" w:hAnsi="GHEA Grapalat" w:cs="GHEA Grapalat"/>
        </w:rPr>
        <w:t>նվազագույն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գնային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առաջարկ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ներկայացրած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մասնակից</w:t>
      </w:r>
      <w:proofErr w:type="spellEnd"/>
      <w:r>
        <w:rPr>
          <w:rFonts w:ascii="GHEA Grapalat" w:eastAsia="GHEA Grapalat" w:hAnsi="GHEA Grapalat" w:cs="GHEA Grapalat"/>
        </w:rPr>
        <w:t>։</w:t>
      </w:r>
    </w:p>
    <w:p w:rsidR="006E7574" w:rsidRDefault="006E7574" w:rsidP="00D12EC6">
      <w:pPr>
        <w:spacing w:after="0" w:line="240" w:lineRule="auto"/>
        <w:jc w:val="center"/>
      </w:pPr>
    </w:p>
    <w:p w:rsidR="006E7574" w:rsidRDefault="006E7574" w:rsidP="00D12EC6">
      <w:pPr>
        <w:spacing w:after="0" w:line="240" w:lineRule="auto"/>
        <w:jc w:val="center"/>
      </w:pPr>
    </w:p>
    <w:p w:rsidR="006E7574" w:rsidRDefault="00F4438D" w:rsidP="00D12EC6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Չափաբաժ</w:t>
      </w:r>
      <w:r>
        <w:rPr>
          <w:rFonts w:ascii="GHEA Grapalat" w:eastAsia="GHEA Grapalat" w:hAnsi="GHEA Grapalat" w:cs="GHEA Grapalat"/>
        </w:rPr>
        <w:t>ին</w:t>
      </w:r>
      <w:proofErr w:type="spellEnd"/>
      <w:r>
        <w:rPr>
          <w:rFonts w:ascii="GHEA Grapalat" w:eastAsia="GHEA Grapalat" w:hAnsi="GHEA Grapalat" w:cs="GHEA Grapalat"/>
        </w:rPr>
        <w:t xml:space="preserve"> 5</w:t>
      </w:r>
    </w:p>
    <w:p w:rsidR="006E7574" w:rsidRDefault="00F4438D" w:rsidP="00D12EC6">
      <w:pPr>
        <w:spacing w:after="0" w:line="240" w:lineRule="auto"/>
      </w:pPr>
      <w:proofErr w:type="spellStart"/>
      <w:r>
        <w:rPr>
          <w:rFonts w:ascii="GHEA Grapalat" w:eastAsia="GHEA Grapalat" w:hAnsi="GHEA Grapalat" w:cs="GHEA Grapalat"/>
        </w:rPr>
        <w:t>Գնման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առարկա</w:t>
      </w:r>
      <w:proofErr w:type="spellEnd"/>
      <w:r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>
        <w:rPr>
          <w:rFonts w:ascii="GHEA Grapalat" w:eastAsia="GHEA Grapalat" w:hAnsi="GHEA Grapalat" w:cs="GHEA Grapalat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հանդիսանում</w:t>
      </w:r>
      <w:proofErr w:type="spellEnd"/>
      <w:r>
        <w:rPr>
          <w:rFonts w:ascii="GHEA Grapalat" w:eastAsia="GHEA Grapalat" w:hAnsi="GHEA Grapalat" w:cs="GHEA Grapalat"/>
        </w:rPr>
        <w:t xml:space="preserve">` </w:t>
      </w:r>
      <w:proofErr w:type="spellStart"/>
      <w:r>
        <w:rPr>
          <w:rFonts w:ascii="GHEA Grapalat" w:eastAsia="GHEA Grapalat" w:hAnsi="GHEA Grapalat" w:cs="GHEA Grapalat"/>
        </w:rPr>
        <w:t>Անաստրոզոլ</w:t>
      </w:r>
      <w:proofErr w:type="spellEnd"/>
      <w:r>
        <w:rPr>
          <w:rFonts w:ascii="GHEA Grapalat" w:eastAsia="GHEA Grapalat" w:hAnsi="GHEA Grapalat" w:cs="GHEA Grapalat"/>
        </w:rPr>
        <w:t xml:space="preserve"> 1</w:t>
      </w:r>
      <w:r>
        <w:rPr>
          <w:rFonts w:ascii="GHEA Grapalat" w:eastAsia="GHEA Grapalat" w:hAnsi="GHEA Grapalat" w:cs="GHEA Grapalat"/>
        </w:rPr>
        <w:t>մգ</w:t>
      </w:r>
    </w:p>
    <w:tbl>
      <w:tblPr>
        <w:tblStyle w:val="a4"/>
        <w:tblW w:w="104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41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202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հայտեր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X/ </w:t>
            </w:r>
          </w:p>
        </w:tc>
        <w:tc>
          <w:tcPr>
            <w:tcW w:w="267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Հրավերի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պահանջներին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չհամապատասխանող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հայտե</w:t>
            </w:r>
            <w:proofErr w:type="spellEnd"/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չհամապատասխանելու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դեպքում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 X/ </w:t>
            </w:r>
          </w:p>
        </w:tc>
        <w:tc>
          <w:tcPr>
            <w:tcW w:w="2584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համառոտ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նկարագրույթուն</w:t>
            </w:r>
            <w:proofErr w:type="spellEnd"/>
          </w:p>
        </w:tc>
      </w:tr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Նատալի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Ֆարմ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</w:tr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Տոնուս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Լես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ՍՊԸ</w:t>
            </w:r>
          </w:p>
        </w:tc>
        <w:tc>
          <w:tcPr>
            <w:tcW w:w="202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</w:tr>
      <w:tr w:rsidR="006E7574" w:rsidTr="00F44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7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41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ԱԼՖԱ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ՖԱՐՄ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ԻՄՊՈՐՏ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ՓԲԸ</w:t>
            </w:r>
          </w:p>
        </w:tc>
        <w:tc>
          <w:tcPr>
            <w:tcW w:w="2022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</w:tr>
    </w:tbl>
    <w:p w:rsidR="006E7574" w:rsidRDefault="006E7574" w:rsidP="00D12EC6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6E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զբաղեցրած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մասնակից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/</w:t>
            </w:r>
            <w:proofErr w:type="spellStart"/>
            <w:r>
              <w:rPr>
                <w:rFonts w:ascii="GHEA Grapalat" w:eastAsia="GHEA Grapalat" w:hAnsi="GHEA Grapalat" w:cs="GHEA Grapalat"/>
              </w:rPr>
              <w:t>ընտրված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համար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նշել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Մասնակցի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առաջարկած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գին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առանց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bCs/>
              </w:rPr>
              <w:t>ԱՀՀ</w:t>
            </w:r>
            <w:r>
              <w:rPr>
                <w:rFonts w:ascii="GHEA Grapalat" w:eastAsia="GHEA Grapalat" w:hAnsi="GHEA Grapalat" w:cs="GHEA Grapalat"/>
                <w:b/>
                <w:bCs/>
              </w:rPr>
              <w:t xml:space="preserve">,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հազ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.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դրամ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/</w:t>
            </w:r>
          </w:p>
        </w:tc>
      </w:tr>
      <w:tr w:rsidR="006E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Նատալի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Ֆարմ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lastRenderedPageBreak/>
              <w:t>ՍՊԸ</w:t>
            </w:r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141666.67</w:t>
            </w:r>
          </w:p>
        </w:tc>
      </w:tr>
      <w:tr w:rsidR="006E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proofErr w:type="spellStart"/>
            <w:r>
              <w:rPr>
                <w:rFonts w:ascii="GHEA Grapalat" w:eastAsia="GHEA Grapalat" w:hAnsi="GHEA Grapalat" w:cs="GHEA Grapalat"/>
              </w:rPr>
              <w:t>Տոնուս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</w:rPr>
              <w:t>Լես</w:t>
            </w:r>
            <w:proofErr w:type="spellEnd"/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ՍՊԸ</w:t>
            </w:r>
          </w:p>
        </w:tc>
        <w:tc>
          <w:tcPr>
            <w:tcW w:w="3000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142500</w:t>
            </w:r>
          </w:p>
        </w:tc>
      </w:tr>
      <w:tr w:rsidR="006E7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ԱԼՖԱ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ՖԱՐՄ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ԻՄՊՈՐՏ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ՓԲԸ</w:t>
            </w:r>
          </w:p>
        </w:tc>
        <w:tc>
          <w:tcPr>
            <w:tcW w:w="3000" w:type="dxa"/>
            <w:vAlign w:val="center"/>
          </w:tcPr>
          <w:p w:rsidR="006E7574" w:rsidRDefault="006E7574" w:rsidP="00D12EC6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6E7574" w:rsidRDefault="00F4438D" w:rsidP="00D12EC6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341666.67</w:t>
            </w:r>
          </w:p>
        </w:tc>
      </w:tr>
    </w:tbl>
    <w:p w:rsidR="006E7574" w:rsidRDefault="006E7574" w:rsidP="00D12EC6">
      <w:pPr>
        <w:spacing w:after="0" w:line="240" w:lineRule="auto"/>
        <w:jc w:val="center"/>
      </w:pPr>
    </w:p>
    <w:p w:rsidR="000B29B2" w:rsidRPr="000B29B2" w:rsidRDefault="000B29B2" w:rsidP="000B29B2">
      <w:pPr>
        <w:spacing w:after="0" w:line="240" w:lineRule="auto"/>
        <w:rPr>
          <w:sz w:val="18"/>
          <w:szCs w:val="14"/>
        </w:rPr>
      </w:pP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Ընտրված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մասնակցին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որոշելու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համար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կիրառված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չափանիշ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՝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հայտեր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ներկայացրած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և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բավարար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գնահատված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մասնակիցներից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,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նվազագույն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գնային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առաջարկ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ներկայացրած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 xml:space="preserve"> </w:t>
      </w:r>
      <w:proofErr w:type="spellStart"/>
      <w:r w:rsidRPr="000B29B2">
        <w:rPr>
          <w:rFonts w:ascii="GHEA Grapalat" w:eastAsia="GHEA Grapalat" w:hAnsi="GHEA Grapalat" w:cs="GHEA Grapalat"/>
          <w:sz w:val="18"/>
          <w:szCs w:val="14"/>
        </w:rPr>
        <w:t>մասնակից</w:t>
      </w:r>
      <w:proofErr w:type="spellEnd"/>
      <w:r w:rsidRPr="000B29B2">
        <w:rPr>
          <w:rFonts w:ascii="GHEA Grapalat" w:eastAsia="GHEA Grapalat" w:hAnsi="GHEA Grapalat" w:cs="GHEA Grapalat"/>
          <w:sz w:val="18"/>
          <w:szCs w:val="14"/>
        </w:rPr>
        <w:t>։</w:t>
      </w:r>
    </w:p>
    <w:p w:rsidR="000B29B2" w:rsidRPr="000B29B2" w:rsidRDefault="000B29B2" w:rsidP="000B29B2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4"/>
          <w:lang w:val="af-ZA"/>
        </w:rPr>
      </w:pPr>
      <w:r w:rsidRPr="000B29B2">
        <w:rPr>
          <w:rFonts w:ascii="GHEA Grapalat" w:hAnsi="GHEA Grapalat"/>
          <w:sz w:val="18"/>
          <w:szCs w:val="14"/>
        </w:rPr>
        <w:t xml:space="preserve"> </w:t>
      </w:r>
      <w:r w:rsidRPr="000B29B2">
        <w:rPr>
          <w:rFonts w:ascii="GHEA Grapalat" w:hAnsi="GHEA Grapalat"/>
          <w:sz w:val="18"/>
          <w:szCs w:val="14"/>
          <w:lang w:val="af-ZA"/>
        </w:rPr>
        <w:t>“</w:t>
      </w:r>
      <w:r w:rsidRPr="000B29B2">
        <w:rPr>
          <w:rFonts w:ascii="GHEA Grapalat" w:hAnsi="GHEA Grapalat" w:cs="Sylfaen"/>
          <w:sz w:val="18"/>
          <w:szCs w:val="14"/>
          <w:lang w:val="af-ZA"/>
        </w:rPr>
        <w:t>Գնումների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մասին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”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ՀՀ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օրենքի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10-</w:t>
      </w:r>
      <w:r w:rsidRPr="000B29B2">
        <w:rPr>
          <w:rFonts w:ascii="GHEA Grapalat" w:hAnsi="GHEA Grapalat" w:cs="Sylfaen"/>
          <w:sz w:val="18"/>
          <w:szCs w:val="14"/>
          <w:lang w:val="af-ZA"/>
        </w:rPr>
        <w:t>րդ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հոդվածի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համաձայն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`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անգործության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ժամկետ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է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սահմանվում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սույն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հայտարարությունը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հրապարակվելու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օրվան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հաջորդող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օրվանից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մինչև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5-</w:t>
      </w:r>
      <w:r w:rsidRPr="000B29B2">
        <w:rPr>
          <w:rFonts w:ascii="GHEA Grapalat" w:hAnsi="GHEA Grapalat" w:cs="Sylfaen"/>
          <w:sz w:val="18"/>
          <w:szCs w:val="14"/>
          <w:lang w:val="af-ZA"/>
        </w:rPr>
        <w:t>րդ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օրացուցային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օրը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ներառյալ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ընկած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ժամանակահատվածը</w:t>
      </w:r>
      <w:r w:rsidRPr="000B29B2">
        <w:rPr>
          <w:rFonts w:ascii="GHEA Grapalat" w:hAnsi="GHEA Grapalat" w:cs="Tahoma"/>
          <w:sz w:val="18"/>
          <w:szCs w:val="14"/>
          <w:lang w:val="af-ZA"/>
        </w:rPr>
        <w:t>։</w:t>
      </w:r>
    </w:p>
    <w:p w:rsidR="000B29B2" w:rsidRPr="000B29B2" w:rsidRDefault="000B29B2" w:rsidP="000B29B2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4"/>
          <w:lang w:val="af-ZA"/>
        </w:rPr>
      </w:pPr>
      <w:r w:rsidRPr="000B29B2">
        <w:rPr>
          <w:rFonts w:ascii="GHEA Grapalat" w:hAnsi="GHEA Grapalat" w:cs="Sylfaen"/>
          <w:sz w:val="18"/>
          <w:szCs w:val="14"/>
          <w:lang w:val="af-ZA"/>
        </w:rPr>
        <w:t>Սույն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հայտարարության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հետ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կապված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լրացուցիչ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տեղեկություններ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ստանալու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համար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կարող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եք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</w:t>
      </w:r>
      <w:r w:rsidRPr="000B29B2">
        <w:rPr>
          <w:rFonts w:ascii="GHEA Grapalat" w:hAnsi="GHEA Grapalat" w:cs="Sylfaen"/>
          <w:sz w:val="18"/>
          <w:szCs w:val="14"/>
          <w:lang w:val="af-ZA"/>
        </w:rPr>
        <w:t>դիմել</w:t>
      </w:r>
      <w:r w:rsidRPr="000B29B2">
        <w:rPr>
          <w:rFonts w:ascii="GHEA Grapalat" w:hAnsi="GHEA Grapalat"/>
          <w:sz w:val="18"/>
          <w:szCs w:val="14"/>
          <w:lang w:val="af-ZA"/>
        </w:rPr>
        <w:t xml:space="preserve">  </w:t>
      </w:r>
      <w:r w:rsidR="00F4438D">
        <w:rPr>
          <w:rFonts w:ascii="GHEA Grapalat" w:hAnsi="GHEA Grapalat" w:cs="Sylfaen"/>
          <w:sz w:val="18"/>
          <w:szCs w:val="14"/>
          <w:lang w:val="af-ZA"/>
        </w:rPr>
        <w:t>ՆԳՊՈԼ-ԳՀԱՊՁԲ-ԴԵՂ-19/3</w:t>
      </w:r>
      <w:r w:rsidRPr="000B29B2">
        <w:rPr>
          <w:rFonts w:ascii="GHEA Grapalat" w:hAnsi="GHEA Grapalat" w:cs="Sylfaen"/>
          <w:sz w:val="18"/>
          <w:szCs w:val="14"/>
          <w:lang w:val="af-ZA"/>
        </w:rPr>
        <w:t xml:space="preserve"> ծածկագրով գնահատող հանձնաժողովի քարտուղար</w:t>
      </w:r>
      <w:r w:rsidRPr="000B29B2">
        <w:rPr>
          <w:rFonts w:ascii="GHEA Grapalat" w:hAnsi="GHEA Grapalat" w:cs="Sylfaen"/>
          <w:sz w:val="18"/>
          <w:szCs w:val="14"/>
          <w:u w:val="single"/>
          <w:lang w:val="af-ZA"/>
        </w:rPr>
        <w:t xml:space="preserve"> Հ.Հակոբյանին</w:t>
      </w:r>
    </w:p>
    <w:p w:rsidR="006E7574" w:rsidRPr="000B29B2" w:rsidRDefault="006E7574" w:rsidP="00D12EC6">
      <w:pPr>
        <w:spacing w:after="0" w:line="240" w:lineRule="auto"/>
        <w:jc w:val="center"/>
        <w:rPr>
          <w:sz w:val="24"/>
          <w:lang w:val="af-ZA"/>
        </w:rPr>
      </w:pPr>
    </w:p>
    <w:p w:rsidR="006E7574" w:rsidRPr="000B29B2" w:rsidRDefault="00F4438D" w:rsidP="00D12EC6">
      <w:pPr>
        <w:spacing w:after="0" w:line="240" w:lineRule="auto"/>
        <w:rPr>
          <w:lang w:val="af-ZA"/>
        </w:rPr>
      </w:pPr>
      <w:proofErr w:type="spellStart"/>
      <w:r>
        <w:rPr>
          <w:rFonts w:ascii="GHEA Grapalat" w:eastAsia="GHEA Grapalat" w:hAnsi="GHEA Grapalat" w:cs="GHEA Grapalat"/>
        </w:rPr>
        <w:t>Հեռախոս</w:t>
      </w:r>
      <w:proofErr w:type="spellEnd"/>
      <w:r>
        <w:rPr>
          <w:rFonts w:ascii="GHEA Grapalat" w:eastAsia="GHEA Grapalat" w:hAnsi="GHEA Grapalat" w:cs="GHEA Grapalat"/>
        </w:rPr>
        <w:t>՝</w:t>
      </w:r>
      <w:r w:rsidRPr="000B29B2">
        <w:rPr>
          <w:rFonts w:ascii="GHEA Grapalat" w:eastAsia="GHEA Grapalat" w:hAnsi="GHEA Grapalat" w:cs="GHEA Grapalat"/>
          <w:lang w:val="af-ZA"/>
        </w:rPr>
        <w:t xml:space="preserve"> </w:t>
      </w:r>
      <w:r w:rsidR="000B29B2" w:rsidRPr="000B29B2">
        <w:rPr>
          <w:rFonts w:ascii="GHEA Grapalat" w:eastAsia="GHEA Grapalat" w:hAnsi="GHEA Grapalat" w:cs="GHEA Grapalat"/>
          <w:lang w:val="af-ZA"/>
        </w:rPr>
        <w:t>+37410244974</w:t>
      </w:r>
      <w:r>
        <w:rPr>
          <w:rFonts w:ascii="GHEA Grapalat" w:eastAsia="GHEA Grapalat" w:hAnsi="GHEA Grapalat" w:cs="GHEA Grapalat"/>
        </w:rPr>
        <w:t>։</w:t>
      </w:r>
    </w:p>
    <w:p w:rsidR="006E7574" w:rsidRPr="000B29B2" w:rsidRDefault="006E7574" w:rsidP="00D12EC6">
      <w:pPr>
        <w:spacing w:after="0" w:line="240" w:lineRule="auto"/>
        <w:jc w:val="center"/>
        <w:rPr>
          <w:lang w:val="af-ZA"/>
        </w:rPr>
      </w:pPr>
    </w:p>
    <w:p w:rsidR="006E7574" w:rsidRPr="000B29B2" w:rsidRDefault="00F4438D" w:rsidP="00D12EC6">
      <w:pPr>
        <w:spacing w:after="0" w:line="240" w:lineRule="auto"/>
        <w:rPr>
          <w:lang w:val="af-ZA"/>
        </w:rPr>
      </w:pPr>
      <w:proofErr w:type="spellStart"/>
      <w:r>
        <w:rPr>
          <w:rFonts w:ascii="GHEA Grapalat" w:eastAsia="GHEA Grapalat" w:hAnsi="GHEA Grapalat" w:cs="GHEA Grapalat"/>
        </w:rPr>
        <w:t>Էլեկոտրանային</w:t>
      </w:r>
      <w:proofErr w:type="spellEnd"/>
      <w:r w:rsidRPr="000B29B2">
        <w:rPr>
          <w:rFonts w:ascii="GHEA Grapalat" w:eastAsia="GHEA Grapalat" w:hAnsi="GHEA Grapalat" w:cs="GHEA Grapalat"/>
          <w:lang w:val="af-ZA"/>
        </w:rPr>
        <w:t xml:space="preserve"> </w:t>
      </w:r>
      <w:proofErr w:type="spellStart"/>
      <w:r>
        <w:rPr>
          <w:rFonts w:ascii="GHEA Grapalat" w:eastAsia="GHEA Grapalat" w:hAnsi="GHEA Grapalat" w:cs="GHEA Grapalat"/>
        </w:rPr>
        <w:t>փոստ</w:t>
      </w:r>
      <w:proofErr w:type="spellEnd"/>
      <w:r>
        <w:rPr>
          <w:rFonts w:ascii="GHEA Grapalat" w:eastAsia="GHEA Grapalat" w:hAnsi="GHEA Grapalat" w:cs="GHEA Grapalat"/>
        </w:rPr>
        <w:t>՝</w:t>
      </w:r>
      <w:r w:rsidR="000B29B2" w:rsidRPr="000B29B2">
        <w:rPr>
          <w:rFonts w:ascii="GHEA Grapalat" w:eastAsia="GHEA Grapalat" w:hAnsi="GHEA Grapalat" w:cs="GHEA Grapalat"/>
          <w:lang w:val="af-ZA"/>
        </w:rPr>
        <w:t xml:space="preserve"> protender.itender@gmail.com</w:t>
      </w:r>
      <w:r>
        <w:rPr>
          <w:rFonts w:ascii="GHEA Grapalat" w:eastAsia="GHEA Grapalat" w:hAnsi="GHEA Grapalat" w:cs="GHEA Grapalat"/>
        </w:rPr>
        <w:t>։</w:t>
      </w:r>
    </w:p>
    <w:p w:rsidR="006E7574" w:rsidRPr="000B29B2" w:rsidRDefault="006E7574" w:rsidP="00D12EC6">
      <w:pPr>
        <w:spacing w:after="0" w:line="240" w:lineRule="auto"/>
        <w:jc w:val="center"/>
        <w:rPr>
          <w:lang w:val="af-ZA"/>
        </w:rPr>
      </w:pPr>
    </w:p>
    <w:p w:rsidR="006E7574" w:rsidRPr="000B29B2" w:rsidRDefault="00F4438D" w:rsidP="00D12EC6">
      <w:pPr>
        <w:spacing w:after="0" w:line="240" w:lineRule="auto"/>
        <w:rPr>
          <w:lang w:val="af-ZA"/>
        </w:rPr>
      </w:pPr>
      <w:proofErr w:type="spellStart"/>
      <w:r>
        <w:rPr>
          <w:rFonts w:ascii="GHEA Grapalat" w:eastAsia="GHEA Grapalat" w:hAnsi="GHEA Grapalat" w:cs="GHEA Grapalat"/>
        </w:rPr>
        <w:t>Պատվիրատու</w:t>
      </w:r>
      <w:proofErr w:type="spellEnd"/>
      <w:r>
        <w:rPr>
          <w:rFonts w:ascii="GHEA Grapalat" w:eastAsia="GHEA Grapalat" w:hAnsi="GHEA Grapalat" w:cs="GHEA Grapalat"/>
        </w:rPr>
        <w:t>՝</w:t>
      </w:r>
      <w:r w:rsidRPr="000B29B2">
        <w:rPr>
          <w:rFonts w:ascii="GHEA Grapalat" w:eastAsia="GHEA Grapalat" w:hAnsi="GHEA Grapalat" w:cs="GHEA Grapalat"/>
          <w:lang w:val="af-ZA"/>
        </w:rPr>
        <w:t xml:space="preserve"> </w:t>
      </w:r>
      <w:r w:rsidR="000B29B2" w:rsidRPr="000B29B2">
        <w:rPr>
          <w:rFonts w:ascii="GHEA Grapalat" w:hAnsi="GHEA Grapalat" w:cs="Sylfaen"/>
          <w:lang w:val="af-ZA"/>
        </w:rPr>
        <w:t>&lt;&lt;</w:t>
      </w:r>
      <w:proofErr w:type="gramStart"/>
      <w:r w:rsidR="000B29B2" w:rsidRPr="000B29B2">
        <w:rPr>
          <w:rFonts w:ascii="GHEA Grapalat" w:hAnsi="GHEA Grapalat" w:cs="Sylfaen"/>
          <w:lang w:val="af-ZA"/>
        </w:rPr>
        <w:t>Նորագավիթ  պոլիկլինիկա</w:t>
      </w:r>
      <w:proofErr w:type="gramEnd"/>
      <w:r w:rsidR="000B29B2" w:rsidRPr="000B29B2">
        <w:rPr>
          <w:rFonts w:ascii="GHEA Grapalat" w:hAnsi="GHEA Grapalat" w:cs="Sylfaen"/>
          <w:lang w:val="af-ZA"/>
        </w:rPr>
        <w:t>&gt;&gt; ՓԲԸ</w:t>
      </w:r>
      <w:r w:rsidR="000B29B2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։</w:t>
      </w:r>
    </w:p>
    <w:sectPr w:rsidR="006E7574" w:rsidRPr="000B29B2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74"/>
    <w:rsid w:val="000B29B2"/>
    <w:rsid w:val="006E7574"/>
    <w:rsid w:val="00D12EC6"/>
    <w:rsid w:val="00F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2019-04-16T08:26:00Z</dcterms:created>
  <dcterms:modified xsi:type="dcterms:W3CDTF">2019-04-16T08:26:00Z</dcterms:modified>
</cp:coreProperties>
</file>