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Default="00717EE4">
      <w:pPr>
        <w:jc w:val="center"/>
        <w:rPr>
          <w:rFonts w:ascii="GHEA Grapalat" w:eastAsia="GHEA Grapalat" w:hAnsi="GHEA Grapalat" w:cs="GHEA Grapalat"/>
          <w:b/>
          <w:bCs/>
          <w:sz w:val="20"/>
          <w:szCs w:val="20"/>
        </w:rPr>
      </w:pPr>
    </w:p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խաղողագործության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գինեգործության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հիմնադրամը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005A09" w:rsidRPr="008D37A9">
        <w:rPr>
          <w:rFonts w:ascii="GHEA Grapalat" w:hAnsi="GHEA Grapalat"/>
          <w:sz w:val="20"/>
          <w:lang w:val="af-ZA"/>
        </w:rPr>
        <w:t>գերհամակարգչի</w:t>
      </w:r>
      <w:r w:rsidR="00005A09" w:rsidRPr="00D54934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005A09" w:rsidRPr="008D37A9">
        <w:rPr>
          <w:rFonts w:ascii="GHEA Grapalat" w:hAnsi="GHEA Grapalat"/>
          <w:sz w:val="20"/>
          <w:lang w:val="af-ZA"/>
        </w:rPr>
        <w:t>ՀԽԳՀ-ԳՀԱՊՁԲ-21/</w:t>
      </w:r>
      <w:r w:rsidR="00005A09">
        <w:rPr>
          <w:rFonts w:ascii="GHEA Grapalat" w:hAnsi="GHEA Grapalat"/>
          <w:sz w:val="20"/>
          <w:lang w:val="af-ZA"/>
        </w:rPr>
        <w:t>4</w:t>
      </w:r>
      <w:r w:rsidR="00005A09">
        <w:rPr>
          <w:rFonts w:ascii="GHEA Grapalat" w:hAnsi="GHEA Grapalat"/>
          <w:sz w:val="20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ծածկագրով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DD4795">
        <w:rPr>
          <w:rFonts w:ascii="GHEA Grapalat" w:eastAsia="GHEA Grapalat" w:hAnsi="GHEA Grapalat" w:cs="GHEA Grapalat"/>
          <w:sz w:val="20"/>
          <w:szCs w:val="20"/>
        </w:rPr>
        <w:t>2021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005A09">
        <w:rPr>
          <w:rFonts w:ascii="GHEA Grapalat" w:eastAsia="GHEA Grapalat" w:hAnsi="GHEA Grapalat" w:cs="GHEA Grapalat"/>
          <w:sz w:val="20"/>
          <w:szCs w:val="20"/>
          <w:lang w:val="hy-AM"/>
        </w:rPr>
        <w:t>ապրիլի</w:t>
      </w:r>
      <w:r w:rsidR="00DD4795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005A09">
        <w:rPr>
          <w:rFonts w:ascii="GHEA Grapalat" w:eastAsia="GHEA Grapalat" w:hAnsi="GHEA Grapalat" w:cs="GHEA Grapalat"/>
          <w:sz w:val="20"/>
          <w:szCs w:val="20"/>
        </w:rPr>
        <w:t>21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>
        <w:rPr>
          <w:rFonts w:ascii="GHEA Grapalat" w:eastAsia="GHEA Grapalat" w:hAnsi="GHEA Grapalat" w:cs="GHEA Grapalat"/>
          <w:sz w:val="20"/>
          <w:szCs w:val="20"/>
        </w:rPr>
        <w:t xml:space="preserve">ին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N </w:t>
      </w:r>
      <w:r w:rsidR="00005A09" w:rsidRPr="008D37A9">
        <w:rPr>
          <w:rFonts w:ascii="GHEA Grapalat" w:hAnsi="GHEA Grapalat"/>
          <w:sz w:val="20"/>
          <w:lang w:val="af-ZA"/>
        </w:rPr>
        <w:t>ՀԽԳՀ-ԳՀԱՊՁԲ-21/</w:t>
      </w:r>
      <w:r w:rsidR="00005A09">
        <w:rPr>
          <w:rFonts w:ascii="GHEA Grapalat" w:hAnsi="GHEA Grapalat"/>
          <w:sz w:val="20"/>
          <w:lang w:val="af-ZA"/>
        </w:rPr>
        <w:t>4</w:t>
      </w:r>
      <w:r w:rsidR="00005A09">
        <w:rPr>
          <w:rFonts w:ascii="GHEA Grapalat" w:hAnsi="GHEA Grapalat"/>
          <w:sz w:val="20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պայմանագրի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550"/>
        <w:gridCol w:w="216"/>
        <w:gridCol w:w="293"/>
        <w:gridCol w:w="264"/>
        <w:gridCol w:w="314"/>
        <w:gridCol w:w="255"/>
        <w:gridCol w:w="304"/>
        <w:gridCol w:w="253"/>
        <w:gridCol w:w="430"/>
        <w:gridCol w:w="173"/>
        <w:gridCol w:w="299"/>
        <w:gridCol w:w="249"/>
        <w:gridCol w:w="216"/>
        <w:gridCol w:w="216"/>
        <w:gridCol w:w="160"/>
        <w:gridCol w:w="160"/>
        <w:gridCol w:w="166"/>
        <w:gridCol w:w="228"/>
        <w:gridCol w:w="228"/>
        <w:gridCol w:w="278"/>
        <w:gridCol w:w="337"/>
        <w:gridCol w:w="214"/>
        <w:gridCol w:w="213"/>
        <w:gridCol w:w="212"/>
        <w:gridCol w:w="300"/>
        <w:gridCol w:w="238"/>
        <w:gridCol w:w="188"/>
        <w:gridCol w:w="269"/>
        <w:gridCol w:w="162"/>
        <w:gridCol w:w="181"/>
        <w:gridCol w:w="177"/>
        <w:gridCol w:w="174"/>
        <w:gridCol w:w="184"/>
        <w:gridCol w:w="170"/>
        <w:gridCol w:w="249"/>
        <w:gridCol w:w="248"/>
        <w:gridCol w:w="216"/>
        <w:gridCol w:w="160"/>
        <w:gridCol w:w="160"/>
        <w:gridCol w:w="160"/>
        <w:gridCol w:w="168"/>
        <w:gridCol w:w="570"/>
      </w:tblGrid>
      <w:tr w:rsidR="00717EE4" w:rsidTr="00B3675B">
        <w:trPr>
          <w:trHeight w:val="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0" w:type="auto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17EE4" w:rsidTr="00B3675B">
        <w:trPr>
          <w:trHeight w:val="80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տեխնիկականբնութագիր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717EE4" w:rsidTr="00B3675B">
        <w:trPr>
          <w:trHeight w:val="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2418C9" w:rsidTr="00B3675B">
        <w:trPr>
          <w:trHeight w:val="21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FD0DB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016F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ֆինանսականմիջոցներով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005A09" w:rsidRPr="00D30867" w:rsidTr="00005A09">
        <w:trPr>
          <w:trHeight w:val="648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Default="00005A09" w:rsidP="00005A09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գերհամակարգիչ</w:t>
            </w:r>
            <w:proofErr w:type="spellEnd"/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6C3E58" w:rsidRDefault="00005A09" w:rsidP="00005A09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6C3E58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6C3E58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2 500 000</w:t>
            </w:r>
          </w:p>
        </w:tc>
        <w:tc>
          <w:tcPr>
            <w:tcW w:w="1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6C3E58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2 500 000</w:t>
            </w:r>
          </w:p>
        </w:tc>
        <w:tc>
          <w:tcPr>
            <w:tcW w:w="18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Հայաստանի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խաղողագործության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գինեգործության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հիմնադրամի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ծրագրի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խաղողի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տնկարկների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քարտեզագրման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հանութագրման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աշխատանքների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իրականացման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հավաքագրված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տվյալներով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աշխատելու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գեր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հզորությամբ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համակարգիչ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:</w:t>
            </w:r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Համակարգչի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նկարագիրն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է.</w:t>
            </w:r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Case- Thermaltake View 37 ARGB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Power supply- 850-1000 w</w:t>
            </w:r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CPU- Intel Core i7 9rd generation K series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Motherboard- ASUS TUF Z390PLUS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GPU- NVIDIA GEFORCE RTX 2060 SUPER 8 GB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RAM- Team Group 16 GB DDR4 </w:t>
            </w:r>
          </w:p>
          <w:p w:rsidR="00005A09" w:rsidRPr="00005A09" w:rsidRDefault="00005A09" w:rsidP="00005A09">
            <w:pPr>
              <w:ind w:left="543" w:hanging="97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Heat sink 3200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Mhz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- 2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SSD- Kingston A400 480Gb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HDD- HDD Seagate 4Tb 3.5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- 4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հատ</w:t>
            </w:r>
            <w:proofErr w:type="spellEnd"/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Cooler-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Deepcool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Gammax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200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Monitor- Dell 27” P2719H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Keyboard- Genius wireless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Mouse- Genius wireless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ind w:left="543" w:hanging="54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UPS- APC Back 1600VA/900w, 230V, AVR,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Schuko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Sockets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համարժեքը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Windows 10 Pro license- 1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Մատակարարման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ժամանակ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համակարգչի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ծրագրային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ապահովումը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նախօրոք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տեղադրված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լինի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 xml:space="preserve">Case- Thermaltake View 31 RGB 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Power supply- GIGABYTE GP-P850GM 850W Gold, Fully modular 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CPU Intel Core i7 10rd generation K series` i7-10700KF 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Motherboard- ASUS Z490-P 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GPU- NVIDIA GEFORCE RTX 2060 SUPER 8GB 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RAM- ADATA XPG Hunter Gaming DDR4 16GB 3200Mhz - 2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SSD- CRUCIAL CT480BX500SSD1 480GB SATA 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HDD Seagate ST4000DM004 4Tb 3.5” - 2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HDD Seagate ST8000DM004 8Tb 3.5” 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Cooler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Deepcool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Gammax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200 - 1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Monitor Dell 27” P2719H 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Keyboard/Mouse A4Tech V-Track 4200N Wireless 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UPS- APC Back 1600VA/900w, 230V, AVR,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Schuko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Sockets` APC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Back-UPS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BX1600MI-GR 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  <w:p w:rsidR="00005A09" w:rsidRPr="00005A09" w:rsidRDefault="00005A09" w:rsidP="00005A0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Windows 10 Pro license- 1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</w:tr>
      <w:tr w:rsidR="00D30867" w:rsidRPr="00FD0DB3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CF152A" w:rsidRDefault="00D30867">
            <w:pPr>
              <w:rPr>
                <w:lang w:val="hy-AM"/>
              </w:rPr>
            </w:pP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0" w:type="auto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243DA2">
            <w:pPr>
              <w:tabs>
                <w:tab w:val="left" w:pos="1248"/>
              </w:tabs>
            </w:pPr>
            <w:r w:rsidRPr="007C7DB2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C7DB2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7C7D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7DB2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7C7DB2">
              <w:rPr>
                <w:rFonts w:ascii="GHEA Grapalat" w:hAnsi="GHEA Grapalat"/>
                <w:sz w:val="14"/>
                <w:szCs w:val="14"/>
              </w:rPr>
              <w:t xml:space="preserve">» ՀՀ </w:t>
            </w:r>
            <w:proofErr w:type="spellStart"/>
            <w:r w:rsidRPr="007C7DB2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7C7DB2">
              <w:rPr>
                <w:rFonts w:ascii="GHEA Grapalat" w:hAnsi="GHEA Grapalat"/>
                <w:sz w:val="14"/>
                <w:szCs w:val="14"/>
              </w:rPr>
              <w:t xml:space="preserve"> 22 </w:t>
            </w:r>
            <w:proofErr w:type="spellStart"/>
            <w:r w:rsidRPr="007C7DB2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Pr="007C7DB2"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 w:rsidRPr="007C7DB2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D30867" w:rsidTr="00B3675B">
        <w:trPr>
          <w:trHeight w:val="77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D30867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կամհրապարակելուամսաթիվը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6B117B" w:rsidRDefault="00005A09" w:rsidP="00DB4EE4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23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</w:t>
            </w:r>
            <w:r w:rsidR="006B117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30867" w:rsidTr="00B3675B">
        <w:trPr>
          <w:trHeight w:val="80"/>
        </w:trPr>
        <w:tc>
          <w:tcPr>
            <w:tcW w:w="0" w:type="auto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D30867" w:rsidTr="00005A09">
        <w:trPr>
          <w:trHeight w:val="62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</w:tr>
      <w:tr w:rsidR="00005A09" w:rsidTr="00670CF0">
        <w:trPr>
          <w:trHeight w:val="2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Default="00005A09" w:rsidP="00005A09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 xml:space="preserve"> 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«Ինո-Թեքնոլոջի» ՍՊԸ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1 487 500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1 487 500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297 500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297 500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1 785 000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1 785 000</w:t>
            </w:r>
          </w:p>
        </w:tc>
      </w:tr>
      <w:tr w:rsidR="00005A09" w:rsidTr="00670CF0">
        <w:trPr>
          <w:trHeight w:val="2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«Քոմփ Պրո» ՍՊԸ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1 950 000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1 950 000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390 000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390 000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2 340 000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2 340 000</w:t>
            </w:r>
          </w:p>
        </w:tc>
      </w:tr>
      <w:tr w:rsidR="00005A09" w:rsidTr="00670CF0">
        <w:trPr>
          <w:trHeight w:val="2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«ՊՌՈ 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Ինվեստ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» ՍՊԸ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2 280 000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2 280 000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2 280 000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2 280 000</w:t>
            </w:r>
          </w:p>
        </w:tc>
      </w:tr>
      <w:tr w:rsidR="00005A09" w:rsidTr="00670CF0">
        <w:trPr>
          <w:trHeight w:val="2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ԱՁ Ալեքսան Ավետիսյան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2 399 000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2 399 000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2 399 000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2 399 000</w:t>
            </w:r>
          </w:p>
        </w:tc>
      </w:tr>
      <w:tr w:rsidR="00005A09" w:rsidTr="00670CF0">
        <w:trPr>
          <w:trHeight w:val="2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«Սեգ» ՍՊԸ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2 428 000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2 428 000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2 428 000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2 428 000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0" w:type="auto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D30867" w:rsidTr="00B3675B">
        <w:trPr>
          <w:trHeight w:val="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0" w:type="auto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D30867" w:rsidTr="00B3675B">
        <w:trPr>
          <w:trHeight w:val="7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D30867" w:rsidTr="00B3675B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/>
        </w:tc>
      </w:tr>
      <w:tr w:rsidR="00D30867" w:rsidTr="00B3675B">
        <w:trPr>
          <w:trHeight w:val="82"/>
        </w:trPr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0" w:type="auto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D30867" w:rsidTr="00B3675B">
        <w:trPr>
          <w:trHeight w:val="82"/>
        </w:trPr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3"/>
        </w:trPr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005A09" w:rsidP="008737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05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</w:t>
            </w:r>
            <w:r w:rsidR="00555CB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D30867" w:rsidTr="00B3675B">
        <w:trPr>
          <w:trHeight w:val="77"/>
        </w:trPr>
        <w:tc>
          <w:tcPr>
            <w:tcW w:w="0" w:type="auto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D30867" w:rsidTr="00B3675B">
        <w:trPr>
          <w:trHeight w:val="78"/>
        </w:trPr>
        <w:tc>
          <w:tcPr>
            <w:tcW w:w="0" w:type="auto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005A0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06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</w:t>
            </w:r>
            <w:r w:rsidR="00735B6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005A0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</w:t>
            </w:r>
            <w:r w:rsidR="00735B6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D30867" w:rsidTr="00B3675B">
        <w:trPr>
          <w:trHeight w:val="151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0" w:type="auto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C93BA5" w:rsidRDefault="00005A09" w:rsidP="00873780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</w:t>
            </w:r>
            <w:r w:rsidR="00735B6C" w:rsidRPr="00C93BA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D30867" w:rsidTr="00B3675B">
        <w:trPr>
          <w:trHeight w:val="148"/>
        </w:trPr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0" w:type="auto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C93BA5" w:rsidRDefault="00005A09" w:rsidP="00873780">
            <w:pP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</w:t>
            </w:r>
            <w:r w:rsidR="00A36BE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D30867" w:rsidTr="00B3675B">
        <w:trPr>
          <w:trHeight w:val="82"/>
        </w:trPr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5C29AC" w:rsidRDefault="00005A09" w:rsidP="00873780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.04․</w:t>
            </w:r>
            <w:r w:rsidR="00A36BE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2021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7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0" w:type="auto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D30867" w:rsidTr="00B3675B">
        <w:trPr>
          <w:trHeight w:val="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D30867" w:rsidTr="00B3675B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D30867" w:rsidTr="00670CF0">
        <w:trPr>
          <w:trHeight w:val="1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30867" w:rsidRDefault="00D30867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005A09" w:rsidRPr="00005A09" w:rsidTr="00005A09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Default="00005A09" w:rsidP="00005A09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B3675B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Ինո-Թեքնոլոջի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» ՍՊԸ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ՀԽԳՀ-ԳՀԱՊՁԲ-21/4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873780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.04.2021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873780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11</w:t>
            </w: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05</w:t>
            </w: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873780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jc w:val="center"/>
              <w:rPr>
                <w:lang w:val="ru-RU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1 785 000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jc w:val="center"/>
              <w:rPr>
                <w:lang w:val="ru-RU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1 785 000</w:t>
            </w:r>
          </w:p>
        </w:tc>
      </w:tr>
      <w:tr w:rsidR="00D30867" w:rsidRPr="00005A09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005A09" w:rsidRDefault="00D30867">
            <w:pPr>
              <w:tabs>
                <w:tab w:val="left" w:pos="1248"/>
              </w:tabs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D30867" w:rsidTr="00670CF0">
        <w:trPr>
          <w:trHeight w:val="3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tabs>
                <w:tab w:val="left" w:pos="1248"/>
              </w:tabs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իհամարը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widowControl w:val="0"/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Ընտրվածմասնակիցը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Pr="00873780" w:rsidRDefault="00D30867">
            <w:pPr>
              <w:tabs>
                <w:tab w:val="left" w:pos="1248"/>
              </w:tabs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 w:rsidRPr="0087378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Անձնագրիհամարը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AE4DA0" w:rsidTr="00670CF0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4DA0" w:rsidRDefault="00AE4DA0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4DA0" w:rsidRPr="00AE4DA0" w:rsidRDefault="00005A09" w:rsidP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</w:t>
            </w:r>
            <w:proofErr w:type="spellStart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Ինո-Թեքնոլոջի</w:t>
            </w:r>
            <w:proofErr w:type="spellEnd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» ՍՊԸ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</w:t>
            </w:r>
            <w:r w:rsidRPr="00005A09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</w:rPr>
              <w:t>․</w:t>
            </w: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Երևան, Աբովյան 29, </w:t>
            </w:r>
          </w:p>
          <w:p w:rsidR="00AE4DA0" w:rsidRPr="00AE4DA0" w:rsidRDefault="00AE4DA0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4DA0" w:rsidRPr="00005A09" w:rsidRDefault="00005A09" w:rsidP="00AE4DA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Pr="0015101B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info@itech.am</w:t>
              </w:r>
            </w:hyperlink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A09" w:rsidRPr="00005A09" w:rsidRDefault="00005A09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«Արմսվիսբանկ» ՓԲԸ</w:t>
            </w:r>
          </w:p>
          <w:p w:rsidR="00AE4DA0" w:rsidRPr="00AE4DA0" w:rsidRDefault="00AE4DA0" w:rsidP="00005A0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C93BA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Հ/Հ </w:t>
            </w:r>
            <w:r w:rsidR="00005A09"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25000-10152710100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4DA0" w:rsidRPr="00AE4DA0" w:rsidRDefault="00AE4DA0" w:rsidP="00EB02F6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E4DA0"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 w:rsidR="00005A09" w:rsidRPr="00005A0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01570457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154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Որևէ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չկայացման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պատվիրատուն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պարտավոր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լրացնել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չկայացման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364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0867" w:rsidRDefault="00D30867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Մասնակիցներիներգրավմաննպատակով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տեղադրված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gnumner.am, armeps.am, armeps.am/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ppcm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կայքերում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։</w:t>
            </w:r>
          </w:p>
        </w:tc>
      </w:tr>
      <w:tr w:rsidR="00D30867" w:rsidTr="00B3675B">
        <w:trPr>
          <w:trHeight w:val="151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widowControl w:val="0"/>
              <w:jc w:val="center"/>
            </w:pPr>
          </w:p>
        </w:tc>
      </w:tr>
      <w:tr w:rsidR="00D30867" w:rsidTr="00B3675B">
        <w:trPr>
          <w:trHeight w:val="432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հայտնաբերվել։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219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գործընթացիվ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երաբերյալներ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ներկայացվել։</w:t>
            </w:r>
          </w:p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118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/>
        </w:tc>
      </w:tr>
      <w:tr w:rsidR="00D30867" w:rsidTr="00B3675B">
        <w:trPr>
          <w:trHeight w:val="80"/>
        </w:trPr>
        <w:tc>
          <w:tcPr>
            <w:tcW w:w="0" w:type="auto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D30867" w:rsidTr="00B3675B">
        <w:trPr>
          <w:trHeight w:val="80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D30867" w:rsidTr="00B3675B">
        <w:trPr>
          <w:trHeight w:val="80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E548E5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Մ.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D30867" w:rsidP="00E548E5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+374 </w:t>
            </w:r>
            <w:r w:rsidR="00E548E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94</w:t>
            </w:r>
            <w:r w:rsidR="00E548E5">
              <w:rPr>
                <w:rFonts w:ascii="Courier New" w:eastAsia="GHEA Grapalat" w:hAnsi="Courier New" w:cs="Courier New"/>
                <w:b/>
                <w:bCs/>
                <w:sz w:val="14"/>
                <w:szCs w:val="14"/>
              </w:rPr>
              <w:t> </w:t>
            </w:r>
            <w:r w:rsidR="00E548E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444 330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867" w:rsidRDefault="00E548E5" w:rsidP="00E548E5">
            <w:pPr>
              <w:tabs>
                <w:tab w:val="left" w:pos="1248"/>
              </w:tabs>
              <w:jc w:val="center"/>
            </w:pPr>
            <w:r>
              <w:rPr>
                <w:rStyle w:val="Hyperlink0"/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US"/>
              </w:rPr>
              <w:t>tender@osllc.am</w:t>
            </w:r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016F6B">
      <w:pPr>
        <w:spacing w:after="240"/>
        <w:ind w:firstLine="709"/>
        <w:jc w:val="both"/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Պատվիրատու՝Հայաստանի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խաղողագործության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գինեգործության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հիմնադրամ</w:t>
      </w:r>
      <w:proofErr w:type="spellEnd"/>
    </w:p>
    <w:sectPr w:rsidR="00717EE4" w:rsidSect="00717EE4">
      <w:headerReference w:type="default" r:id="rId9"/>
      <w:footerReference w:type="default" r:id="rId10"/>
      <w:pgSz w:w="11900" w:h="16840"/>
      <w:pgMar w:top="450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CF4" w:rsidRDefault="00F11CF4" w:rsidP="00717EE4">
      <w:r>
        <w:separator/>
      </w:r>
    </w:p>
  </w:endnote>
  <w:endnote w:type="continuationSeparator" w:id="0">
    <w:p w:rsidR="00F11CF4" w:rsidRDefault="00F11CF4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B3" w:rsidRDefault="00FD0DB3">
    <w:pPr>
      <w:pStyle w:val="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CF4" w:rsidRDefault="00F11CF4" w:rsidP="00717EE4">
      <w:r>
        <w:separator/>
      </w:r>
    </w:p>
  </w:footnote>
  <w:footnote w:type="continuationSeparator" w:id="0">
    <w:p w:rsidR="00F11CF4" w:rsidRDefault="00F11CF4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B3" w:rsidRDefault="00FD0DB3">
    <w:pPr>
      <w:pStyle w:val="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70379"/>
    <w:multiLevelType w:val="hybridMultilevel"/>
    <w:tmpl w:val="C3C01338"/>
    <w:lvl w:ilvl="0" w:tplc="C7128F80">
      <w:start w:val="12"/>
      <w:numFmt w:val="bullet"/>
      <w:lvlText w:val="-"/>
      <w:lvlJc w:val="left"/>
      <w:pPr>
        <w:ind w:left="1080" w:hanging="360"/>
      </w:pPr>
      <w:rPr>
        <w:rFonts w:ascii="Cambria Math" w:eastAsia="Calibri" w:hAnsi="Cambria Math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EE4"/>
    <w:rsid w:val="00005A09"/>
    <w:rsid w:val="00016F6B"/>
    <w:rsid w:val="000B060B"/>
    <w:rsid w:val="0014649A"/>
    <w:rsid w:val="001514CE"/>
    <w:rsid w:val="00170C1A"/>
    <w:rsid w:val="00196B0C"/>
    <w:rsid w:val="001B229F"/>
    <w:rsid w:val="0023111D"/>
    <w:rsid w:val="00234A82"/>
    <w:rsid w:val="002418C9"/>
    <w:rsid w:val="00243DA2"/>
    <w:rsid w:val="002D5D30"/>
    <w:rsid w:val="002E210B"/>
    <w:rsid w:val="002F7349"/>
    <w:rsid w:val="003D6E1A"/>
    <w:rsid w:val="00414CDF"/>
    <w:rsid w:val="00445A73"/>
    <w:rsid w:val="004A68A5"/>
    <w:rsid w:val="00534B26"/>
    <w:rsid w:val="00555CB0"/>
    <w:rsid w:val="005646B0"/>
    <w:rsid w:val="005A5E63"/>
    <w:rsid w:val="005C29AC"/>
    <w:rsid w:val="005F4AE0"/>
    <w:rsid w:val="00670CF0"/>
    <w:rsid w:val="006B117B"/>
    <w:rsid w:val="006C3E58"/>
    <w:rsid w:val="006E527D"/>
    <w:rsid w:val="00714338"/>
    <w:rsid w:val="00717EE4"/>
    <w:rsid w:val="00735B6C"/>
    <w:rsid w:val="007C1018"/>
    <w:rsid w:val="00833DF9"/>
    <w:rsid w:val="00873780"/>
    <w:rsid w:val="008C7FD6"/>
    <w:rsid w:val="009E12C4"/>
    <w:rsid w:val="00A30A39"/>
    <w:rsid w:val="00A36BEF"/>
    <w:rsid w:val="00A734A7"/>
    <w:rsid w:val="00A75219"/>
    <w:rsid w:val="00A93D8E"/>
    <w:rsid w:val="00AE4DA0"/>
    <w:rsid w:val="00B15ABB"/>
    <w:rsid w:val="00B3675B"/>
    <w:rsid w:val="00B43D94"/>
    <w:rsid w:val="00B5347E"/>
    <w:rsid w:val="00B7173D"/>
    <w:rsid w:val="00BE6F58"/>
    <w:rsid w:val="00C41CC6"/>
    <w:rsid w:val="00C93BA5"/>
    <w:rsid w:val="00CD074B"/>
    <w:rsid w:val="00CF152A"/>
    <w:rsid w:val="00D15F7E"/>
    <w:rsid w:val="00D30867"/>
    <w:rsid w:val="00DB4EE4"/>
    <w:rsid w:val="00DC554F"/>
    <w:rsid w:val="00DD4795"/>
    <w:rsid w:val="00DF49B3"/>
    <w:rsid w:val="00E548E5"/>
    <w:rsid w:val="00E94562"/>
    <w:rsid w:val="00EB02F6"/>
    <w:rsid w:val="00ED13A3"/>
    <w:rsid w:val="00F06C03"/>
    <w:rsid w:val="00F11CF4"/>
    <w:rsid w:val="00F92AF9"/>
    <w:rsid w:val="00FA7398"/>
    <w:rsid w:val="00FC247F"/>
    <w:rsid w:val="00FC2AC0"/>
    <w:rsid w:val="00FD0DB3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1DF1"/>
  <w15:docId w15:val="{B1A3565B-2064-4B71-9708-85F8617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7EE4"/>
    <w:rPr>
      <w:u w:val="single"/>
    </w:rPr>
  </w:style>
  <w:style w:type="paragraph" w:customStyle="1" w:styleId="a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0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0"/>
    <w:rsid w:val="00717EE4"/>
    <w:rPr>
      <w:outline w:val="0"/>
      <w:color w:val="0000FF"/>
      <w:u w:val="single" w:color="0000FF"/>
      <w:lang w:val="ru-RU"/>
    </w:rPr>
  </w:style>
  <w:style w:type="paragraph" w:styleId="ListParagraph">
    <w:name w:val="List Paragraph"/>
    <w:basedOn w:val="Normal"/>
    <w:link w:val="ListParagraphChar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customStyle="1" w:styleId="Default">
    <w:name w:val="Default"/>
    <w:rsid w:val="001B22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bdr w:val="none" w:sz="0" w:space="0" w:color="auto"/>
    </w:rPr>
  </w:style>
  <w:style w:type="table" w:styleId="TableGrid">
    <w:name w:val="Table Grid"/>
    <w:basedOn w:val="TableNormal"/>
    <w:uiPriority w:val="59"/>
    <w:rsid w:val="00005A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ech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3C06A-BB7F-4E46-BEEE-1898CE3B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2019-09-02T11:19:00Z</cp:lastPrinted>
  <dcterms:created xsi:type="dcterms:W3CDTF">2019-09-02T11:18:00Z</dcterms:created>
  <dcterms:modified xsi:type="dcterms:W3CDTF">2021-04-21T10:51:00Z</dcterms:modified>
</cp:coreProperties>
</file>