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1EC" w:rsidRPr="00752623" w:rsidRDefault="00BE51EC" w:rsidP="00BE51EC">
      <w:pPr>
        <w:pStyle w:val="a5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BE51EC" w:rsidRPr="00BE51EC" w:rsidRDefault="00BE51EC" w:rsidP="00BE51EC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>ОБЪЯВЛЕНИЕ</w:t>
      </w:r>
      <w:r w:rsidRPr="00BE51EC">
        <w:rPr>
          <w:rFonts w:ascii="GHEA Grapalat" w:hAnsi="GHEA Grapalat"/>
          <w:i w:val="0"/>
          <w:sz w:val="22"/>
          <w:szCs w:val="24"/>
          <w:lang w:val="ru-RU"/>
        </w:rPr>
        <w:br/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О</w:t>
      </w:r>
      <w:r w:rsidRPr="00BE51EC">
        <w:rPr>
          <w:rFonts w:ascii="GHEA Grapalat" w:hAnsi="GHEA Grapalat"/>
          <w:i w:val="0"/>
          <w:sz w:val="22"/>
          <w:szCs w:val="24"/>
          <w:lang w:val="ru-RU"/>
        </w:rPr>
        <w:t xml:space="preserve"> 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ЗАПРОСЕ</w:t>
      </w:r>
      <w:r w:rsidRPr="00BE51EC">
        <w:rPr>
          <w:rFonts w:ascii="GHEA Grapalat" w:hAnsi="GHEA Grapalat"/>
          <w:i w:val="0"/>
          <w:sz w:val="22"/>
          <w:szCs w:val="24"/>
          <w:lang w:val="ru-RU"/>
        </w:rPr>
        <w:t xml:space="preserve"> 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КОТИРОВОК</w:t>
      </w:r>
    </w:p>
    <w:p w:rsidR="00BE51EC" w:rsidRPr="00160E99" w:rsidRDefault="00BE51EC" w:rsidP="00BE51EC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>Настоящий текст объявления утвержден решением Комиссии по</w:t>
      </w:r>
      <w:r w:rsidRPr="00160E99">
        <w:rPr>
          <w:rFonts w:ascii="Courier New" w:hAnsi="Courier New" w:cs="Courier New"/>
          <w:i w:val="0"/>
          <w:sz w:val="22"/>
          <w:szCs w:val="24"/>
        </w:rPr>
        <w:t> 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запросу котирово</w:t>
      </w:r>
      <w:r>
        <w:rPr>
          <w:rFonts w:ascii="GHEA Grapalat" w:hAnsi="GHEA Grapalat"/>
          <w:i w:val="0"/>
          <w:sz w:val="22"/>
          <w:szCs w:val="24"/>
          <w:lang w:val="ru-RU"/>
        </w:rPr>
        <w:t>к от "</w:t>
      </w:r>
      <w:r w:rsidR="008667A1" w:rsidRPr="008667A1">
        <w:rPr>
          <w:rFonts w:ascii="GHEA Grapalat" w:hAnsi="GHEA Grapalat"/>
          <w:i w:val="0"/>
          <w:sz w:val="22"/>
          <w:szCs w:val="24"/>
          <w:lang w:val="ru-RU"/>
        </w:rPr>
        <w:t>1</w:t>
      </w:r>
      <w:r w:rsidRPr="00BE51EC">
        <w:rPr>
          <w:rFonts w:ascii="GHEA Grapalat" w:hAnsi="GHEA Grapalat"/>
          <w:i w:val="0"/>
          <w:sz w:val="22"/>
          <w:szCs w:val="24"/>
          <w:lang w:val="ru-RU"/>
        </w:rPr>
        <w:t>4</w:t>
      </w:r>
      <w:r>
        <w:rPr>
          <w:rFonts w:ascii="GHEA Grapalat" w:hAnsi="GHEA Grapalat"/>
          <w:i w:val="0"/>
          <w:sz w:val="22"/>
          <w:szCs w:val="24"/>
          <w:lang w:val="ru-RU"/>
        </w:rPr>
        <w:t>" "</w:t>
      </w:r>
      <w:r w:rsidR="008667A1">
        <w:rPr>
          <w:rFonts w:ascii="GHEA Grapalat" w:hAnsi="GHEA Grapalat"/>
          <w:i w:val="0"/>
          <w:sz w:val="22"/>
          <w:szCs w:val="24"/>
          <w:lang w:val="en-US"/>
        </w:rPr>
        <w:t>феврал</w:t>
      </w:r>
      <w:bookmarkStart w:id="0" w:name="_GoBack"/>
      <w:bookmarkEnd w:id="0"/>
      <w:r w:rsidRPr="00BE51EC">
        <w:rPr>
          <w:rFonts w:ascii="GHEA Grapalat" w:hAnsi="GHEA Grapalat"/>
          <w:i w:val="0"/>
          <w:sz w:val="22"/>
          <w:szCs w:val="24"/>
          <w:lang w:val="ru-RU"/>
        </w:rPr>
        <w:t>я</w:t>
      </w:r>
      <w:r>
        <w:rPr>
          <w:rFonts w:ascii="GHEA Grapalat" w:hAnsi="GHEA Grapalat"/>
          <w:i w:val="0"/>
          <w:sz w:val="22"/>
          <w:szCs w:val="24"/>
          <w:lang w:val="ru-RU"/>
        </w:rPr>
        <w:t>" 201</w:t>
      </w:r>
      <w:r w:rsidR="008667A1" w:rsidRPr="008667A1">
        <w:rPr>
          <w:rFonts w:ascii="GHEA Grapalat" w:hAnsi="GHEA Grapalat"/>
          <w:i w:val="0"/>
          <w:sz w:val="22"/>
          <w:szCs w:val="24"/>
          <w:lang w:val="ru-RU"/>
        </w:rPr>
        <w:t>8</w:t>
      </w:r>
      <w:r>
        <w:rPr>
          <w:rFonts w:ascii="GHEA Grapalat" w:hAnsi="GHEA Grapalat"/>
          <w:i w:val="0"/>
          <w:sz w:val="22"/>
          <w:szCs w:val="24"/>
          <w:lang w:val="ru-RU"/>
        </w:rPr>
        <w:t xml:space="preserve"> года "</w:t>
      </w:r>
      <w:r w:rsidRPr="00BE51EC">
        <w:rPr>
          <w:rFonts w:ascii="GHEA Grapalat" w:hAnsi="GHEA Grapalat"/>
          <w:i w:val="0"/>
          <w:sz w:val="22"/>
          <w:szCs w:val="24"/>
          <w:lang w:val="ru-RU"/>
        </w:rPr>
        <w:t>2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 " и публикуется в</w:t>
      </w:r>
      <w:r w:rsidRPr="00160E99">
        <w:rPr>
          <w:rFonts w:ascii="Courier New" w:hAnsi="Courier New" w:cs="Courier New"/>
          <w:i w:val="0"/>
          <w:sz w:val="22"/>
          <w:szCs w:val="24"/>
        </w:rPr>
        <w:t> 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соответствии со статьей 27 Закона Республики Армения "О закупках"</w:t>
      </w:r>
    </w:p>
    <w:p w:rsidR="00BE51EC" w:rsidRPr="00130851" w:rsidRDefault="00BE51EC" w:rsidP="00BE51EC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Код запроса котировок </w:t>
      </w:r>
      <w:r w:rsidR="00434888">
        <w:rPr>
          <w:rFonts w:ascii="GHEA Grapalat" w:hAnsi="GHEA Grapalat"/>
          <w:i w:val="0"/>
          <w:sz w:val="22"/>
          <w:szCs w:val="24"/>
          <w:lang w:val="en-US"/>
        </w:rPr>
        <w:t>QZBK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- </w:t>
      </w:r>
      <w:r w:rsidRPr="00160E99">
        <w:rPr>
          <w:rFonts w:ascii="GHEA Grapalat" w:hAnsi="GHEA Grapalat"/>
          <w:i w:val="0"/>
          <w:sz w:val="22"/>
          <w:szCs w:val="24"/>
        </w:rPr>
        <w:t>GHAPDzB</w:t>
      </w:r>
      <w:r w:rsidRPr="00BE51EC">
        <w:rPr>
          <w:rFonts w:ascii="GHEA Grapalat" w:hAnsi="GHEA Grapalat"/>
          <w:i w:val="0"/>
          <w:sz w:val="22"/>
          <w:szCs w:val="24"/>
          <w:lang w:val="ru-RU"/>
        </w:rPr>
        <w:t>-</w:t>
      </w:r>
      <w:r w:rsidR="00130851">
        <w:rPr>
          <w:rFonts w:ascii="GHEA Grapalat" w:hAnsi="GHEA Grapalat"/>
          <w:i w:val="0"/>
          <w:sz w:val="22"/>
          <w:szCs w:val="24"/>
        </w:rPr>
        <w:t>DEGH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-1</w:t>
      </w:r>
      <w:r w:rsidRPr="00BE51EC">
        <w:rPr>
          <w:rFonts w:ascii="GHEA Grapalat" w:hAnsi="GHEA Grapalat"/>
          <w:i w:val="0"/>
          <w:sz w:val="22"/>
          <w:szCs w:val="24"/>
          <w:lang w:val="ru-RU"/>
        </w:rPr>
        <w:t>8</w:t>
      </w:r>
      <w:r>
        <w:rPr>
          <w:rFonts w:ascii="GHEA Grapalat" w:hAnsi="GHEA Grapalat"/>
          <w:i w:val="0"/>
          <w:sz w:val="22"/>
          <w:szCs w:val="24"/>
          <w:lang w:val="ru-RU"/>
        </w:rPr>
        <w:t>/</w:t>
      </w:r>
      <w:r w:rsidR="00130851" w:rsidRPr="00130851">
        <w:rPr>
          <w:rFonts w:ascii="GHEA Grapalat" w:hAnsi="GHEA Grapalat"/>
          <w:i w:val="0"/>
          <w:sz w:val="22"/>
          <w:szCs w:val="24"/>
          <w:lang w:val="ru-RU"/>
        </w:rPr>
        <w:t>2</w:t>
      </w:r>
    </w:p>
    <w:p w:rsidR="00BE51EC" w:rsidRPr="00160E99" w:rsidRDefault="00BE51EC" w:rsidP="00BE51EC">
      <w:pPr>
        <w:pStyle w:val="a3"/>
        <w:spacing w:line="240" w:lineRule="auto"/>
        <w:ind w:firstLine="567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Заказчик </w:t>
      </w:r>
      <w:r w:rsidR="00434888" w:rsidRPr="00434888">
        <w:rPr>
          <w:rFonts w:ascii="GHEA Grapalat" w:hAnsi="GHEA Grapalat"/>
          <w:i w:val="0"/>
          <w:sz w:val="22"/>
          <w:szCs w:val="24"/>
          <w:lang w:val="ru-RU"/>
        </w:rPr>
        <w:t xml:space="preserve"> </w:t>
      </w:r>
      <w:r w:rsidR="00434888">
        <w:rPr>
          <w:rFonts w:ascii="GHEA Grapalat" w:hAnsi="GHEA Grapalat"/>
          <w:i w:val="0"/>
          <w:sz w:val="22"/>
          <w:szCs w:val="24"/>
          <w:lang w:val="ru-RU"/>
        </w:rPr>
        <w:t>«КАНАКЕР-ЗЕЙТУН»</w:t>
      </w:r>
      <w:r>
        <w:rPr>
          <w:rFonts w:ascii="GHEA Grapalat" w:hAnsi="GHEA Grapalat"/>
          <w:i w:val="0"/>
          <w:sz w:val="22"/>
          <w:szCs w:val="24"/>
          <w:lang w:val="ru-RU"/>
        </w:rPr>
        <w:t xml:space="preserve"> ГЗАО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, находящийся по адресу: </w:t>
      </w:r>
      <w:r>
        <w:rPr>
          <w:rFonts w:ascii="GHEA Grapalat" w:hAnsi="GHEA Grapalat"/>
          <w:i w:val="0"/>
          <w:sz w:val="22"/>
          <w:szCs w:val="24"/>
          <w:lang w:val="ru-RU"/>
        </w:rPr>
        <w:t xml:space="preserve"> </w:t>
      </w:r>
      <w:r w:rsidR="00434888">
        <w:rPr>
          <w:rFonts w:ascii="GHEA Grapalat" w:hAnsi="GHEA Grapalat"/>
          <w:i w:val="0"/>
          <w:sz w:val="22"/>
          <w:szCs w:val="24"/>
          <w:lang w:val="ru-RU"/>
        </w:rPr>
        <w:t>Грачья Нерсисян ул., 7 дом</w:t>
      </w:r>
      <w:r>
        <w:rPr>
          <w:rFonts w:ascii="GHEA Grapalat" w:hAnsi="GHEA Grapalat"/>
          <w:i w:val="0"/>
          <w:sz w:val="22"/>
          <w:szCs w:val="24"/>
          <w:lang w:val="ru-RU"/>
        </w:rPr>
        <w:t xml:space="preserve"> дом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,объявляет запрос котировок, который проводится одним этапом.</w:t>
      </w:r>
    </w:p>
    <w:p w:rsidR="00BE51EC" w:rsidRPr="00160E99" w:rsidRDefault="00BE51EC" w:rsidP="00BE51EC">
      <w:pPr>
        <w:pStyle w:val="a3"/>
        <w:spacing w:line="240" w:lineRule="auto"/>
        <w:ind w:firstLine="567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</w:t>
      </w:r>
      <w:r w:rsidR="000821D2" w:rsidRPr="008667A1">
        <w:rPr>
          <w:rFonts w:ascii="GHEA Grapalat" w:hAnsi="GHEA Grapalat"/>
          <w:i w:val="0"/>
          <w:sz w:val="22"/>
          <w:szCs w:val="24"/>
          <w:lang w:val="ru-RU"/>
        </w:rPr>
        <w:t>лекарств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 (далее — договор). </w:t>
      </w:r>
    </w:p>
    <w:p w:rsidR="00BE51EC" w:rsidRPr="00160E99" w:rsidRDefault="00BE51EC" w:rsidP="00BE51EC">
      <w:pPr>
        <w:pStyle w:val="a3"/>
        <w:spacing w:after="160" w:line="240" w:lineRule="auto"/>
        <w:ind w:firstLine="567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160E99">
        <w:rPr>
          <w:rFonts w:ascii="Courier New" w:hAnsi="Courier New" w:cs="Courier New"/>
          <w:i w:val="0"/>
          <w:sz w:val="22"/>
          <w:szCs w:val="24"/>
        </w:rPr>
        <w:t> 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настоящем запросе котировок.</w:t>
      </w:r>
    </w:p>
    <w:p w:rsidR="00BE51EC" w:rsidRPr="00160E99" w:rsidRDefault="00BE51EC" w:rsidP="00BE51EC">
      <w:pPr>
        <w:spacing w:after="160"/>
        <w:ind w:firstLine="567"/>
        <w:jc w:val="both"/>
        <w:rPr>
          <w:rFonts w:ascii="GHEA Grapalat" w:hAnsi="GHEA Grapalat"/>
          <w:sz w:val="22"/>
          <w:lang w:val="ru-RU"/>
        </w:rPr>
      </w:pPr>
      <w:r w:rsidRPr="00160E99">
        <w:rPr>
          <w:rFonts w:ascii="GHEA Grapalat" w:hAnsi="GHEA Grapalat"/>
          <w:sz w:val="22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BE51EC" w:rsidRPr="00160E99" w:rsidRDefault="00BE51EC" w:rsidP="00BE51EC">
      <w:pPr>
        <w:pStyle w:val="a3"/>
        <w:spacing w:after="160" w:line="240" w:lineRule="auto"/>
        <w:ind w:firstLine="567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BE51EC" w:rsidRPr="00160E99" w:rsidRDefault="00BE51EC" w:rsidP="00BE51EC">
      <w:pPr>
        <w:pStyle w:val="a3"/>
        <w:spacing w:after="160" w:line="240" w:lineRule="auto"/>
        <w:ind w:firstLine="567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8667A1">
        <w:rPr>
          <w:rFonts w:ascii="GHEA Grapalat" w:hAnsi="GHEA Grapalat"/>
          <w:i w:val="0"/>
          <w:sz w:val="22"/>
          <w:szCs w:val="24"/>
          <w:lang w:val="ru-RU"/>
        </w:rPr>
        <w:t>10:30</w:t>
      </w:r>
      <w:r w:rsidRPr="00BE51EC">
        <w:rPr>
          <w:rFonts w:ascii="GHEA Grapalat" w:hAnsi="GHEA Grapalat"/>
          <w:i w:val="0"/>
          <w:sz w:val="22"/>
          <w:szCs w:val="24"/>
          <w:lang w:val="ru-RU"/>
        </w:rPr>
        <w:t xml:space="preserve"> 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часов 7 дня с даты опубликования настоящего объявления. При этом, для получения приглашения в</w:t>
      </w:r>
      <w:r w:rsidRPr="00160E99">
        <w:rPr>
          <w:rFonts w:ascii="Courier New" w:hAnsi="Courier New" w:cs="Courier New"/>
          <w:i w:val="0"/>
          <w:sz w:val="22"/>
          <w:szCs w:val="24"/>
        </w:rPr>
        <w:t> 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160E99">
        <w:rPr>
          <w:rFonts w:ascii="Courier New" w:hAnsi="Courier New" w:cs="Courier New"/>
          <w:i w:val="0"/>
          <w:sz w:val="22"/>
          <w:szCs w:val="24"/>
        </w:rPr>
        <w:t> 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документарной форме (При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160E99">
        <w:rPr>
          <w:rFonts w:ascii="Courier New" w:hAnsi="Courier New" w:cs="Courier New"/>
          <w:i w:val="0"/>
          <w:sz w:val="22"/>
          <w:szCs w:val="24"/>
          <w:lang w:val="en-US"/>
        </w:rPr>
        <w:t> 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BE51EC" w:rsidRPr="00160E99" w:rsidRDefault="00BE51EC" w:rsidP="00BE51EC">
      <w:pPr>
        <w:pStyle w:val="a3"/>
        <w:spacing w:after="160" w:line="240" w:lineRule="auto"/>
        <w:ind w:firstLine="567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>Неполучение приглашения не ограничивает права участника на участие в</w:t>
      </w:r>
      <w:r w:rsidRPr="00160E99">
        <w:rPr>
          <w:rFonts w:ascii="Courier New" w:hAnsi="Courier New" w:cs="Courier New"/>
          <w:i w:val="0"/>
          <w:sz w:val="22"/>
          <w:szCs w:val="24"/>
          <w:lang w:val="en-US"/>
        </w:rPr>
        <w:t> 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настоящей процедуре. </w:t>
      </w:r>
    </w:p>
    <w:p w:rsidR="00BE51EC" w:rsidRPr="00160E99" w:rsidRDefault="00BE51EC" w:rsidP="00BE51EC">
      <w:pPr>
        <w:pStyle w:val="a3"/>
        <w:spacing w:line="240" w:lineRule="auto"/>
        <w:ind w:firstLine="567"/>
        <w:rPr>
          <w:rFonts w:ascii="GHEA Grapalat" w:hAnsi="GHEA Grapalat"/>
          <w:i w:val="0"/>
          <w:sz w:val="14"/>
          <w:szCs w:val="16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Заявки на запрос котировок необходимо подать по адресу: </w:t>
      </w:r>
      <w:r>
        <w:rPr>
          <w:rFonts w:ascii="GHEA Grapalat" w:hAnsi="GHEA Grapalat"/>
          <w:i w:val="0"/>
          <w:sz w:val="22"/>
          <w:szCs w:val="24"/>
          <w:lang w:val="ru-RU"/>
        </w:rPr>
        <w:t xml:space="preserve"> </w:t>
      </w:r>
      <w:r w:rsidR="00434888">
        <w:rPr>
          <w:rFonts w:ascii="GHEA Grapalat" w:hAnsi="GHEA Grapalat"/>
          <w:i w:val="0"/>
          <w:sz w:val="22"/>
          <w:szCs w:val="24"/>
          <w:lang w:val="ru-RU"/>
        </w:rPr>
        <w:t>Грачья Нерсисян ул., 7 дом</w:t>
      </w:r>
      <w:r>
        <w:rPr>
          <w:rFonts w:ascii="GHEA Grapalat" w:hAnsi="GHEA Grapalat"/>
          <w:i w:val="0"/>
          <w:sz w:val="22"/>
          <w:szCs w:val="24"/>
          <w:lang w:val="ru-RU"/>
        </w:rPr>
        <w:t xml:space="preserve"> дом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,</w:t>
      </w:r>
      <w:r w:rsidRPr="00160E99">
        <w:rPr>
          <w:rFonts w:ascii="GHEA Grapalat" w:hAnsi="GHEA Grapalat"/>
          <w:i w:val="0"/>
          <w:sz w:val="14"/>
          <w:szCs w:val="16"/>
          <w:lang w:val="ru-RU"/>
        </w:rPr>
        <w:t xml:space="preserve"> </w:t>
      </w:r>
    </w:p>
    <w:p w:rsidR="00BE51EC" w:rsidRPr="00160E99" w:rsidRDefault="00BE51EC" w:rsidP="00BE51EC">
      <w:pPr>
        <w:pStyle w:val="a3"/>
        <w:spacing w:after="160" w:line="240" w:lineRule="auto"/>
        <w:ind w:firstLine="0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в документарной форме, до </w:t>
      </w:r>
      <w:r w:rsidR="008667A1">
        <w:rPr>
          <w:rFonts w:ascii="GHEA Grapalat" w:hAnsi="GHEA Grapalat"/>
          <w:i w:val="0"/>
          <w:sz w:val="22"/>
          <w:szCs w:val="24"/>
          <w:lang w:val="ru-RU"/>
        </w:rPr>
        <w:t>10:30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часов 7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BE51EC" w:rsidRPr="00160E99" w:rsidRDefault="00BE51EC" w:rsidP="00BE51EC">
      <w:pPr>
        <w:pStyle w:val="a3"/>
        <w:spacing w:after="160" w:line="240" w:lineRule="auto"/>
        <w:ind w:firstLine="567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Вскрытие заявок будет проводиться по адресу: </w:t>
      </w:r>
      <w:r>
        <w:rPr>
          <w:rFonts w:ascii="GHEA Grapalat" w:hAnsi="GHEA Grapalat"/>
          <w:i w:val="0"/>
          <w:sz w:val="22"/>
          <w:szCs w:val="24"/>
          <w:lang w:val="ru-RU"/>
        </w:rPr>
        <w:t xml:space="preserve"> </w:t>
      </w:r>
      <w:r w:rsidR="00434888">
        <w:rPr>
          <w:rFonts w:ascii="GHEA Grapalat" w:hAnsi="GHEA Grapalat"/>
          <w:i w:val="0"/>
          <w:sz w:val="22"/>
          <w:szCs w:val="24"/>
          <w:lang w:val="ru-RU"/>
        </w:rPr>
        <w:t>Грачья Нерсисян ул., 7 дом</w:t>
      </w:r>
      <w:r>
        <w:rPr>
          <w:rFonts w:ascii="GHEA Grapalat" w:hAnsi="GHEA Grapalat"/>
          <w:i w:val="0"/>
          <w:sz w:val="22"/>
          <w:szCs w:val="24"/>
          <w:lang w:val="ru-RU"/>
        </w:rPr>
        <w:t xml:space="preserve"> дом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,, в </w:t>
      </w:r>
      <w:r w:rsidR="008667A1">
        <w:rPr>
          <w:rFonts w:ascii="GHEA Grapalat" w:hAnsi="GHEA Grapalat"/>
          <w:i w:val="0"/>
          <w:sz w:val="22"/>
          <w:szCs w:val="24"/>
          <w:lang w:val="ru-RU"/>
        </w:rPr>
        <w:t>10:30</w:t>
      </w:r>
      <w:r w:rsidRPr="00BE51EC">
        <w:rPr>
          <w:rFonts w:ascii="GHEA Grapalat" w:hAnsi="GHEA Grapalat"/>
          <w:i w:val="0"/>
          <w:sz w:val="22"/>
          <w:szCs w:val="24"/>
          <w:lang w:val="ru-RU"/>
        </w:rPr>
        <w:t xml:space="preserve"> 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часов, "</w:t>
      </w:r>
      <w:r w:rsidR="00434888" w:rsidRPr="00130851">
        <w:rPr>
          <w:rFonts w:ascii="GHEA Grapalat" w:hAnsi="GHEA Grapalat"/>
          <w:i w:val="0"/>
          <w:sz w:val="22"/>
          <w:szCs w:val="24"/>
          <w:lang w:val="ru-RU"/>
        </w:rPr>
        <w:t>2</w:t>
      </w:r>
      <w:r w:rsidR="00130851" w:rsidRPr="000821D2">
        <w:rPr>
          <w:rFonts w:ascii="GHEA Grapalat" w:hAnsi="GHEA Grapalat"/>
          <w:i w:val="0"/>
          <w:sz w:val="22"/>
          <w:szCs w:val="24"/>
          <w:lang w:val="ru-RU"/>
        </w:rPr>
        <w:t>2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" "</w:t>
      </w:r>
      <w:r w:rsidRPr="00BE51EC">
        <w:rPr>
          <w:rFonts w:ascii="GHEA Grapalat" w:hAnsi="GHEA Grapalat"/>
          <w:i w:val="0"/>
          <w:sz w:val="22"/>
          <w:szCs w:val="24"/>
          <w:lang w:val="ru-RU"/>
        </w:rPr>
        <w:t>февраля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" "201</w:t>
      </w:r>
      <w:r w:rsidRPr="00BE51EC">
        <w:rPr>
          <w:rFonts w:ascii="GHEA Grapalat" w:hAnsi="GHEA Grapalat"/>
          <w:i w:val="0"/>
          <w:sz w:val="22"/>
          <w:szCs w:val="24"/>
          <w:lang w:val="ru-RU"/>
        </w:rPr>
        <w:t>8</w:t>
      </w:r>
      <w:r w:rsidRPr="008B5DBF">
        <w:rPr>
          <w:rFonts w:ascii="GHEA Grapalat" w:hAnsi="GHEA Grapalat"/>
          <w:i w:val="0"/>
          <w:sz w:val="22"/>
          <w:szCs w:val="24"/>
          <w:lang w:val="ru-RU"/>
        </w:rPr>
        <w:t>г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".</w:t>
      </w:r>
    </w:p>
    <w:p w:rsidR="00BE51EC" w:rsidRPr="00160E99" w:rsidRDefault="00BE51EC" w:rsidP="00BE51EC">
      <w:pPr>
        <w:pStyle w:val="a3"/>
        <w:spacing w:after="160" w:line="240" w:lineRule="auto"/>
        <w:ind w:firstLine="567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Pr="00160E99">
        <w:rPr>
          <w:rFonts w:ascii="Courier New" w:hAnsi="Courier New" w:cs="Courier New"/>
          <w:i w:val="0"/>
          <w:sz w:val="22"/>
          <w:szCs w:val="24"/>
          <w:lang w:val="en-US"/>
        </w:rPr>
        <w:t> 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Армения. </w:t>
      </w:r>
    </w:p>
    <w:p w:rsidR="00BE51EC" w:rsidRPr="00A57A0D" w:rsidRDefault="00BE51EC" w:rsidP="00BE51EC">
      <w:pPr>
        <w:pStyle w:val="a3"/>
        <w:spacing w:line="240" w:lineRule="auto"/>
        <w:ind w:firstLine="567"/>
        <w:rPr>
          <w:rFonts w:ascii="GHEA Grapalat" w:hAnsi="GHEA Grapalat"/>
          <w:i w:val="0"/>
          <w:sz w:val="14"/>
          <w:szCs w:val="16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Pr="00A57A0D">
        <w:rPr>
          <w:rFonts w:ascii="GHEA Grapalat" w:hAnsi="GHEA Grapalat"/>
          <w:i w:val="0"/>
          <w:sz w:val="22"/>
          <w:szCs w:val="24"/>
          <w:lang w:val="ru-RU"/>
        </w:rPr>
        <w:t>Асмику Акопяну</w:t>
      </w:r>
    </w:p>
    <w:p w:rsidR="00BE51EC" w:rsidRPr="00160E99" w:rsidRDefault="00BE51EC" w:rsidP="00BE51EC">
      <w:pPr>
        <w:pStyle w:val="a3"/>
        <w:spacing w:after="160" w:line="240" w:lineRule="auto"/>
        <w:ind w:firstLine="0"/>
        <w:rPr>
          <w:rFonts w:ascii="GHEA Grapalat" w:hAnsi="GHEA Grapalat"/>
          <w:i w:val="0"/>
          <w:sz w:val="22"/>
          <w:szCs w:val="24"/>
          <w:u w:val="single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>Телефон +37410244974</w:t>
      </w:r>
    </w:p>
    <w:p w:rsidR="00BE51EC" w:rsidRPr="00160E99" w:rsidRDefault="00BE51EC" w:rsidP="00BE51EC">
      <w:pPr>
        <w:pStyle w:val="a3"/>
        <w:spacing w:after="160" w:line="240" w:lineRule="auto"/>
        <w:ind w:firstLine="0"/>
        <w:rPr>
          <w:rFonts w:ascii="GHEA Grapalat" w:hAnsi="GHEA Grapalat"/>
          <w:i w:val="0"/>
          <w:sz w:val="22"/>
          <w:szCs w:val="24"/>
          <w:u w:val="single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Электронная почта </w:t>
      </w:r>
      <w:r w:rsidRPr="00160E99">
        <w:rPr>
          <w:rFonts w:ascii="GHEA Grapalat" w:hAnsi="GHEA Grapalat"/>
          <w:i w:val="0"/>
          <w:sz w:val="22"/>
          <w:szCs w:val="24"/>
        </w:rPr>
        <w:t>info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@</w:t>
      </w:r>
      <w:r w:rsidRPr="00160E99">
        <w:rPr>
          <w:rFonts w:ascii="GHEA Grapalat" w:hAnsi="GHEA Grapalat"/>
          <w:i w:val="0"/>
          <w:sz w:val="22"/>
          <w:szCs w:val="24"/>
        </w:rPr>
        <w:t>egprocurement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.</w:t>
      </w:r>
      <w:r w:rsidRPr="00160E99">
        <w:rPr>
          <w:rFonts w:ascii="GHEA Grapalat" w:hAnsi="GHEA Grapalat"/>
          <w:i w:val="0"/>
          <w:sz w:val="22"/>
          <w:szCs w:val="24"/>
        </w:rPr>
        <w:t>am</w:t>
      </w:r>
    </w:p>
    <w:p w:rsidR="00C56829" w:rsidRPr="00BE51EC" w:rsidRDefault="00BE51EC" w:rsidP="00BE51EC">
      <w:pPr>
        <w:pStyle w:val="a3"/>
        <w:spacing w:line="240" w:lineRule="auto"/>
        <w:ind w:firstLine="0"/>
        <w:rPr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Заказчик </w:t>
      </w:r>
      <w:r w:rsidR="00434888">
        <w:rPr>
          <w:rFonts w:ascii="GHEA Grapalat" w:hAnsi="GHEA Grapalat"/>
          <w:i w:val="0"/>
          <w:sz w:val="22"/>
          <w:szCs w:val="24"/>
          <w:lang w:val="ru-RU"/>
        </w:rPr>
        <w:t>«КАНАКЕР-ЗЕЙТУН»</w:t>
      </w:r>
      <w:r>
        <w:rPr>
          <w:rFonts w:ascii="GHEA Grapalat" w:hAnsi="GHEA Grapalat"/>
          <w:i w:val="0"/>
          <w:sz w:val="22"/>
          <w:szCs w:val="24"/>
          <w:lang w:val="ru-RU"/>
        </w:rPr>
        <w:t xml:space="preserve"> ГЗАО</w:t>
      </w:r>
    </w:p>
    <w:sectPr w:rsidR="00C56829" w:rsidRPr="00BE51EC" w:rsidSect="00BE51EC">
      <w:pgSz w:w="11906" w:h="16838"/>
      <w:pgMar w:top="142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D5"/>
    <w:rsid w:val="000821D2"/>
    <w:rsid w:val="000B23D5"/>
    <w:rsid w:val="00130851"/>
    <w:rsid w:val="00434888"/>
    <w:rsid w:val="008667A1"/>
    <w:rsid w:val="008B5DBF"/>
    <w:rsid w:val="00BB05C6"/>
    <w:rsid w:val="00BE51EC"/>
    <w:rsid w:val="00C56829"/>
    <w:rsid w:val="00CC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BE51EC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BE51E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Body Text"/>
    <w:basedOn w:val="a"/>
    <w:link w:val="a6"/>
    <w:rsid w:val="00BE51EC"/>
    <w:pPr>
      <w:spacing w:after="120"/>
    </w:pPr>
  </w:style>
  <w:style w:type="character" w:customStyle="1" w:styleId="a6">
    <w:name w:val="Основной текст Знак"/>
    <w:basedOn w:val="a0"/>
    <w:link w:val="a5"/>
    <w:rsid w:val="00BE51E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BE51EC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BE51E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Body Text"/>
    <w:basedOn w:val="a"/>
    <w:link w:val="a6"/>
    <w:rsid w:val="00BE51EC"/>
    <w:pPr>
      <w:spacing w:after="120"/>
    </w:pPr>
  </w:style>
  <w:style w:type="character" w:customStyle="1" w:styleId="a6">
    <w:name w:val="Основной текст Знак"/>
    <w:basedOn w:val="a0"/>
    <w:link w:val="a5"/>
    <w:rsid w:val="00BE51E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442</Words>
  <Characters>2522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9</cp:revision>
  <dcterms:created xsi:type="dcterms:W3CDTF">2018-01-25T08:03:00Z</dcterms:created>
  <dcterms:modified xsi:type="dcterms:W3CDTF">2018-02-15T11:01:00Z</dcterms:modified>
</cp:coreProperties>
</file>