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AF" w:rsidRDefault="002B7EA2" w:rsidP="007516AF">
      <w:pPr>
        <w:pStyle w:val="af0"/>
        <w:spacing w:line="480" w:lineRule="auto"/>
        <w:ind w:firstLine="567"/>
        <w:jc w:val="right"/>
        <w:rPr>
          <w:rFonts w:ascii="Arial Unicode" w:hAnsi="Arial Unicode" w:cs="Sylfaen"/>
          <w:i/>
          <w:sz w:val="16"/>
        </w:rPr>
      </w:pPr>
      <w:r>
        <w:rPr>
          <w:rFonts w:ascii="Arial Unicode" w:hAnsi="Arial Unicode" w:cs="Sylfaen"/>
          <w:i/>
          <w:sz w:val="16"/>
        </w:rPr>
        <w:t>-ը</w:t>
      </w:r>
      <w:r w:rsidR="007516AF">
        <w:rPr>
          <w:rFonts w:ascii="Arial Unicode" w:hAnsi="Arial Unicode" w:cs="Sylfaen"/>
          <w:i/>
          <w:sz w:val="16"/>
        </w:rPr>
        <w:t xml:space="preserve">Հավելված N 4 </w:t>
      </w:r>
    </w:p>
    <w:p w:rsidR="007516AF" w:rsidRDefault="007516AF" w:rsidP="007516AF">
      <w:pPr>
        <w:pStyle w:val="af0"/>
        <w:spacing w:line="480" w:lineRule="auto"/>
        <w:ind w:firstLine="567"/>
        <w:jc w:val="right"/>
        <w:rPr>
          <w:rFonts w:ascii="Arial Unicode" w:hAnsi="Arial Unicode" w:cs="Sylfaen"/>
          <w:i/>
          <w:sz w:val="16"/>
        </w:rPr>
      </w:pPr>
      <w:r>
        <w:rPr>
          <w:rFonts w:ascii="Arial Unicode" w:hAnsi="Arial Unicode" w:cs="Sylfaen"/>
          <w:i/>
          <w:sz w:val="16"/>
        </w:rPr>
        <w:t xml:space="preserve">ՀՀ ֆինանսների նախարարի 2017 թվականի </w:t>
      </w:r>
    </w:p>
    <w:p w:rsidR="007516AF" w:rsidRDefault="007516AF" w:rsidP="007516AF">
      <w:pPr>
        <w:pStyle w:val="af0"/>
        <w:spacing w:line="480" w:lineRule="auto"/>
        <w:ind w:firstLine="567"/>
        <w:jc w:val="right"/>
        <w:rPr>
          <w:rFonts w:ascii="Arial Unicode" w:hAnsi="Arial Unicode" w:cs="Sylfaen"/>
          <w:i/>
          <w:sz w:val="18"/>
        </w:rPr>
      </w:pPr>
      <w:r>
        <w:rPr>
          <w:rFonts w:ascii="Arial Unicode" w:hAnsi="Arial Unicode" w:cs="Sylfaen"/>
          <w:i/>
          <w:sz w:val="16"/>
        </w:rPr>
        <w:t xml:space="preserve">մայիսի 30-ի N 265-Ա  հրամանի      </w:t>
      </w:r>
    </w:p>
    <w:p w:rsidR="007516AF" w:rsidRDefault="007516AF" w:rsidP="007516AF">
      <w:pPr>
        <w:pStyle w:val="af0"/>
        <w:ind w:firstLine="567"/>
        <w:jc w:val="right"/>
        <w:rPr>
          <w:rFonts w:ascii="Arial Unicode" w:hAnsi="Arial Unicode" w:cs="Sylfaen"/>
          <w:i/>
          <w:sz w:val="16"/>
        </w:rPr>
      </w:pPr>
    </w:p>
    <w:p w:rsidR="007516AF" w:rsidRDefault="007516AF" w:rsidP="007516AF">
      <w:pPr>
        <w:pStyle w:val="af0"/>
        <w:ind w:firstLine="567"/>
        <w:jc w:val="right"/>
        <w:rPr>
          <w:rFonts w:ascii="Arial Unicode" w:hAnsi="Arial Unicode" w:cs="Sylfaen"/>
          <w:i/>
          <w:sz w:val="16"/>
        </w:rPr>
      </w:pPr>
    </w:p>
    <w:p w:rsidR="007516AF" w:rsidRDefault="007516AF" w:rsidP="007516AF">
      <w:pPr>
        <w:pStyle w:val="af0"/>
        <w:ind w:firstLine="567"/>
        <w:jc w:val="right"/>
        <w:rPr>
          <w:rFonts w:ascii="Arial Unicode" w:hAnsi="Arial Unicode" w:cs="Sylfaen"/>
          <w:i/>
          <w:sz w:val="16"/>
        </w:rPr>
      </w:pPr>
    </w:p>
    <w:p w:rsidR="007516AF" w:rsidRDefault="007516AF" w:rsidP="007516AF">
      <w:pPr>
        <w:pStyle w:val="af0"/>
        <w:ind w:firstLine="567"/>
        <w:jc w:val="right"/>
        <w:rPr>
          <w:rFonts w:ascii="Arial Unicode" w:hAnsi="Arial Unicode" w:cs="Sylfaen"/>
          <w:i/>
          <w:sz w:val="16"/>
        </w:rPr>
      </w:pPr>
    </w:p>
    <w:p w:rsidR="007516AF" w:rsidRDefault="007516AF" w:rsidP="007516AF">
      <w:pPr>
        <w:pStyle w:val="af0"/>
        <w:ind w:firstLine="567"/>
        <w:jc w:val="right"/>
        <w:rPr>
          <w:rFonts w:ascii="Arial Unicode" w:hAnsi="Arial Unicode" w:cs="Sylfaen"/>
          <w:i/>
          <w:sz w:val="18"/>
        </w:rPr>
      </w:pPr>
      <w:r>
        <w:rPr>
          <w:rFonts w:ascii="Arial Unicode" w:hAnsi="Arial Unicode" w:cs="Sylfaen"/>
          <w:i/>
          <w:sz w:val="16"/>
        </w:rPr>
        <w:t xml:space="preserve"> </w:t>
      </w:r>
    </w:p>
    <w:p w:rsidR="007516AF" w:rsidRDefault="007516AF" w:rsidP="007516AF">
      <w:pPr>
        <w:jc w:val="center"/>
        <w:rPr>
          <w:rFonts w:ascii="Arial Unicode" w:hAnsi="Arial Unicode" w:cs="Sylfaen"/>
          <w:b/>
          <w:sz w:val="20"/>
          <w:lang w:val="af-ZA"/>
        </w:rPr>
      </w:pPr>
      <w:r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7516AF" w:rsidRDefault="007516AF" w:rsidP="007516AF">
      <w:pPr>
        <w:jc w:val="center"/>
        <w:rPr>
          <w:rFonts w:ascii="Arial Unicode" w:hAnsi="Arial Unicode" w:cs="Sylfaen"/>
          <w:b/>
          <w:sz w:val="20"/>
          <w:lang w:val="af-ZA"/>
        </w:rPr>
      </w:pPr>
      <w:r>
        <w:rPr>
          <w:rFonts w:ascii="Arial Unicode" w:hAnsi="Arial Unicode" w:cs="Sylfaen"/>
          <w:b/>
          <w:sz w:val="20"/>
          <w:lang w:val="af-ZA"/>
        </w:rPr>
        <w:t>կնքված պայմանագրի մասին</w:t>
      </w:r>
    </w:p>
    <w:p w:rsidR="007516AF" w:rsidRDefault="007516AF" w:rsidP="007516AF">
      <w:pPr>
        <w:jc w:val="center"/>
        <w:rPr>
          <w:rFonts w:ascii="Arial Unicode" w:hAnsi="Arial Unicode" w:cs="Sylfaen"/>
          <w:b/>
          <w:sz w:val="20"/>
          <w:lang w:val="af-ZA"/>
        </w:rPr>
      </w:pPr>
    </w:p>
    <w:p w:rsidR="007516AF" w:rsidRDefault="007516AF" w:rsidP="007516AF">
      <w:pPr>
        <w:jc w:val="both"/>
        <w:rPr>
          <w:rFonts w:ascii="Arial Unicode" w:hAnsi="Arial Unicode" w:cs="Sylfaen"/>
          <w:sz w:val="20"/>
          <w:lang w:val="af-ZA"/>
        </w:rPr>
      </w:pPr>
      <w:r>
        <w:rPr>
          <w:rFonts w:ascii="Arial Unicode" w:hAnsi="Arial Unicode" w:cs="Sylfaen"/>
          <w:sz w:val="18"/>
          <w:szCs w:val="18"/>
          <w:lang w:val="af-ZA"/>
        </w:rPr>
        <w:t>&lt;&lt;</w:t>
      </w:r>
      <w:r>
        <w:rPr>
          <w:rFonts w:ascii="Arial Unicode" w:hAnsi="Arial Unicode"/>
          <w:bCs/>
          <w:color w:val="000000"/>
          <w:sz w:val="18"/>
          <w:szCs w:val="18"/>
          <w:shd w:val="clear" w:color="auto" w:fill="FFFFFF"/>
        </w:rPr>
        <w:t>Հոռոմի</w:t>
      </w:r>
      <w:r>
        <w:rPr>
          <w:rFonts w:ascii="Arial Unicode" w:hAnsi="Arial Unicode"/>
          <w:bCs/>
          <w:color w:val="000000"/>
          <w:sz w:val="18"/>
          <w:szCs w:val="18"/>
          <w:shd w:val="clear" w:color="auto" w:fill="FFFFFF"/>
          <w:lang w:val="af-ZA"/>
        </w:rPr>
        <w:t xml:space="preserve"> </w:t>
      </w:r>
      <w:r>
        <w:rPr>
          <w:rFonts w:ascii="Arial Unicode" w:hAnsi="Arial Unicode"/>
          <w:bCs/>
          <w:color w:val="000000"/>
          <w:sz w:val="18"/>
          <w:szCs w:val="18"/>
          <w:shd w:val="clear" w:color="auto" w:fill="FFFFFF"/>
        </w:rPr>
        <w:t>միջնակարգ</w:t>
      </w:r>
      <w:r>
        <w:rPr>
          <w:rFonts w:ascii="Arial Unicode" w:hAnsi="Arial Unicode"/>
          <w:bCs/>
          <w:color w:val="000000"/>
          <w:sz w:val="18"/>
          <w:szCs w:val="18"/>
          <w:shd w:val="clear" w:color="auto" w:fill="FFFFFF"/>
          <w:lang w:val="af-ZA"/>
        </w:rPr>
        <w:t xml:space="preserve"> </w:t>
      </w:r>
      <w:r>
        <w:rPr>
          <w:rFonts w:ascii="Arial Unicode" w:hAnsi="Arial Unicode"/>
          <w:bCs/>
          <w:color w:val="000000"/>
          <w:sz w:val="18"/>
          <w:szCs w:val="18"/>
          <w:shd w:val="clear" w:color="auto" w:fill="FFFFFF"/>
        </w:rPr>
        <w:t>դպրոց</w:t>
      </w:r>
      <w:r>
        <w:rPr>
          <w:rFonts w:ascii="Arial Unicode" w:hAnsi="Arial Unicode" w:cs="Sylfaen"/>
          <w:sz w:val="18"/>
          <w:szCs w:val="18"/>
          <w:lang w:val="af-ZA"/>
        </w:rPr>
        <w:t xml:space="preserve">&gt;&gt; </w:t>
      </w:r>
      <w:r>
        <w:rPr>
          <w:rFonts w:ascii="Arial Unicode" w:hAnsi="Arial Unicode" w:cs="Sylfaen"/>
          <w:sz w:val="18"/>
          <w:szCs w:val="18"/>
          <w:lang w:val="ru-RU"/>
        </w:rPr>
        <w:t>ՊՈԱԿ</w:t>
      </w:r>
      <w:r w:rsidR="002B7EA2" w:rsidRPr="002B7EA2">
        <w:rPr>
          <w:rFonts w:ascii="Arial Unicode" w:hAnsi="Arial Unicode" w:cs="Sylfaen"/>
          <w:sz w:val="18"/>
          <w:szCs w:val="18"/>
          <w:lang w:val="af-ZA"/>
        </w:rPr>
        <w:t>-</w:t>
      </w:r>
      <w:r w:rsidR="002B7EA2">
        <w:rPr>
          <w:rFonts w:ascii="Arial Unicode" w:hAnsi="Arial Unicode" w:cs="Sylfaen"/>
          <w:sz w:val="18"/>
          <w:szCs w:val="18"/>
        </w:rPr>
        <w:t>ը</w:t>
      </w:r>
      <w:r>
        <w:rPr>
          <w:rFonts w:ascii="Arial Unicode" w:hAnsi="Arial Unicode" w:cs="Sylfaen"/>
          <w:sz w:val="18"/>
          <w:szCs w:val="18"/>
          <w:lang w:val="af-ZA"/>
        </w:rPr>
        <w:t xml:space="preserve"> ստորև ներկայացնում է իր կարիքների համար </w:t>
      </w:r>
      <w:r>
        <w:rPr>
          <w:rFonts w:ascii="Arial Unicode" w:hAnsi="Arial Unicode" w:cs="Sylfaen"/>
          <w:sz w:val="18"/>
          <w:szCs w:val="18"/>
          <w:lang w:val="ru-RU"/>
        </w:rPr>
        <w:t>սննդ</w:t>
      </w:r>
      <w:r>
        <w:rPr>
          <w:rFonts w:ascii="Arial Unicode" w:hAnsi="Arial Unicode" w:cs="Sylfaen"/>
          <w:sz w:val="18"/>
          <w:szCs w:val="18"/>
          <w:lang w:val="hy-AM"/>
        </w:rPr>
        <w:t>ամթերքի</w:t>
      </w:r>
      <w:r>
        <w:rPr>
          <w:rFonts w:ascii="Arial Unicode" w:hAnsi="Arial Unicode" w:cs="Sylfaen"/>
          <w:sz w:val="18"/>
          <w:szCs w:val="18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 xml:space="preserve">ձեռքբերման նպատակով կազմակերպված </w:t>
      </w:r>
      <w:r>
        <w:rPr>
          <w:rFonts w:ascii="Arial Unicode" w:hAnsi="Arial Unicode"/>
          <w:sz w:val="18"/>
          <w:lang w:val="hy-AM"/>
        </w:rPr>
        <w:t>ՇՄ</w:t>
      </w:r>
      <w:r>
        <w:rPr>
          <w:rFonts w:ascii="Arial Unicode" w:hAnsi="Arial Unicode"/>
          <w:sz w:val="18"/>
        </w:rPr>
        <w:t>Հ</w:t>
      </w:r>
      <w:r>
        <w:rPr>
          <w:rFonts w:ascii="Arial Unicode" w:hAnsi="Arial Unicode"/>
          <w:sz w:val="18"/>
          <w:lang w:val="hy-AM"/>
        </w:rPr>
        <w:t>ՄԴ-ՄԱԱՊՁԲ-18/1</w:t>
      </w:r>
      <w:r>
        <w:rPr>
          <w:rFonts w:ascii="Arial Unicode" w:hAnsi="Arial Unicode"/>
          <w:sz w:val="18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 xml:space="preserve">ծածկագրով գնման ընթացակարգի արդյունքում 2018թվականի </w:t>
      </w:r>
      <w:r>
        <w:rPr>
          <w:rFonts w:ascii="Arial Unicode" w:hAnsi="Arial Unicode" w:cs="Sylfaen"/>
          <w:sz w:val="20"/>
        </w:rPr>
        <w:t>սեպտեմբերի</w:t>
      </w:r>
      <w:r>
        <w:rPr>
          <w:rFonts w:ascii="Arial Unicode" w:hAnsi="Arial Unicode" w:cs="Sylfaen"/>
          <w:sz w:val="20"/>
          <w:lang w:val="af-ZA"/>
        </w:rPr>
        <w:t xml:space="preserve"> 10-</w:t>
      </w:r>
      <w:r>
        <w:rPr>
          <w:rFonts w:ascii="Arial Unicode" w:hAnsi="Arial Unicode" w:cs="Sylfaen"/>
          <w:sz w:val="20"/>
          <w:lang w:val="ru-RU"/>
        </w:rPr>
        <w:t>ին</w:t>
      </w:r>
      <w:r>
        <w:rPr>
          <w:rFonts w:ascii="Arial Unicode" w:hAnsi="Arial Unicode" w:cs="Sylfaen"/>
          <w:sz w:val="20"/>
          <w:lang w:val="af-ZA"/>
        </w:rPr>
        <w:t xml:space="preserve"> կնքված N </w:t>
      </w:r>
      <w:r>
        <w:rPr>
          <w:rFonts w:ascii="Arial Unicode" w:hAnsi="Arial Unicode"/>
          <w:sz w:val="18"/>
          <w:lang w:val="hy-AM"/>
        </w:rPr>
        <w:t>ՇՄ</w:t>
      </w:r>
      <w:r>
        <w:rPr>
          <w:rFonts w:ascii="Arial Unicode" w:hAnsi="Arial Unicode"/>
          <w:sz w:val="18"/>
        </w:rPr>
        <w:t>Հ</w:t>
      </w:r>
      <w:r>
        <w:rPr>
          <w:rFonts w:ascii="Arial Unicode" w:hAnsi="Arial Unicode"/>
          <w:sz w:val="18"/>
          <w:lang w:val="hy-AM"/>
        </w:rPr>
        <w:t>ՄԴ-ՄԱԱՊՁԲ-18/1</w:t>
      </w:r>
      <w:r>
        <w:rPr>
          <w:rFonts w:ascii="Arial Unicode" w:hAnsi="Arial Unicode"/>
          <w:sz w:val="18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պայմանագրի մասին տեղեկատվությունը`</w:t>
      </w:r>
    </w:p>
    <w:p w:rsidR="007516AF" w:rsidRDefault="007516AF" w:rsidP="007516AF">
      <w:pPr>
        <w:spacing w:line="360" w:lineRule="auto"/>
        <w:jc w:val="both"/>
        <w:rPr>
          <w:rFonts w:ascii="Arial Unicode" w:hAnsi="Arial Unicode" w:cs="Sylfaen"/>
          <w:sz w:val="20"/>
          <w:lang w:val="af-ZA"/>
        </w:rPr>
      </w:pPr>
    </w:p>
    <w:p w:rsidR="007516AF" w:rsidRDefault="007516AF" w:rsidP="007516AF">
      <w:pPr>
        <w:spacing w:line="360" w:lineRule="auto"/>
        <w:jc w:val="both"/>
        <w:rPr>
          <w:rFonts w:ascii="Arial Unicode" w:hAnsi="Arial Unicode" w:cs="Sylfaen"/>
          <w:sz w:val="20"/>
          <w:lang w:val="af-ZA"/>
        </w:rPr>
      </w:pPr>
    </w:p>
    <w:tbl>
      <w:tblPr>
        <w:tblW w:w="111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5"/>
        <w:gridCol w:w="121"/>
        <w:gridCol w:w="486"/>
        <w:gridCol w:w="89"/>
        <w:gridCol w:w="823"/>
        <w:gridCol w:w="20"/>
        <w:gridCol w:w="299"/>
        <w:gridCol w:w="714"/>
        <w:gridCol w:w="9"/>
        <w:gridCol w:w="12"/>
        <w:gridCol w:w="180"/>
        <w:gridCol w:w="625"/>
        <w:gridCol w:w="219"/>
        <w:gridCol w:w="84"/>
        <w:gridCol w:w="292"/>
        <w:gridCol w:w="34"/>
        <w:gridCol w:w="182"/>
        <w:gridCol w:w="19"/>
        <w:gridCol w:w="170"/>
        <w:gridCol w:w="693"/>
        <w:gridCol w:w="36"/>
        <w:gridCol w:w="352"/>
        <w:gridCol w:w="25"/>
        <w:gridCol w:w="333"/>
        <w:gridCol w:w="186"/>
        <w:gridCol w:w="238"/>
        <w:gridCol w:w="188"/>
        <w:gridCol w:w="152"/>
        <w:gridCol w:w="256"/>
        <w:gridCol w:w="280"/>
        <w:gridCol w:w="30"/>
        <w:gridCol w:w="167"/>
        <w:gridCol w:w="40"/>
        <w:gridCol w:w="302"/>
        <w:gridCol w:w="278"/>
        <w:gridCol w:w="116"/>
        <w:gridCol w:w="143"/>
        <w:gridCol w:w="30"/>
        <w:gridCol w:w="187"/>
        <w:gridCol w:w="34"/>
        <w:gridCol w:w="202"/>
        <w:gridCol w:w="125"/>
        <w:gridCol w:w="438"/>
        <w:gridCol w:w="175"/>
        <w:gridCol w:w="133"/>
        <w:gridCol w:w="154"/>
        <w:gridCol w:w="785"/>
        <w:gridCol w:w="9"/>
      </w:tblGrid>
      <w:tr w:rsidR="007516AF" w:rsidTr="00301546">
        <w:trPr>
          <w:trHeight w:val="146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65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առարկայի</w:t>
            </w:r>
          </w:p>
        </w:tc>
      </w:tr>
      <w:tr w:rsidR="007516AF" w:rsidTr="00301546">
        <w:trPr>
          <w:gridAfter w:val="1"/>
          <w:wAfter w:w="9" w:type="dxa"/>
          <w:trHeight w:val="110"/>
        </w:trPr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3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քանակը</w:t>
            </w:r>
            <w:r>
              <w:rPr>
                <w:rStyle w:val="af9"/>
                <w:rFonts w:ascii="Arial Unicode" w:hAnsi="Arial Unicode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նախահաշվային գինը </w:t>
            </w:r>
          </w:p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մեկ միավորորի համար</w:t>
            </w:r>
          </w:p>
        </w:tc>
        <w:tc>
          <w:tcPr>
            <w:tcW w:w="180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7516AF" w:rsidTr="00301546">
        <w:trPr>
          <w:gridAfter w:val="1"/>
          <w:wAfter w:w="9" w:type="dxa"/>
          <w:trHeight w:val="175"/>
        </w:trPr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3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f9"/>
                <w:rFonts w:ascii="Arial Unicode" w:hAnsi="Arial Unicode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275"/>
        </w:trPr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3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f9"/>
                <w:rFonts w:ascii="Arial Unicode" w:hAnsi="Arial Unicode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40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4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val="ru-RU"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Հաց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spacing w:line="360" w:lineRule="auto"/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color w:val="000000"/>
                <w:sz w:val="14"/>
                <w:szCs w:val="14"/>
              </w:rPr>
              <w:t>Երկու հարյուր ութանաս</w:t>
            </w:r>
            <w:r>
              <w:rPr>
                <w:rFonts w:ascii="Arial Unicode" w:hAnsi="Arial Unicode"/>
                <w:color w:val="000000"/>
                <w:sz w:val="14"/>
                <w:szCs w:val="14"/>
              </w:rPr>
              <w:lastRenderedPageBreak/>
              <w:t>ուն 280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516AF" w:rsidRDefault="007516AF">
            <w:pPr>
              <w:rPr>
                <w:rFonts w:ascii="Arial Unicode" w:hAnsi="Arial Unicode"/>
                <w:sz w:val="24"/>
                <w:lang w:eastAsia="ru-RU"/>
              </w:rPr>
            </w:pPr>
            <w:r>
              <w:rPr>
                <w:rFonts w:ascii="Arial Unicode" w:hAnsi="Arial Unicode"/>
                <w:color w:val="000000"/>
                <w:sz w:val="14"/>
                <w:szCs w:val="14"/>
              </w:rPr>
              <w:lastRenderedPageBreak/>
              <w:t>Երկու հարյուր ութանաս</w:t>
            </w:r>
            <w:r>
              <w:rPr>
                <w:rFonts w:ascii="Arial Unicode" w:hAnsi="Arial Unicode"/>
                <w:color w:val="000000"/>
                <w:sz w:val="14"/>
                <w:szCs w:val="14"/>
              </w:rPr>
              <w:lastRenderedPageBreak/>
              <w:t>ուն 280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AF" w:rsidRDefault="007516AF">
            <w:pPr>
              <w:rPr>
                <w:rFonts w:ascii="Arial Unicode" w:hAnsi="Arial Unicode"/>
                <w:sz w:val="24"/>
                <w:lang w:eastAsia="ru-RU"/>
              </w:rPr>
            </w:pPr>
            <w:r>
              <w:rPr>
                <w:rFonts w:ascii="Arial Unicode" w:hAnsi="Arial Unicode"/>
                <w:color w:val="000000"/>
                <w:sz w:val="14"/>
                <w:szCs w:val="14"/>
              </w:rPr>
              <w:lastRenderedPageBreak/>
              <w:t xml:space="preserve">Երկու հարյուր ութանասուն </w:t>
            </w:r>
            <w:r>
              <w:rPr>
                <w:rFonts w:ascii="Arial Unicode" w:hAnsi="Arial Unicode"/>
                <w:color w:val="000000"/>
                <w:sz w:val="14"/>
                <w:szCs w:val="14"/>
              </w:rPr>
              <w:lastRenderedPageBreak/>
              <w:t>280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AF" w:rsidRDefault="007516AF">
            <w:pPr>
              <w:rPr>
                <w:rFonts w:ascii="Arial Unicode" w:hAnsi="Arial Unicode"/>
                <w:sz w:val="24"/>
                <w:lang w:eastAsia="ru-RU"/>
              </w:rPr>
            </w:pPr>
            <w:r>
              <w:rPr>
                <w:rFonts w:ascii="Arial Unicode" w:hAnsi="Arial Unicode"/>
                <w:color w:val="000000"/>
                <w:sz w:val="14"/>
                <w:szCs w:val="14"/>
              </w:rPr>
              <w:lastRenderedPageBreak/>
              <w:t>Երկու հարյուր ութանասուն 280</w:t>
            </w:r>
          </w:p>
        </w:tc>
        <w:tc>
          <w:tcPr>
            <w:tcW w:w="180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4"/>
                <w:lang w:val="hy-AM"/>
              </w:rPr>
              <w:t xml:space="preserve">Ըստ հավելված </w:t>
            </w:r>
            <w:r>
              <w:rPr>
                <w:rFonts w:ascii="Arial Unicode" w:hAnsi="Arial Unicode"/>
                <w:sz w:val="16"/>
                <w:szCs w:val="14"/>
              </w:rPr>
              <w:t>N</w:t>
            </w:r>
            <w:r>
              <w:rPr>
                <w:rFonts w:ascii="Arial Unicode" w:hAnsi="Arial Unicode"/>
                <w:sz w:val="16"/>
                <w:szCs w:val="14"/>
                <w:lang w:val="hy-AM"/>
              </w:rPr>
              <w:t xml:space="preserve"> 1-</w:t>
            </w:r>
            <w:r>
              <w:rPr>
                <w:rFonts w:ascii="Arial Unicode" w:hAnsi="Arial Unicode"/>
                <w:sz w:val="16"/>
                <w:szCs w:val="14"/>
                <w:lang w:val="hy-AM"/>
              </w:rPr>
              <w:lastRenderedPageBreak/>
              <w:t>ի</w:t>
            </w:r>
          </w:p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eastAsia="ru-RU"/>
              </w:rPr>
            </w:pPr>
            <w:r>
              <w:rPr>
                <w:rFonts w:ascii="Arial Unicode" w:hAnsi="Arial Unicode"/>
                <w:sz w:val="16"/>
                <w:szCs w:val="14"/>
                <w:lang w:val="hy-AM"/>
              </w:rPr>
              <w:lastRenderedPageBreak/>
              <w:t xml:space="preserve">Ըստ հավելված </w:t>
            </w:r>
            <w:r>
              <w:rPr>
                <w:rFonts w:ascii="Arial Unicode" w:hAnsi="Arial Unicode"/>
                <w:sz w:val="16"/>
                <w:szCs w:val="14"/>
              </w:rPr>
              <w:t>N</w:t>
            </w:r>
            <w:r>
              <w:rPr>
                <w:rFonts w:ascii="Arial Unicode" w:hAnsi="Arial Unicode"/>
                <w:sz w:val="16"/>
                <w:szCs w:val="14"/>
                <w:lang w:val="hy-AM"/>
              </w:rPr>
              <w:t xml:space="preserve"> 1-ի</w:t>
            </w: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Բրինձ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spacing w:line="360" w:lineRule="auto"/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516AF" w:rsidRDefault="007516AF">
            <w:pPr>
              <w:rPr>
                <w:rFonts w:ascii="Arial Unicode" w:hAnsi="Arial Unicode"/>
                <w:sz w:val="2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AF" w:rsidRDefault="007516AF">
            <w:pPr>
              <w:rPr>
                <w:rFonts w:ascii="Arial Unicode" w:hAnsi="Arial Unicode"/>
                <w:sz w:val="2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AF" w:rsidRDefault="007516AF">
            <w:pPr>
              <w:rPr>
                <w:rFonts w:ascii="Arial Unicode" w:hAnsi="Arial Unicode"/>
                <w:sz w:val="2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2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Մակարոն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3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Հնդկացորեն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5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Բուսական յուղ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Ոլոռ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Ոսպ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Լոբի  /հատիկավոր/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Պանիր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Հավի միս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Մեկ հազար երեք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հարյուր երեսուն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Մեկ հազար երեք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հարյուր երեսուն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Մեկ հազար երեք հարյուր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երեսուն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Մեկ հազար երեք հարյուր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երեսուն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Կարտոֆիլ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Սոխ, գլուխ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Տոմատի մածուկ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Կաղամբ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Գազար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Կարմիր ճակ.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Խնձոր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Շաքարավազ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Երեք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Երեք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Երեք 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300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Երեք 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300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lastRenderedPageBreak/>
              <w:t>19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Աղ, կերակրի, մանր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250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250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250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250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18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Հավի ձու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val="ru-RU" w:eastAsia="ru-RU"/>
              </w:rPr>
            </w:pPr>
            <w:r>
              <w:rPr>
                <w:rFonts w:ascii="Arial Unicode" w:hAnsi="Arial Unicode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val="hy-AM"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6"/>
                <w:szCs w:val="14"/>
                <w:lang w:eastAsia="ru-RU"/>
              </w:rPr>
            </w:pPr>
          </w:p>
        </w:tc>
      </w:tr>
      <w:tr w:rsidR="007516AF" w:rsidTr="00301546">
        <w:trPr>
          <w:trHeight w:val="169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137"/>
        </w:trPr>
        <w:tc>
          <w:tcPr>
            <w:tcW w:w="429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6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196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9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7516AF" w:rsidTr="00301546">
        <w:trPr>
          <w:gridAfter w:val="1"/>
          <w:wAfter w:w="9" w:type="dxa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Բաժին</w:t>
            </w:r>
          </w:p>
        </w:tc>
        <w:tc>
          <w:tcPr>
            <w:tcW w:w="12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Խումբ</w:t>
            </w:r>
          </w:p>
        </w:tc>
        <w:tc>
          <w:tcPr>
            <w:tcW w:w="21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Ծրագիր</w:t>
            </w:r>
          </w:p>
        </w:tc>
        <w:tc>
          <w:tcPr>
            <w:tcW w:w="1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Այլ</w:t>
            </w:r>
          </w:p>
        </w:tc>
      </w:tr>
      <w:tr w:rsidR="007516AF" w:rsidTr="00301546">
        <w:trPr>
          <w:gridAfter w:val="1"/>
          <w:wAfter w:w="9" w:type="dxa"/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196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155"/>
        </w:trPr>
        <w:tc>
          <w:tcPr>
            <w:tcW w:w="693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Arial Unicode" w:hAnsi="Arial Unicode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4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164"/>
        </w:trPr>
        <w:tc>
          <w:tcPr>
            <w:tcW w:w="617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Հ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ի ամսաթիվը</w:t>
            </w:r>
            <w:r>
              <w:rPr>
                <w:rStyle w:val="af9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  <w:tc>
          <w:tcPr>
            <w:tcW w:w="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92"/>
        </w:trPr>
        <w:tc>
          <w:tcPr>
            <w:tcW w:w="6179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47"/>
        </w:trPr>
        <w:tc>
          <w:tcPr>
            <w:tcW w:w="617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Պարզաբանման</w:t>
            </w:r>
          </w:p>
        </w:tc>
      </w:tr>
      <w:tr w:rsidR="007516AF" w:rsidTr="00301546">
        <w:trPr>
          <w:trHeight w:val="47"/>
        </w:trPr>
        <w:tc>
          <w:tcPr>
            <w:tcW w:w="6179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155"/>
        </w:trPr>
        <w:tc>
          <w:tcPr>
            <w:tcW w:w="6179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54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40"/>
        </w:trPr>
        <w:tc>
          <w:tcPr>
            <w:tcW w:w="13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5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1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այտով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ինը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/մեկ միավորի համար/</w:t>
            </w:r>
          </w:p>
        </w:tc>
      </w:tr>
      <w:tr w:rsidR="007516AF" w:rsidTr="00301546">
        <w:trPr>
          <w:trHeight w:val="213"/>
        </w:trPr>
        <w:tc>
          <w:tcPr>
            <w:tcW w:w="13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4"/>
                <w:szCs w:val="14"/>
                <w:lang w:eastAsia="ru-RU"/>
              </w:rPr>
            </w:pPr>
          </w:p>
        </w:tc>
        <w:tc>
          <w:tcPr>
            <w:tcW w:w="20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4"/>
                <w:szCs w:val="14"/>
                <w:lang w:eastAsia="ru-RU"/>
              </w:rPr>
            </w:pPr>
          </w:p>
        </w:tc>
        <w:tc>
          <w:tcPr>
            <w:tcW w:w="771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 xml:space="preserve">  ՀՀ դրամ</w:t>
            </w:r>
            <w:r>
              <w:rPr>
                <w:rStyle w:val="af9"/>
                <w:rFonts w:ascii="Arial Unicode" w:hAnsi="Arial Unicode"/>
                <w:b/>
                <w:sz w:val="14"/>
                <w:szCs w:val="14"/>
              </w:rPr>
              <w:footnoteReference w:id="7"/>
            </w:r>
          </w:p>
        </w:tc>
      </w:tr>
      <w:tr w:rsidR="007516AF" w:rsidTr="00301546">
        <w:trPr>
          <w:trHeight w:val="137"/>
        </w:trPr>
        <w:tc>
          <w:tcPr>
            <w:tcW w:w="13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4"/>
                <w:szCs w:val="14"/>
                <w:lang w:eastAsia="ru-RU"/>
              </w:rPr>
            </w:pPr>
          </w:p>
        </w:tc>
        <w:tc>
          <w:tcPr>
            <w:tcW w:w="20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9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</w:p>
        </w:tc>
      </w:tr>
      <w:tr w:rsidR="007516AF" w:rsidTr="00301546">
        <w:trPr>
          <w:trHeight w:val="137"/>
        </w:trPr>
        <w:tc>
          <w:tcPr>
            <w:tcW w:w="13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4"/>
                <w:szCs w:val="14"/>
                <w:lang w:eastAsia="ru-RU"/>
              </w:rPr>
            </w:pPr>
          </w:p>
        </w:tc>
        <w:tc>
          <w:tcPr>
            <w:tcW w:w="20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f9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f9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f9"/>
                <w:rFonts w:ascii="Arial Unicode" w:hAnsi="Arial Unicode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  <w:lang w:eastAsia="ru-RU"/>
              </w:rPr>
            </w:pPr>
            <w:r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</w:tr>
      <w:tr w:rsidR="007516AF" w:rsidTr="00301546">
        <w:trPr>
          <w:trHeight w:val="83"/>
        </w:trPr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76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83"/>
        </w:trPr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4</w:t>
            </w: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 w:rsidP="007516AF">
            <w:pPr>
              <w:tabs>
                <w:tab w:val="left" w:pos="1248"/>
              </w:tabs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&lt;&lt;Անահիտ Գևորգյան</w:t>
            </w:r>
            <w:r>
              <w:rPr>
                <w:rFonts w:ascii="Arial Unicode" w:hAnsi="Arial Unicode" w:cs="Arial"/>
                <w:sz w:val="16"/>
                <w:szCs w:val="16"/>
                <w:lang w:val="hy-AM"/>
              </w:rPr>
              <w:t>&gt;</w:t>
            </w:r>
            <w:r>
              <w:rPr>
                <w:rFonts w:ascii="Arial Unicode" w:hAnsi="Arial Unicode" w:cs="Arial"/>
                <w:sz w:val="16"/>
                <w:szCs w:val="16"/>
              </w:rPr>
              <w:t>&gt;</w:t>
            </w:r>
            <w:r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ԱՁ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Երկու հարյուր ութանասուն 280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sz w:val="14"/>
                <w:szCs w:val="14"/>
              </w:rPr>
              <w:t>Երկու հարյուր ութանասուն 280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Երկու հարյուր ութանասուն 280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Երկու հարյուր ութանասուն 280</w:t>
            </w:r>
          </w:p>
        </w:tc>
      </w:tr>
      <w:tr w:rsidR="007516AF" w:rsidTr="00301546">
        <w:trPr>
          <w:trHeight w:val="47"/>
        </w:trPr>
        <w:tc>
          <w:tcPr>
            <w:tcW w:w="139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1</w:t>
            </w:r>
          </w:p>
        </w:tc>
        <w:tc>
          <w:tcPr>
            <w:tcW w:w="205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&lt;&lt;Անժիկ Ստեփանյան&gt;&gt;</w:t>
            </w:r>
            <w:r>
              <w:rPr>
                <w:rFonts w:ascii="Arial Unicode" w:hAnsi="Arial Unicode" w:cs="Arial"/>
                <w:sz w:val="16"/>
                <w:szCs w:val="16"/>
                <w:lang w:val="hy-AM"/>
              </w:rPr>
              <w:t>Ա/Ձ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քսան 420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2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3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Չորս հարյուր 400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Վեց հարյուր հիսուն 650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300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Հինգ հարյուր քսան 520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հիսուն 1050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lastRenderedPageBreak/>
              <w:t>9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հազար մեկ հարյուր 2100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երեք հարյուր երեսուն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երեք հարյուր երեսուն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երեք հարյուր երեսուն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հազար երեք հարյուր երեսուն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 w:cs="Calibri"/>
                <w:sz w:val="14"/>
                <w:szCs w:val="1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 w:cs="Calibri"/>
                <w:sz w:val="14"/>
                <w:szCs w:val="1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 w:cs="Calibri"/>
                <w:sz w:val="14"/>
                <w:szCs w:val="1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 w:cs="Calibri"/>
                <w:sz w:val="14"/>
                <w:szCs w:val="14"/>
                <w:lang w:eastAsia="ru-RU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ութանասուն 180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Ութ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850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 հարյուր հիսուն 150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 250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Մեկհարյուր հիսուն 150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Երեք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Երեք 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Երեք 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300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Երեք 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300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Երեք հարյուր 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300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Երկու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250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Երկու հարյուր 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250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lastRenderedPageBreak/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 xml:space="preserve">Երկու հարյուր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250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 xml:space="preserve">Երկու հարյուր </w:t>
            </w:r>
            <w:r>
              <w:rPr>
                <w:rFonts w:ascii="Arial Unicode" w:eastAsia="Calibri" w:hAnsi="Arial Unicode" w:cs="Arial"/>
                <w:sz w:val="16"/>
                <w:szCs w:val="16"/>
              </w:rPr>
              <w:lastRenderedPageBreak/>
              <w:t>հիսուն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250</w:t>
            </w:r>
          </w:p>
        </w:tc>
      </w:tr>
      <w:tr w:rsidR="007516AF" w:rsidTr="00301546"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lastRenderedPageBreak/>
              <w:t>20</w:t>
            </w:r>
          </w:p>
        </w:tc>
        <w:tc>
          <w:tcPr>
            <w:tcW w:w="20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Arial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8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Վաթսուն</w:t>
            </w:r>
          </w:p>
          <w:p w:rsidR="007516AF" w:rsidRDefault="007516AF">
            <w:pPr>
              <w:jc w:val="center"/>
              <w:rPr>
                <w:rFonts w:ascii="Arial Unicode" w:eastAsia="Calibri" w:hAnsi="Arial Unicode" w:cs="Arial"/>
                <w:sz w:val="16"/>
                <w:szCs w:val="16"/>
              </w:rPr>
            </w:pPr>
            <w:r>
              <w:rPr>
                <w:rFonts w:ascii="Arial Unicode" w:eastAsia="Calibri" w:hAnsi="Arial Unicode" w:cs="Arial"/>
                <w:sz w:val="16"/>
                <w:szCs w:val="16"/>
              </w:rPr>
              <w:t>60</w:t>
            </w:r>
          </w:p>
        </w:tc>
      </w:tr>
      <w:tr w:rsidR="007516AF" w:rsidTr="00301546">
        <w:trPr>
          <w:gridAfter w:val="1"/>
          <w:wAfter w:w="9" w:type="dxa"/>
          <w:trHeight w:val="290"/>
        </w:trPr>
        <w:tc>
          <w:tcPr>
            <w:tcW w:w="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Arial Unicode" w:hAnsi="Arial Unicode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Տ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516AF" w:rsidTr="00301546"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4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Arial Unicode" w:hAnsi="Arial Unicode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7516AF" w:rsidTr="00301546"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Arial Armenian"/>
                <w:b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Arial Armenian"/>
                <w:b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Arial Armenia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Arial Armenian"/>
                <w:b/>
                <w:sz w:val="14"/>
                <w:szCs w:val="14"/>
              </w:rPr>
              <w:t xml:space="preserve">Մասնա-գիտա-կան գործունեութ-յան </w:t>
            </w:r>
            <w:r>
              <w:rPr>
                <w:rFonts w:ascii="Arial Unicode" w:hAnsi="Arial Unicode" w:cs="Arial Armenian"/>
                <w:b/>
                <w:sz w:val="14"/>
                <w:szCs w:val="14"/>
                <w:lang w:val="hy-AM"/>
              </w:rPr>
              <w:t>հ</w:t>
            </w:r>
            <w:r>
              <w:rPr>
                <w:rFonts w:ascii="Arial Unicode" w:hAnsi="Arial Unicode" w:cs="Arial Armenian"/>
                <w:b/>
                <w:sz w:val="14"/>
                <w:szCs w:val="14"/>
              </w:rPr>
              <w:t>ամա</w:t>
            </w:r>
            <w:r>
              <w:rPr>
                <w:rFonts w:ascii="Arial Unicode" w:hAnsi="Arial Unicode" w:cs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 w:cs="Arial Armenian"/>
                <w:b/>
                <w:sz w:val="14"/>
                <w:szCs w:val="14"/>
              </w:rPr>
              <w:t>պատասխանություն պայմանագ</w:t>
            </w:r>
            <w:r>
              <w:rPr>
                <w:rFonts w:ascii="Arial Unicode" w:hAnsi="Arial Unicode" w:cs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 w:cs="Arial Armenian"/>
                <w:b/>
                <w:sz w:val="14"/>
                <w:szCs w:val="14"/>
              </w:rPr>
              <w:t xml:space="preserve">րով </w:t>
            </w:r>
            <w:r>
              <w:rPr>
                <w:rFonts w:ascii="Arial Unicode" w:hAnsi="Arial Unicode" w:cs="Arial Armenian"/>
                <w:b/>
                <w:sz w:val="14"/>
                <w:szCs w:val="14"/>
                <w:lang w:val="hy-AM"/>
              </w:rPr>
              <w:t>ն</w:t>
            </w:r>
            <w:r>
              <w:rPr>
                <w:rFonts w:ascii="Arial Unicode" w:hAnsi="Arial Unicode" w:cs="Arial Armenian"/>
                <w:b/>
                <w:sz w:val="14"/>
                <w:szCs w:val="14"/>
              </w:rPr>
              <w:t>ախա</w:t>
            </w:r>
            <w:r>
              <w:rPr>
                <w:rFonts w:ascii="Arial Unicode" w:hAnsi="Arial Unicode" w:cs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 w:cs="Arial Armenian"/>
                <w:b/>
                <w:sz w:val="14"/>
                <w:szCs w:val="14"/>
              </w:rPr>
              <w:t>տեսված գործունեությանը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Գնային առաջարկ</w:t>
            </w:r>
          </w:p>
        </w:tc>
      </w:tr>
      <w:tr w:rsidR="007516AF" w:rsidTr="00301546"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40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344"/>
        </w:trPr>
        <w:tc>
          <w:tcPr>
            <w:tcW w:w="253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Arial Unicode" w:hAnsi="Arial Unicode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7516AF" w:rsidTr="00301546">
        <w:trPr>
          <w:gridAfter w:val="1"/>
          <w:wAfter w:w="9" w:type="dxa"/>
          <w:trHeight w:val="181"/>
        </w:trPr>
        <w:tc>
          <w:tcPr>
            <w:tcW w:w="253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289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346"/>
        </w:trPr>
        <w:tc>
          <w:tcPr>
            <w:tcW w:w="490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10.09.2018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</w:p>
        </w:tc>
      </w:tr>
      <w:tr w:rsidR="007516AF" w:rsidTr="00301546">
        <w:trPr>
          <w:trHeight w:val="92"/>
        </w:trPr>
        <w:tc>
          <w:tcPr>
            <w:tcW w:w="490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7516AF" w:rsidTr="00301546">
        <w:trPr>
          <w:trHeight w:val="92"/>
        </w:trPr>
        <w:tc>
          <w:tcPr>
            <w:tcW w:w="4903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4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Չի սահմանվում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344"/>
        </w:trPr>
        <w:tc>
          <w:tcPr>
            <w:tcW w:w="11160" w:type="dxa"/>
            <w:gridSpan w:val="4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 w:rsidP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ամսաթիվը </w:t>
            </w:r>
            <w:r>
              <w:rPr>
                <w:rFonts w:ascii="Arial Unicode" w:hAnsi="Arial Unicode"/>
                <w:b/>
                <w:sz w:val="14"/>
                <w:szCs w:val="14"/>
              </w:rPr>
              <w:t>10.09.2018</w:t>
            </w: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7516AF" w:rsidTr="00301546">
        <w:trPr>
          <w:trHeight w:val="344"/>
        </w:trPr>
        <w:tc>
          <w:tcPr>
            <w:tcW w:w="490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10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.09.2018թ.</w:t>
            </w:r>
          </w:p>
        </w:tc>
      </w:tr>
      <w:tr w:rsidR="007516AF" w:rsidTr="00301546">
        <w:trPr>
          <w:trHeight w:val="344"/>
        </w:trPr>
        <w:tc>
          <w:tcPr>
            <w:tcW w:w="490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10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.09.2018թ.</w:t>
            </w: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2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Պ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րի</w:t>
            </w:r>
          </w:p>
        </w:tc>
      </w:tr>
      <w:tr w:rsidR="007516AF" w:rsidTr="00301546">
        <w:trPr>
          <w:trHeight w:val="237"/>
        </w:trPr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7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Գինը</w:t>
            </w:r>
          </w:p>
        </w:tc>
      </w:tr>
      <w:tr w:rsidR="007516AF" w:rsidTr="00301546">
        <w:trPr>
          <w:trHeight w:val="238"/>
        </w:trPr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ՀՀ դրամ</w:t>
            </w:r>
          </w:p>
        </w:tc>
      </w:tr>
      <w:tr w:rsidR="007516AF" w:rsidTr="00301546">
        <w:trPr>
          <w:trHeight w:val="263"/>
        </w:trPr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Առկա ֆինանսա</w:t>
            </w:r>
          </w:p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կան միջոցներով </w:t>
            </w:r>
          </w:p>
        </w:tc>
        <w:tc>
          <w:tcPr>
            <w:tcW w:w="2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r>
              <w:rPr>
                <w:rStyle w:val="af9"/>
                <w:rFonts w:ascii="Arial Unicode" w:hAnsi="Arial Unicode"/>
                <w:b/>
                <w:sz w:val="14"/>
                <w:szCs w:val="14"/>
              </w:rPr>
              <w:footnoteReference w:id="11"/>
            </w:r>
          </w:p>
        </w:tc>
      </w:tr>
      <w:tr w:rsidR="00484FE2" w:rsidTr="00301546">
        <w:trPr>
          <w:trHeight w:val="146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FE2" w:rsidRDefault="00484FE2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1-3,5-20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FE2" w:rsidRDefault="00484FE2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Arial Unicode" w:hAnsi="Arial Unicode"/>
                <w:b/>
                <w:sz w:val="14"/>
                <w:szCs w:val="14"/>
              </w:rPr>
              <w:t>&lt;Անժիկ Ստեփանյան&gt;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&gt; Ա/Ձ</w:t>
            </w:r>
          </w:p>
        </w:tc>
        <w:tc>
          <w:tcPr>
            <w:tcW w:w="21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FE2" w:rsidRDefault="00484FE2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ՇՄ</w:t>
            </w:r>
            <w:r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ՄԴ-ՄԱԱՊՁԲ-18/1</w:t>
            </w:r>
          </w:p>
        </w:tc>
        <w:tc>
          <w:tcPr>
            <w:tcW w:w="1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4FE2" w:rsidRDefault="00484FE2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sz w:val="20"/>
              </w:rPr>
              <w:t>10.09.2018</w:t>
            </w:r>
            <w:r>
              <w:rPr>
                <w:rFonts w:ascii="Arial Unicode" w:hAnsi="Arial Unicode" w:cs="Sylfaen"/>
                <w:sz w:val="20"/>
                <w:lang w:val="ru-RU"/>
              </w:rPr>
              <w:t>թ</w:t>
            </w:r>
            <w:r>
              <w:rPr>
                <w:rFonts w:ascii="Arial Unicode" w:hAnsi="Arial Unicode" w:cs="Sylfaen"/>
                <w:sz w:val="20"/>
              </w:rPr>
              <w:t>.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4FE2" w:rsidRDefault="00BF44BC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  <w:t>30.09.2018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4FE2" w:rsidRDefault="00484FE2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FE2" w:rsidRDefault="00484FE2" w:rsidP="00484FE2">
            <w:pPr>
              <w:jc w:val="center"/>
            </w:pPr>
            <w:r w:rsidRPr="00BE4921">
              <w:rPr>
                <w:rFonts w:ascii="Sylfaen" w:eastAsia="Times New Roman" w:hAnsi="Sylfaen" w:cs="Times New Roman"/>
                <w:b/>
                <w:color w:val="000000"/>
                <w:sz w:val="20"/>
                <w:u w:val="single"/>
                <w:lang w:val="hy-AM"/>
              </w:rPr>
              <w:t>167.195</w:t>
            </w:r>
          </w:p>
        </w:tc>
        <w:tc>
          <w:tcPr>
            <w:tcW w:w="2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FE2" w:rsidRDefault="00484FE2" w:rsidP="00484FE2">
            <w:pPr>
              <w:jc w:val="center"/>
            </w:pPr>
            <w:r w:rsidRPr="00BE4921">
              <w:rPr>
                <w:rFonts w:ascii="Sylfaen" w:eastAsia="Times New Roman" w:hAnsi="Sylfaen" w:cs="Times New Roman"/>
                <w:b/>
                <w:color w:val="000000"/>
                <w:sz w:val="20"/>
                <w:u w:val="single"/>
                <w:lang w:val="hy-AM"/>
              </w:rPr>
              <w:t>167.195</w:t>
            </w:r>
          </w:p>
        </w:tc>
      </w:tr>
      <w:tr w:rsidR="00015F51" w:rsidTr="002D2D01">
        <w:trPr>
          <w:trHeight w:val="110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F51" w:rsidRDefault="00015F5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F51" w:rsidRDefault="00015F51" w:rsidP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Arial Unicode" w:hAnsi="Arial Unicode"/>
                <w:b/>
                <w:sz w:val="14"/>
                <w:szCs w:val="14"/>
              </w:rPr>
              <w:t>&lt;Անահիտ Գևորգյան &gt;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&gt; Ա/Ձ</w:t>
            </w:r>
          </w:p>
        </w:tc>
        <w:tc>
          <w:tcPr>
            <w:tcW w:w="21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F51" w:rsidRDefault="00015F5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ՇՄ</w:t>
            </w:r>
            <w:r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ՄԴ-ՄԱԱՊՁԲ-18/1</w:t>
            </w:r>
          </w:p>
        </w:tc>
        <w:tc>
          <w:tcPr>
            <w:tcW w:w="1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F51" w:rsidRDefault="00015F5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10.09.2018թ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5F51" w:rsidRDefault="00BF44BC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  <w:t>30.12.2018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5F51" w:rsidRDefault="00015F5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5F51" w:rsidRDefault="00015F51" w:rsidP="00015F51">
            <w:pPr>
              <w:jc w:val="center"/>
            </w:pPr>
            <w:r w:rsidRPr="00300EE3">
              <w:rPr>
                <w:rFonts w:ascii="Sylfaen" w:hAnsi="Sylfaen"/>
                <w:b/>
                <w:color w:val="000000"/>
                <w:sz w:val="20"/>
                <w:u w:val="single"/>
                <w:lang w:val="hy-AM"/>
              </w:rPr>
              <w:t>179.200</w:t>
            </w:r>
          </w:p>
        </w:tc>
        <w:tc>
          <w:tcPr>
            <w:tcW w:w="2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5F51" w:rsidRDefault="00015F51" w:rsidP="00015F51">
            <w:pPr>
              <w:jc w:val="center"/>
            </w:pPr>
            <w:r w:rsidRPr="00300EE3">
              <w:rPr>
                <w:rFonts w:ascii="Sylfaen" w:hAnsi="Sylfaen"/>
                <w:b/>
                <w:color w:val="000000"/>
                <w:sz w:val="20"/>
                <w:u w:val="single"/>
                <w:lang w:val="hy-AM"/>
              </w:rPr>
              <w:t>179.200</w:t>
            </w:r>
          </w:p>
        </w:tc>
      </w:tr>
      <w:tr w:rsidR="007516AF" w:rsidTr="00301546">
        <w:trPr>
          <w:trHeight w:val="150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516AF" w:rsidTr="00301546">
        <w:trPr>
          <w:trHeight w:val="125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8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Հասցե, հեռ.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ՀՎՀՀ</w:t>
            </w:r>
            <w:r>
              <w:rPr>
                <w:rStyle w:val="af9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Arial Unicode" w:hAnsi="Arial Unicode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01546" w:rsidTr="00301546">
        <w:trPr>
          <w:trHeight w:val="155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546" w:rsidRDefault="0030154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lastRenderedPageBreak/>
              <w:t>1-3,5-20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546" w:rsidRDefault="0030154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Arial Unicode" w:hAnsi="Arial Unicode"/>
                <w:b/>
                <w:sz w:val="14"/>
                <w:szCs w:val="14"/>
              </w:rPr>
              <w:t>&lt;Անժիկ Ստեփանյան&gt;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&gt; Ա/Ձ</w:t>
            </w:r>
          </w:p>
        </w:tc>
        <w:tc>
          <w:tcPr>
            <w:tcW w:w="28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546" w:rsidRDefault="0030154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Սպանդարյան համայնք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546" w:rsidRDefault="0030154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robert87@list.ru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546" w:rsidRDefault="00301546">
            <w:pPr>
              <w:widowControl w:val="0"/>
              <w:jc w:val="center"/>
              <w:rPr>
                <w:rFonts w:ascii="Arial Unicode" w:hAnsi="Arial Unicode"/>
                <w:b/>
                <w:sz w:val="20"/>
              </w:rPr>
            </w:pPr>
            <w:r>
              <w:rPr>
                <w:rFonts w:ascii="Arial Unicode" w:hAnsi="Arial Unicode"/>
                <w:b/>
                <w:sz w:val="20"/>
              </w:rPr>
              <w:t>1930062551300100</w:t>
            </w:r>
          </w:p>
        </w:tc>
        <w:tc>
          <w:tcPr>
            <w:tcW w:w="20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546" w:rsidRDefault="00301546">
            <w:pPr>
              <w:widowControl w:val="0"/>
              <w:jc w:val="center"/>
              <w:rPr>
                <w:rFonts w:ascii="Arial Unicode" w:hAnsi="Arial Unicode"/>
                <w:b/>
                <w:sz w:val="20"/>
              </w:rPr>
            </w:pPr>
            <w:r>
              <w:rPr>
                <w:rFonts w:ascii="Arial Unicode" w:hAnsi="Arial Unicode"/>
                <w:b/>
                <w:sz w:val="20"/>
              </w:rPr>
              <w:t>61712765</w:t>
            </w:r>
          </w:p>
        </w:tc>
      </w:tr>
      <w:tr w:rsidR="007516AF" w:rsidTr="00301546">
        <w:trPr>
          <w:trHeight w:val="155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 w:rsidP="007516A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Arial Unicode" w:hAnsi="Arial Unicode"/>
                <w:b/>
                <w:sz w:val="14"/>
                <w:szCs w:val="14"/>
              </w:rPr>
              <w:t>&lt;Անահիտ Գևորգյան &gt;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&gt; Ա/Ձ</w:t>
            </w:r>
          </w:p>
        </w:tc>
        <w:tc>
          <w:tcPr>
            <w:tcW w:w="28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Pr="00AC111A" w:rsidRDefault="007516AF" w:rsidP="005A4058">
            <w:pPr>
              <w:widowControl w:val="0"/>
              <w:jc w:val="center"/>
              <w:rPr>
                <w:rFonts w:ascii="Arial Unicode" w:hAnsi="Arial Unicode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C111A">
              <w:rPr>
                <w:rFonts w:ascii="Arial Unicode" w:hAnsi="Arial Unicode"/>
                <w:b/>
                <w:color w:val="000000" w:themeColor="text1"/>
                <w:sz w:val="14"/>
                <w:szCs w:val="14"/>
              </w:rPr>
              <w:t>Ք.Արթիկ,</w:t>
            </w:r>
            <w:r w:rsidR="005A4058" w:rsidRPr="00AC111A">
              <w:rPr>
                <w:rFonts w:ascii="Arial Unicode" w:hAnsi="Arial Unicode"/>
                <w:b/>
                <w:color w:val="000000" w:themeColor="text1"/>
                <w:sz w:val="14"/>
                <w:szCs w:val="14"/>
              </w:rPr>
              <w:t>Գ.Նարեկացի 10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Pr="00AC111A" w:rsidRDefault="005A4058" w:rsidP="005A4058">
            <w:pPr>
              <w:widowControl w:val="0"/>
              <w:rPr>
                <w:rFonts w:ascii="Arial Unicode" w:hAnsi="Arial Unicode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C111A">
              <w:rPr>
                <w:rFonts w:ascii="Arial Unicode" w:hAnsi="Arial Unicode"/>
                <w:b/>
                <w:color w:val="000000" w:themeColor="text1"/>
                <w:sz w:val="14"/>
                <w:szCs w:val="14"/>
                <w:lang w:eastAsia="ru-RU"/>
              </w:rPr>
              <w:t>Xazaryans@mail.ru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Pr="00AC111A" w:rsidRDefault="00AC111A">
            <w:pPr>
              <w:widowControl w:val="0"/>
              <w:jc w:val="center"/>
              <w:rPr>
                <w:rFonts w:ascii="Arial Unicode" w:hAnsi="Arial Unicode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C111A">
              <w:rPr>
                <w:rFonts w:ascii="Arial Unicode" w:hAnsi="Arial Unicode"/>
                <w:color w:val="000000" w:themeColor="text1"/>
              </w:rPr>
              <w:t>1601101105500</w:t>
            </w:r>
          </w:p>
        </w:tc>
        <w:tc>
          <w:tcPr>
            <w:tcW w:w="20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Pr="00AC111A" w:rsidRDefault="00AC111A">
            <w:pPr>
              <w:widowControl w:val="0"/>
              <w:jc w:val="center"/>
              <w:rPr>
                <w:rFonts w:ascii="Arial Unicode" w:hAnsi="Arial Unicode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C111A">
              <w:rPr>
                <w:rFonts w:ascii="Arial Unicode" w:hAnsi="Arial Unicode"/>
                <w:color w:val="000000" w:themeColor="text1"/>
              </w:rPr>
              <w:t>61719026</w:t>
            </w: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200"/>
        </w:trPr>
        <w:tc>
          <w:tcPr>
            <w:tcW w:w="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rPr>
                <w:rFonts w:ascii="Arial Unicode" w:hAnsi="Arial Unicode"/>
                <w:b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Arial Unicode" w:hAnsi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Arial Unicode" w:hAnsi="Arial Unicode" w:cs="Arial Armenian"/>
                <w:sz w:val="14"/>
                <w:szCs w:val="14"/>
                <w:lang w:val="hy-AM"/>
              </w:rPr>
              <w:t>։</w:t>
            </w: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475"/>
        </w:trPr>
        <w:tc>
          <w:tcPr>
            <w:tcW w:w="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Մասնակիցների ներգրավման նպատակով &lt;Գնումների մասին&gt; ՀՀ օրենքի համաձայն իրականացված հրապարա</w:t>
            </w: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/>
                <w:b/>
                <w:sz w:val="14"/>
                <w:szCs w:val="14"/>
              </w:rPr>
              <w:t xml:space="preserve">կումների մասին տեղեկությունները 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427"/>
        </w:trPr>
        <w:tc>
          <w:tcPr>
            <w:tcW w:w="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շրջանակներում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հակաօրի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նական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դեպքում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այդ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կապակցությամբ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ձեռնարկված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ղություն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ների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համառոտ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 չի հայտնաբերվել։</w:t>
            </w: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427"/>
        </w:trPr>
        <w:tc>
          <w:tcPr>
            <w:tcW w:w="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բողոքները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կայացված</w:t>
            </w:r>
            <w:r w:rsidRPr="00301546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հայտնաբերվել։</w:t>
            </w: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gridAfter w:val="1"/>
          <w:wAfter w:w="9" w:type="dxa"/>
          <w:trHeight w:val="427"/>
        </w:trPr>
        <w:tc>
          <w:tcPr>
            <w:tcW w:w="25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61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288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16AF" w:rsidRDefault="007516A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eastAsia="ru-RU"/>
              </w:rPr>
            </w:pPr>
          </w:p>
        </w:tc>
      </w:tr>
      <w:tr w:rsidR="007516AF" w:rsidTr="00301546">
        <w:trPr>
          <w:trHeight w:val="227"/>
        </w:trPr>
        <w:tc>
          <w:tcPr>
            <w:tcW w:w="111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516AF" w:rsidTr="00301546">
        <w:trPr>
          <w:trHeight w:val="175"/>
        </w:trPr>
        <w:tc>
          <w:tcPr>
            <w:tcW w:w="32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40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Էլ. փոստի հասցեն</w:t>
            </w:r>
          </w:p>
        </w:tc>
      </w:tr>
      <w:tr w:rsidR="007516AF" w:rsidTr="00301546">
        <w:trPr>
          <w:trHeight w:val="390"/>
        </w:trPr>
        <w:tc>
          <w:tcPr>
            <w:tcW w:w="32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Արա Ղալմուխյան    </w:t>
            </w:r>
          </w:p>
        </w:tc>
        <w:tc>
          <w:tcPr>
            <w:tcW w:w="40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077-45-52-99</w:t>
            </w:r>
          </w:p>
        </w:tc>
        <w:tc>
          <w:tcPr>
            <w:tcW w:w="388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16AF" w:rsidRDefault="007516AF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ara.ghalmukhyan@mail.ru</w:t>
            </w:r>
          </w:p>
        </w:tc>
      </w:tr>
    </w:tbl>
    <w:p w:rsidR="007516AF" w:rsidRDefault="007516AF" w:rsidP="007516AF">
      <w:pPr>
        <w:pStyle w:val="33"/>
        <w:spacing w:after="240" w:line="360" w:lineRule="auto"/>
        <w:ind w:firstLine="0"/>
        <w:rPr>
          <w:rFonts w:ascii="Arial Unicode" w:hAnsi="Arial Unicode" w:cs="Sylfaen"/>
          <w:b w:val="0"/>
          <w:sz w:val="20"/>
          <w:u w:val="none"/>
          <w:lang w:val="es-ES"/>
        </w:rPr>
      </w:pPr>
    </w:p>
    <w:p w:rsidR="001326EE" w:rsidRDefault="007516AF" w:rsidP="007516AF">
      <w:pPr>
        <w:pStyle w:val="33"/>
        <w:spacing w:after="240" w:line="360" w:lineRule="auto"/>
        <w:ind w:firstLine="709"/>
        <w:jc w:val="right"/>
        <w:rPr>
          <w:rFonts w:ascii="Arial Unicode" w:hAnsi="Arial Unicode" w:cs="Sylfaen"/>
          <w:i w:val="0"/>
          <w:sz w:val="20"/>
          <w:lang w:val="en-US"/>
        </w:rPr>
      </w:pPr>
      <w:r>
        <w:rPr>
          <w:rFonts w:ascii="Arial Unicode" w:hAnsi="Arial Unicode" w:cs="Sylfaen"/>
          <w:i w:val="0"/>
          <w:sz w:val="20"/>
          <w:lang w:val="hy-AM"/>
        </w:rPr>
        <w:br w:type="page"/>
      </w:r>
    </w:p>
    <w:p w:rsidR="001326EE" w:rsidRDefault="001326EE" w:rsidP="001326EE">
      <w:pPr>
        <w:pStyle w:val="33"/>
        <w:spacing w:after="240" w:line="360" w:lineRule="auto"/>
        <w:ind w:firstLine="709"/>
        <w:jc w:val="center"/>
        <w:rPr>
          <w:rFonts w:ascii="Arial Unicode" w:hAnsi="Arial Unicode" w:cs="Sylfaen"/>
          <w:i w:val="0"/>
          <w:sz w:val="20"/>
          <w:lang w:val="en-US"/>
        </w:rPr>
      </w:pPr>
      <w:r>
        <w:rPr>
          <w:rFonts w:ascii="Sylfaen" w:hAnsi="Sylfaen" w:cs="Sylfaen"/>
          <w:lang w:val="af-ZA"/>
        </w:rPr>
        <w:lastRenderedPageBreak/>
        <w:t>Պատվիրատու</w:t>
      </w:r>
      <w:r>
        <w:rPr>
          <w:rFonts w:ascii="Sylfaen" w:hAnsi="Sylfaen"/>
          <w:lang w:val="af-ZA"/>
        </w:rPr>
        <w:t>՝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hy-AM"/>
        </w:rPr>
        <w:t>&lt;&lt;</w:t>
      </w:r>
      <w:r>
        <w:rPr>
          <w:rFonts w:ascii="Sylfaen" w:hAnsi="Sylfaen"/>
        </w:rPr>
        <w:t xml:space="preserve">Հոռոմի </w:t>
      </w:r>
      <w:r>
        <w:rPr>
          <w:rFonts w:ascii="Sylfaen" w:hAnsi="Sylfaen"/>
          <w:lang w:val="hy-AM"/>
        </w:rPr>
        <w:t>միջնակարգ դպրոց&gt;&gt;  ՊՈԱԿ</w:t>
      </w:r>
    </w:p>
    <w:p w:rsidR="001326EE" w:rsidRDefault="001326EE" w:rsidP="007516AF">
      <w:pPr>
        <w:pStyle w:val="33"/>
        <w:spacing w:after="240" w:line="360" w:lineRule="auto"/>
        <w:ind w:firstLine="709"/>
        <w:jc w:val="right"/>
        <w:rPr>
          <w:rFonts w:ascii="Arial Unicode" w:hAnsi="Arial Unicode" w:cs="Sylfaen"/>
          <w:i w:val="0"/>
          <w:sz w:val="20"/>
          <w:lang w:val="en-US"/>
        </w:rPr>
      </w:pPr>
    </w:p>
    <w:p w:rsidR="001326EE" w:rsidRDefault="001326EE" w:rsidP="007516AF">
      <w:pPr>
        <w:pStyle w:val="33"/>
        <w:spacing w:after="240" w:line="360" w:lineRule="auto"/>
        <w:ind w:firstLine="709"/>
        <w:jc w:val="right"/>
        <w:rPr>
          <w:rFonts w:ascii="Arial Unicode" w:hAnsi="Arial Unicode" w:cs="Sylfaen"/>
          <w:i w:val="0"/>
          <w:sz w:val="20"/>
          <w:lang w:val="en-US"/>
        </w:rPr>
      </w:pPr>
    </w:p>
    <w:p w:rsidR="007516AF" w:rsidRDefault="007516AF" w:rsidP="007516AF">
      <w:pPr>
        <w:pStyle w:val="33"/>
        <w:spacing w:after="240" w:line="360" w:lineRule="auto"/>
        <w:ind w:firstLine="709"/>
        <w:jc w:val="right"/>
        <w:rPr>
          <w:rFonts w:ascii="Arial Unicode" w:hAnsi="Arial Unicode" w:cs="Sylfaen"/>
          <w:b w:val="0"/>
          <w:sz w:val="20"/>
          <w:u w:val="none"/>
          <w:lang w:val="hy-AM"/>
        </w:rPr>
      </w:pPr>
      <w:r>
        <w:rPr>
          <w:rFonts w:ascii="Arial Unicode" w:hAnsi="Arial Unicode" w:cs="Sylfaen"/>
          <w:b w:val="0"/>
          <w:sz w:val="20"/>
          <w:u w:val="none"/>
          <w:lang w:val="hy-AM"/>
        </w:rPr>
        <w:t xml:space="preserve">Հավելված </w:t>
      </w:r>
      <w:r>
        <w:rPr>
          <w:rFonts w:ascii="Arial Unicode" w:hAnsi="Arial Unicode" w:cs="Sylfaen"/>
          <w:b w:val="0"/>
          <w:sz w:val="20"/>
          <w:u w:val="none"/>
          <w:lang w:val="en-US"/>
        </w:rPr>
        <w:t xml:space="preserve">N </w:t>
      </w:r>
      <w:r>
        <w:rPr>
          <w:rFonts w:ascii="Arial Unicode" w:hAnsi="Arial Unicode" w:cs="Sylfaen"/>
          <w:b w:val="0"/>
          <w:sz w:val="20"/>
          <w:u w:val="none"/>
          <w:lang w:val="hy-AM"/>
        </w:rPr>
        <w:t>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7"/>
        <w:gridCol w:w="1563"/>
        <w:gridCol w:w="2577"/>
        <w:gridCol w:w="6248"/>
      </w:tblGrid>
      <w:tr w:rsidR="007516AF" w:rsidTr="007516A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pStyle w:val="33"/>
              <w:ind w:firstLine="0"/>
              <w:jc w:val="center"/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  <w:t>Չափաբաժնի</w:t>
            </w:r>
          </w:p>
          <w:p w:rsidR="007516AF" w:rsidRDefault="007516AF">
            <w:pPr>
              <w:pStyle w:val="33"/>
              <w:ind w:firstLine="0"/>
              <w:jc w:val="center"/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  <w:t>համարը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pStyle w:val="33"/>
              <w:ind w:firstLine="0"/>
              <w:jc w:val="center"/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  <w:t>Գնումների պլանով նախատեսված միջանցիկ ծածկագիրը՝ ԳՄԱ դասակարգման (CPV)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pStyle w:val="33"/>
              <w:spacing w:after="240" w:line="360" w:lineRule="auto"/>
              <w:ind w:firstLine="0"/>
              <w:jc w:val="center"/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  <w:t>Գնման առարկայի անվանումը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pStyle w:val="33"/>
              <w:spacing w:after="240" w:line="360" w:lineRule="auto"/>
              <w:ind w:firstLine="0"/>
              <w:jc w:val="center"/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Arial Unicode" w:hAnsi="Arial Unicode" w:cs="Sylfaen"/>
                <w:i w:val="0"/>
                <w:sz w:val="18"/>
                <w:szCs w:val="18"/>
                <w:u w:val="none"/>
                <w:lang w:val="hy-AM"/>
              </w:rPr>
              <w:t>Տեխնիկական բնութագիրը</w:t>
            </w:r>
          </w:p>
        </w:tc>
      </w:tr>
      <w:tr w:rsidR="007516AF" w:rsidTr="007516AF">
        <w:trPr>
          <w:trHeight w:val="880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15612100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ru-RU"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հաց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  <w:lang w:eastAsia="ru-RU"/>
              </w:rPr>
            </w:pP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Ցորենի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1-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ին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տեսակի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ալյուրից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պատրաստված։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Անվտանգությունը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ըստ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N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2-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III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-4.9-01-2010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հիգիենիկ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նորմատիվների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և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“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Սննդամթերքի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անվտանգության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մասին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”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ՀՀ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օրենքի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8-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րդ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հոդվածի։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7516AF" w:rsidRPr="002B7EA2" w:rsidTr="007516AF">
        <w:trPr>
          <w:trHeight w:val="1828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7516AF" w:rsidRDefault="007516AF" w:rsidP="007516A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15614300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Բրինձ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7516AF" w:rsidRPr="002B7EA2" w:rsidTr="007516AF">
        <w:trPr>
          <w:trHeight w:val="1404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7516AF" w:rsidRDefault="007516AF" w:rsidP="007516A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20"/>
                <w:lang w:val="hy-AM"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15851100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Մակարոն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Մակարոնեղենանդրոժխմորից, կախվածալյուրիտեսակից և որակից` A (պինդցորենիալյուրից), Б (փափուկապակենմանցորենիալյուրից), B (հացաթխմանցորենիալյուրից), չափածրարված և առանցչափածրարման։ Անվտանգությունը՝ ըստ N 2-III-4.9-01-2010 հիգիենիկնորմատիվների, իսկմակնշումը` «Սննդամթերքիանվտանգությանմասին» ՀՀ օրենքի 8-րդ հոդվածի:</w:t>
            </w:r>
          </w:p>
        </w:tc>
      </w:tr>
      <w:tr w:rsidR="007516AF" w:rsidTr="007516AF">
        <w:trPr>
          <w:trHeight w:val="1822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7516AF" w:rsidRDefault="007516AF" w:rsidP="007516A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20"/>
                <w:lang w:val="hy-AM"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15616000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Հնդկացորեն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Հնդկաձավար I կամ II տեսակների, խոնավությունը` 14,0 %-իցոչավելի, հատիկները` 97,5 %-իցոչպակաս: Պիտանելիությանմնացորդայինժամկետըոչպակասքան 70 %: Անվտանգությունը և մակնշումը՝ ըստ ՀՀ կառավարության 2007թ. հունվարի 11-ի N 22-Ն որոշմամբհաստատված «Հացահատիկին, դրաարտադրմանը, պահմանը, վերամշակմանը և օգտահանմանըներկայացվողպահանջներիտեխնիկականկանոնակարգի» և «Սննդամթերքիանվտանգությանմասին» ՀՀ օրենքի 8-րդ հոդվածի։</w:t>
            </w:r>
          </w:p>
        </w:tc>
      </w:tr>
      <w:tr w:rsidR="007516AF" w:rsidRPr="002B7EA2" w:rsidTr="007516AF">
        <w:trPr>
          <w:trHeight w:val="1253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15412200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Բուսական յուղ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Պատրաստվածարևածաղկիսերմերիլուծամզման և ճզմմանեղանակով, բարձրտեսակի, զտված, հոտազերծված։ Անվտանգությունը՝ N 2-III-4.9-01-2010 հիգիենիկնորմատիվների, մակնշումը`  “Սննդամթերքիանվտանգությանմասին” ՀՀ օրենքի 8-րդ հոդվածի։</w:t>
            </w:r>
          </w:p>
        </w:tc>
      </w:tr>
      <w:tr w:rsidR="007516AF" w:rsidTr="007516AF">
        <w:trPr>
          <w:trHeight w:val="817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val="hy-AM"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15331154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Ոլոռ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Չորացրած, կեղևած, դեղինկամկանաչգույնի: Անվտանգությունը՝ N 2-III-4.9-01-2010 հիգիենիկնորմատիվների և «Սննդամթերքիանվտանգությանմասին» ՀՀ օրենքի 8-րդ հոդվածի:</w:t>
            </w:r>
          </w:p>
        </w:tc>
      </w:tr>
      <w:tr w:rsidR="007516AF" w:rsidTr="007516AF">
        <w:trPr>
          <w:trHeight w:val="971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15331153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Ոսպ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Երեքտեսակի, համասեռ, մաքուր, չոր` խոնավությունը` 14,0% ոչավելի: Անվտանգությունը` ըստ N 2-III-4.9-01-2010 հիգիենիկնորմատիվների, «Սննդամթերքիանվտանգությանմասին» ՀՀ օրենքի 8-րդ հոդվածի:</w:t>
            </w:r>
          </w:p>
        </w:tc>
      </w:tr>
      <w:tr w:rsidR="007516AF" w:rsidTr="007516A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15331151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Լոբի  /հատիկավոր/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 50 %:</w:t>
            </w:r>
          </w:p>
        </w:tc>
      </w:tr>
      <w:tr w:rsidR="007516AF" w:rsidTr="007516A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15540000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Պանիր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Սպիտակաղաջրայինպանիր, կովիկաթից, 36-40%  յուղայնությամբ։ Անվտանգությունը և մակնշումը՝ ըստ ՀՀ կառավարության 2006թ. դեկտեմբերի 21-ի N 1925-Ն որոշմամբհաստատված «Կաթին, կաթնամթերքին և դրանցարտադրությանըներկայացվողպահանջներիտեխնիկականկանոնակարգի» և «Սննդամթերքիանվտանգությանմասին» ՀՀ օրենքի 8-րդ հոդվածի:</w:t>
            </w:r>
          </w:p>
        </w:tc>
      </w:tr>
      <w:tr w:rsidR="007516AF" w:rsidRPr="002B7EA2" w:rsidTr="007516A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15112110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Հավի միս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pacing w:val="-6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pacing w:val="-6"/>
                <w:sz w:val="16"/>
                <w:szCs w:val="16"/>
                <w:lang w:val="hy-AM"/>
              </w:rPr>
              <w:t>Բրոյլեռտիպի, առանցփորոտիքի, մաքուր, արյունազրկված, առանցկողմնակիհոտերի, փաթեթավորվածպոլիէթիլենայինթաղանթներով։ Անվտանգությունը և մակնշումը` ըստ ՀՀ կառավարության 2006թ. հոկտեմբերի 19-ի N 1560-Ն որոշմամբհաստատված “Մսի և մսամթերքիտեխնիկականկանոնակարգի” և “Սննդամթերքիանվտանգությանմասին” ՀՀ օրենքի 8-րդ հոդվածի:</w:t>
            </w:r>
          </w:p>
        </w:tc>
      </w:tr>
      <w:tr w:rsidR="007516AF" w:rsidTr="007516AF">
        <w:trPr>
          <w:trHeight w:val="2583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val="hy-AM"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15313000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Կարտոֆիլ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Վաղահաս և ուշահաս, I տեսակի, չցրտահարված, առանցվնասվածքների, կլորձվաձև 4 սմ, 5%, երկարացված 3,5սմ, 5 %, կլորձվաձև (4-ից 5) սմ 20%, երկարացված (4-ից 4,5) սմ 20%, կլորձվաձև (5-ից 6սմ) 55%, երկարացված (5-ից 5,5) սմ 55%, կլորձվաձև (6-ից 7) սմ 20%, երկարացված (6-ից 6,5) սմ 20%: Տեսականումաքրությունը`  90 %-իցոչպակաս, փաթեթավորումը` առանցչափածրարման: Անվտանգությունը և մակնշումը՝ ըստ ՀՀ կառավարության 2006թ. դեկտեմբերի 21-ի N 1913-Ն որոշմամբհաստատված «Թարմպտուղ-բանջարեղենիտեխնիկականկանոնակարգի» և «Սննդամթերքիանվտանգությանմասին» ՀՀ օրենքի 8-րդ հոդվածի:</w:t>
            </w:r>
          </w:p>
        </w:tc>
      </w:tr>
      <w:tr w:rsidR="007516AF" w:rsidTr="007516AF">
        <w:trPr>
          <w:trHeight w:val="6787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15331161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Սոխ, գլուխ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Թարմ, կծու, կիսակծուկամքաղցր, ընտիրտեսակի, նեղմասիտրամագիծը 3 սմ-իցոչպակաս,            ԳՕՍՏ 27166-86, անվտանգությունը՝ ըստ ՀՀ կառավարության 2006թ. դեկտեմբերի 21-ի N 1913-Ն որոշմամբհաստատված‚ Թարմպտուղբանջարեղենիտեխնիկականկանոնակարգի և Սննդամթերքիանվտանգությանմասին ՀՀ օրենքի 8-րդ հոդվածի:</w:t>
            </w:r>
          </w:p>
        </w:tc>
      </w:tr>
      <w:tr w:rsidR="007516AF" w:rsidTr="007516AF">
        <w:trPr>
          <w:trHeight w:val="987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15333100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Տոմատի մածուկ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Բարձրկամառաջինտեսակների, ապակեկամմետաղյատարաներով, փաթեթավորումը` մինչև 10 դմ3 տարողությամբ: Անվտանգությունը` N 2-III-4.9-01-2010 հիգիենիկնորմատիվների և «Սննդամթերքիանվտանգությանմասին» ՀՀ օրենքի 8-րդ հոդվածի :</w:t>
            </w:r>
          </w:p>
        </w:tc>
      </w:tr>
      <w:tr w:rsidR="007516AF" w:rsidTr="007516AF">
        <w:trPr>
          <w:trHeight w:val="152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15331142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Կաղամբ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Թարմգլուխկաղամբ` մանրածախառևտրիցանց և հանրայինսննդիօբյեկտներմատակարարման և իրացմանհամար: Թարմգլուխկաղամբնըստհասունացմանժամկետներիստորաբաժանվում է հետևյալտեսակների, վաղահաս, միջահասև ուշահաս: Արտաքինտեսքը` գլուխներըթարմ, ամբողջական, մաքուր,առողջ, լիովինձևավորված, առանցհիվանդությունների,  չծլած, տվյալբուսաբանականտեսակինբնորոշգույնով. ձևովուհամուհոտով, առանցկողմնակիհոտի և համի: Կաղամբիգլուխներըչպետք է լինենգյուղատնտեսականվնասատուներովվնասված, չպետք է ունենանավելորդարտաքինխոնավություն, պետք է լինենխիտկամքիչխիտ, բայցոչփխրուն, վաղահասկաղամբը` տարբերաստիճանիփխրունությամբ: Գլուխներիմաքրմանաստիճանը` կաղամբիգլուխներըպետք է մաքրվածլինենմինչևմակերևույթըամուրգրկողկանաչ և սպիտակտերևները: Վաղահասկաղամբիգլուխներըպետք է մաքրվածլինենվարդաձևտերևաբույլերից և օգտագործմանհամարոչպիտանիտերևներից: Կաղամբակոթիերկարությունը 3սմ-ից ոչավելի: Կաղամբիմաքրվածգլուխներիքաշըոչպակաս`  0.8  կգ, վաղահասկաղամբինը` 0.3- 0.4 կգ: Ճաքած և 3 սմ-իցոչավելիխորությամբ, մեխանիկականվնասվածքներովկաղամբիգլուխներիզանգվածայինմասը` 5%-իցոչավելի: 3 սմ-իցավելիխորությամբմեխանիկականվնասվածքներով, ճաքերով, նեխած, գյուղատնտեսականվնասատուներովվնասված, ցրտահարված, շոգեհարված` միջուկիդեղնվածության և կարմրածությաննշաններովգլուխներիառկայությունչիթույլատրվում: Չիթույլատրվումնշահատվածգլուխներով ևկաղամբակոթերովկաղամբիառկայություն: Անվտանգությունը, փաթեթավորումը և մակնշումը` ըստ ՀՀ կառավարության 2006թ. դեկտեմբերի 21-ի N 1913Ն որոշմամբհաստատված “Թարմպտուղբանջարեղենիտեխնիկականկանոնակարգի” և “Սննդամթերքիանվտանգությանմասին” ՀՀօրենքի 8-րդ հոդվածի:</w:t>
            </w:r>
          </w:p>
        </w:tc>
      </w:tr>
      <w:tr w:rsidR="007516AF" w:rsidTr="007516A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15331164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Գազար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Սովարական և ընտիրտեսակի։ Անվտանգությունը և մակնշումը՝ ըստ ՀՀ կառավարության 2006թ. դեկտեմբերի 21-ի N 1913-Ն որոշմամբհաստատված “Թարմպտուղ-բանջարեղենիտեխնիկականկանոնակարգի” և “Սննդամթերքիանվտանգությանմասին” ՀՀ օրենքի 8-րդ հոդվածի:</w:t>
            </w:r>
          </w:p>
        </w:tc>
      </w:tr>
      <w:tr w:rsidR="007516AF" w:rsidTr="007516AF">
        <w:trPr>
          <w:trHeight w:val="1680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15331163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Կարմիր ճակ.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Արտաքինտեսքը` արմատապտուղներըթարմ, ամբողջական, առանցհիվանդությունների, չոր, չկեղտոտված, առանցճաքերի և վնասվածքների: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br/>
              <w:t>Ներքինկառուցվածքը` միջուկըհյութալի, մուգկարմիր` տարբերերանգների: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br/>
              <w:t>Արմատապտուղներիչափսերը (ամենամեծլայնակիտրամագծով) 5-14սմ: Թույլատրվում է շեղումներնշվածչափսերից և մեխանիկականվնասվածքներով    3 մմավելխորությամբ` ընդհանուրքանակի 5%-իցոչավելի: Արմատապտուղներինկպածհողիքանակությունըոչավելքանընդհանուրքանակի 1%:</w:t>
            </w:r>
          </w:p>
        </w:tc>
      </w:tr>
      <w:tr w:rsidR="007516AF" w:rsidTr="007516AF">
        <w:trPr>
          <w:trHeight w:val="1408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15332140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Խնձոր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Խնձորթարմ, պտղաբանական I խմբի, Հայաստանիտարբերտեսակների, նեղտրամագիծը 5 սմ-իցոչպակաս, անվտանգությունը և մակնշումը` ըստ ՀՀ կառավարության 2006թ. դեկտեմբերի 21-ի N 1913-Ն որոշմամբհաստատված “Թարմպտուղ-բանջարեղենիտեխնիկականկանոնակարգի”և “Սննդամթերքիանվտանգությանմասին” ՀՀ օրենքի 8-րդ հոդվածի</w:t>
            </w:r>
          </w:p>
        </w:tc>
      </w:tr>
      <w:tr w:rsidR="007516AF" w:rsidTr="007516AF">
        <w:trPr>
          <w:trHeight w:val="165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15831000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Շաքարավազ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/>
                <w:sz w:val="16"/>
                <w:szCs w:val="16"/>
                <w:lang w:val="hy-AM"/>
              </w:rPr>
              <w:t>Սպիտակգույնի, սորուն, քաղցր, առանցկողմնակիհամի և հոտի (ինչպեսչորվիճակում, այնպեսէլլուծույթում): Շաքարիլուծույթըպետք է լինիթափանցիկ, առանցչլուծվածնստվածքի և կողմնակիխառնուկների, սախարոզիզանգվածայինմասը` 99,75%-իցոչպակաս (չորնյութիվրահաշված), խոնավությանզանգվածայինմասը` 0,14%-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իցոչավել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ֆեռոխառնուկներիզանգվածայինմասը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` 0,0003%-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իցոչավել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պիտանելիությանմնացորդայինժամկետը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մատակարարմանպահինսահմանվածժամկետի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50%-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իցոչպակաս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Անվտանգությունը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ըստ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N 2-III-4.9-01-2010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հիգիենիկնորմատիվների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իսկմակնշումը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` «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Սննդամթերքիանվտանգությանմասին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ՀՀ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օրենքի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8-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րդ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հոդվածի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:</w:t>
            </w:r>
          </w:p>
        </w:tc>
      </w:tr>
      <w:tr w:rsidR="007516AF" w:rsidTr="007516A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15872400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Աղ</w:t>
            </w:r>
            <w:r>
              <w:rPr>
                <w:rFonts w:ascii="Arial Unicode" w:hAnsi="Arial Unicode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կերակրի</w:t>
            </w:r>
            <w:r>
              <w:rPr>
                <w:rFonts w:ascii="Arial Unicode" w:hAnsi="Arial Unicode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մանր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Կերակրիաղ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բարձրտեսակի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յոդացված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ՀՍՏ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239-2005 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Պիտանելիությանժամկետըարտադրմանօրվանիցոչպակաս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12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ամիս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:</w:t>
            </w:r>
          </w:p>
        </w:tc>
      </w:tr>
      <w:tr w:rsidR="007516AF" w:rsidRPr="002B7EA2" w:rsidTr="007516AF">
        <w:trPr>
          <w:trHeight w:val="1860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ind w:left="720"/>
              <w:rPr>
                <w:rFonts w:ascii="Arial Unicode" w:hAnsi="Arial Unicode" w:cs="Calibri"/>
                <w:color w:val="000000"/>
                <w:sz w:val="20"/>
                <w:lang w:eastAsia="ru-RU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3142500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Հավի</w:t>
            </w:r>
            <w:r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ձու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516AF" w:rsidRDefault="007516AF">
            <w:pPr>
              <w:jc w:val="center"/>
              <w:rPr>
                <w:rFonts w:ascii="Arial Unicode" w:hAnsi="Arial Unicode"/>
                <w:sz w:val="16"/>
                <w:szCs w:val="16"/>
                <w:lang w:val="hy-AM" w:eastAsia="ru-RU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Ձուսեղանիկամդիետիկ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, 1-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ին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կարգի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տեսակավորվածըստմեկձվիզանգվածի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դիետիկձվիպահմանժամկետը՝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7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օր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սեղանիձվինը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` 25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օր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սառնարանայինպայմաններում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` 120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օր։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Պիտանելիությանմնացորդայինժամկետըոչպակասքան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90 %: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Անվտանգությունը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և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մակնշումը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ըստ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ՀՀ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կառավարության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2011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թվականիսեպտեմբերի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29-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«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Ձվի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և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ձվամթերքիտեխնիկականկանոնակարգըհաստատելումասին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» N 1438-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որոշմանը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և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 «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Սննդամթերքիանվտանգությանմասին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ՀՀ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օրենքի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8-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րդ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hy-AM"/>
              </w:rPr>
              <w:t>հոդվածի</w:t>
            </w:r>
            <w:r>
              <w:rPr>
                <w:rFonts w:ascii="Arial Unicode" w:hAnsi="Arial Unicode"/>
                <w:sz w:val="16"/>
                <w:szCs w:val="16"/>
                <w:lang w:val="hy-AM"/>
              </w:rPr>
              <w:t>:</w:t>
            </w:r>
          </w:p>
        </w:tc>
      </w:tr>
    </w:tbl>
    <w:p w:rsidR="007516AF" w:rsidRDefault="007516AF" w:rsidP="007516AF">
      <w:pPr>
        <w:pStyle w:val="33"/>
        <w:spacing w:after="240" w:line="360" w:lineRule="auto"/>
        <w:ind w:firstLine="709"/>
        <w:jc w:val="both"/>
        <w:rPr>
          <w:rFonts w:ascii="Arial Unicode" w:hAnsi="Arial Unicode" w:cs="Sylfaen"/>
          <w:b w:val="0"/>
          <w:sz w:val="20"/>
          <w:u w:val="none"/>
          <w:lang w:val="hy-AM"/>
        </w:rPr>
      </w:pPr>
    </w:p>
    <w:p w:rsidR="00EA2F0F" w:rsidRPr="00301546" w:rsidRDefault="00EA2F0F">
      <w:pPr>
        <w:rPr>
          <w:lang w:val="hy-AM"/>
        </w:rPr>
      </w:pPr>
    </w:p>
    <w:sectPr w:rsidR="00EA2F0F" w:rsidRPr="00301546" w:rsidSect="007516A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A0E" w:rsidRDefault="00E04A0E" w:rsidP="007516AF">
      <w:pPr>
        <w:spacing w:after="0" w:line="240" w:lineRule="auto"/>
      </w:pPr>
      <w:r>
        <w:separator/>
      </w:r>
    </w:p>
  </w:endnote>
  <w:endnote w:type="continuationSeparator" w:id="1">
    <w:p w:rsidR="00E04A0E" w:rsidRDefault="00E04A0E" w:rsidP="00751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A0E" w:rsidRDefault="00E04A0E" w:rsidP="007516AF">
      <w:pPr>
        <w:spacing w:after="0" w:line="240" w:lineRule="auto"/>
      </w:pPr>
      <w:r>
        <w:separator/>
      </w:r>
    </w:p>
  </w:footnote>
  <w:footnote w:type="continuationSeparator" w:id="1">
    <w:p w:rsidR="00E04A0E" w:rsidRDefault="00E04A0E" w:rsidP="007516AF">
      <w:pPr>
        <w:spacing w:after="0" w:line="240" w:lineRule="auto"/>
      </w:pPr>
      <w:r>
        <w:continuationSeparator/>
      </w:r>
    </w:p>
  </w:footnote>
  <w:footnote w:id="2">
    <w:p w:rsidR="007516AF" w:rsidRDefault="007516AF" w:rsidP="007516AF">
      <w:pPr>
        <w:pStyle w:val="a6"/>
        <w:rPr>
          <w:rFonts w:ascii="Arial Unicode" w:hAnsi="Arial Unicode" w:cs="Sylfaen"/>
          <w:i/>
          <w:sz w:val="12"/>
          <w:szCs w:val="12"/>
        </w:rPr>
      </w:pPr>
      <w:r>
        <w:rPr>
          <w:rFonts w:ascii="Arial Unicode" w:hAnsi="Arial Unicode"/>
          <w:bCs/>
          <w:i/>
          <w:sz w:val="10"/>
          <w:szCs w:val="10"/>
        </w:rPr>
        <w:footnoteRef/>
      </w:r>
      <w:r>
        <w:rPr>
          <w:rFonts w:ascii="Arial Unicode" w:hAnsi="Arial Unicode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Arial Unicode" w:hAnsi="Arial Unicode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Arial Unicode" w:hAnsi="Arial Unicode" w:cs="Sylfaen"/>
          <w:bCs/>
          <w:i/>
          <w:sz w:val="12"/>
          <w:szCs w:val="12"/>
        </w:rPr>
        <w:t>քանակը</w:t>
      </w:r>
      <w:r>
        <w:rPr>
          <w:rFonts w:ascii="Arial Unicode" w:hAnsi="Arial Unicode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4">
    <w:p w:rsidR="007516AF" w:rsidRDefault="007516AF" w:rsidP="007516A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  <w:lang w:val="hy-AM"/>
        </w:rPr>
        <w:t>Եթե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hy-AM"/>
        </w:rPr>
        <w:t xml:space="preserve">տվյալ </w:t>
      </w:r>
      <w:r>
        <w:rPr>
          <w:rFonts w:ascii="Arial Unicode" w:hAnsi="Arial Unicode"/>
          <w:bCs/>
          <w:i/>
          <w:sz w:val="12"/>
          <w:szCs w:val="12"/>
        </w:rPr>
        <w:t>պայմանագրի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շրջանակներում</w:t>
      </w:r>
      <w:r>
        <w:rPr>
          <w:rFonts w:ascii="Arial Unicode" w:hAnsi="Arial Unicode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ապա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Arial Unicode" w:hAnsi="Arial Unicode"/>
          <w:bCs/>
          <w:i/>
          <w:sz w:val="12"/>
          <w:szCs w:val="12"/>
        </w:rPr>
        <w:t>նախատեսված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չափը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իսկ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գումարը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լրացնել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կողքի</w:t>
      </w:r>
      <w:r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r>
        <w:rPr>
          <w:rFonts w:ascii="Arial Unicode" w:hAnsi="Arial Unicode"/>
          <w:bCs/>
          <w:i/>
          <w:sz w:val="12"/>
          <w:szCs w:val="12"/>
        </w:rPr>
        <w:t>սյունակում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5">
    <w:p w:rsidR="007516AF" w:rsidRDefault="007516AF" w:rsidP="007516AF">
      <w:pPr>
        <w:pStyle w:val="a6"/>
        <w:rPr>
          <w:rFonts w:ascii="Arial Unicode" w:hAnsi="Arial Unicode" w:cs="Sylfaen"/>
          <w:i/>
          <w:sz w:val="12"/>
          <w:szCs w:val="12"/>
          <w:lang w:val="es-ES"/>
        </w:rPr>
      </w:pPr>
      <w:r>
        <w:rPr>
          <w:rStyle w:val="af9"/>
          <w:rFonts w:ascii="Arial Unicode" w:hAnsi="Arial Unicode"/>
          <w:i/>
          <w:sz w:val="12"/>
          <w:szCs w:val="12"/>
        </w:rPr>
        <w:footnoteRef/>
      </w:r>
      <w:r>
        <w:rPr>
          <w:rFonts w:ascii="Arial Unicode" w:hAnsi="Arial Unicode"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Այլ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աղբյուրներից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ֆինանսավորվելու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դեպքում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նշել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ֆինանսավորման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աղբյուրը</w:t>
      </w:r>
    </w:p>
  </w:footnote>
  <w:footnote w:id="6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Նշվում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են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հրավերում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կատարված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բոլոր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փոփոխությունների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ամսաթվերը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7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>
        <w:rPr>
          <w:rStyle w:val="af9"/>
          <w:rFonts w:ascii="Arial Unicode" w:hAnsi="Arial Unicode"/>
          <w:i/>
          <w:sz w:val="12"/>
          <w:szCs w:val="12"/>
        </w:rPr>
        <w:footnoteRef/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Եթե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առաջարկվ</w:t>
      </w:r>
      <w:r>
        <w:rPr>
          <w:rFonts w:ascii="Arial Unicode" w:hAnsi="Arial Unicode"/>
          <w:bCs/>
          <w:i/>
          <w:sz w:val="12"/>
          <w:szCs w:val="12"/>
        </w:rPr>
        <w:t>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գները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ներկայացված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են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երկու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կամ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ավելի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արժույթներով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ապա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Հայաստանի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Հանրապետության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  <w:lang w:val="ru-RU"/>
        </w:rPr>
        <w:t>դրամով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8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Arial Unicode" w:hAnsi="Arial Unicode"/>
          <w:bCs/>
          <w:i/>
          <w:sz w:val="12"/>
          <w:szCs w:val="12"/>
        </w:rPr>
        <w:t>առաջարկված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չափը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առանց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ԱԱՀ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իսկ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առաջարկված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առանց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ԱԱՀ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լրացնել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կողքի</w:t>
      </w:r>
      <w:r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r>
        <w:rPr>
          <w:rFonts w:ascii="Arial Unicode" w:hAnsi="Arial Unicode"/>
          <w:bCs/>
          <w:i/>
          <w:sz w:val="12"/>
          <w:szCs w:val="12"/>
        </w:rPr>
        <w:t>սյունակում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9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Լ</w:t>
      </w:r>
      <w:r>
        <w:rPr>
          <w:rFonts w:ascii="Arial Unicode" w:hAnsi="Arial Unicode"/>
          <w:bCs/>
          <w:i/>
          <w:sz w:val="12"/>
          <w:szCs w:val="12"/>
          <w:lang w:val="es-ES"/>
        </w:rPr>
        <w:t>րացնել տ</w:t>
      </w:r>
      <w:r>
        <w:rPr>
          <w:rFonts w:ascii="Arial Unicode" w:hAnsi="Arial Unicode"/>
          <w:bCs/>
          <w:i/>
          <w:sz w:val="12"/>
          <w:szCs w:val="12"/>
        </w:rPr>
        <w:t>վյալ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ընթացակարգի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շրջանակներում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առաջարկված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գումարից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հաշվարկված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ԱԱՀ</w:t>
      </w:r>
      <w:r>
        <w:rPr>
          <w:rFonts w:ascii="Arial Unicode" w:hAnsi="Arial Unicode"/>
          <w:bCs/>
          <w:i/>
          <w:sz w:val="12"/>
          <w:szCs w:val="12"/>
          <w:lang w:val="es-ES"/>
        </w:rPr>
        <w:t>-</w:t>
      </w:r>
      <w:r>
        <w:rPr>
          <w:rFonts w:ascii="Arial Unicode" w:hAnsi="Arial Unicode"/>
          <w:bCs/>
          <w:i/>
          <w:sz w:val="12"/>
          <w:szCs w:val="12"/>
        </w:rPr>
        <w:t>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իսկ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գումարից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հաշվարկված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ԱԱՀ</w:t>
      </w:r>
      <w:r>
        <w:rPr>
          <w:rFonts w:ascii="Arial Unicode" w:hAnsi="Arial Unicode"/>
          <w:bCs/>
          <w:i/>
          <w:sz w:val="12"/>
          <w:szCs w:val="12"/>
          <w:lang w:val="es-ES"/>
        </w:rPr>
        <w:t>-</w:t>
      </w:r>
      <w:r>
        <w:rPr>
          <w:rFonts w:ascii="Arial Unicode" w:hAnsi="Arial Unicode"/>
          <w:bCs/>
          <w:i/>
          <w:sz w:val="12"/>
          <w:szCs w:val="12"/>
        </w:rPr>
        <w:t>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լրացնել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կողքի</w:t>
      </w:r>
      <w:r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r>
        <w:rPr>
          <w:rFonts w:ascii="Arial Unicode" w:hAnsi="Arial Unicode"/>
          <w:bCs/>
          <w:i/>
          <w:sz w:val="12"/>
          <w:szCs w:val="12"/>
        </w:rPr>
        <w:t>սյունակում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10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Լ</w:t>
      </w:r>
      <w:r>
        <w:rPr>
          <w:rFonts w:ascii="Arial Unicode" w:hAnsi="Arial Unicode"/>
          <w:bCs/>
          <w:i/>
          <w:sz w:val="12"/>
          <w:szCs w:val="12"/>
          <w:lang w:val="es-ES"/>
        </w:rPr>
        <w:t>րացնել տ</w:t>
      </w:r>
      <w:r>
        <w:rPr>
          <w:rFonts w:ascii="Arial Unicode" w:hAnsi="Arial Unicode"/>
          <w:bCs/>
          <w:i/>
          <w:sz w:val="12"/>
          <w:szCs w:val="12"/>
        </w:rPr>
        <w:t>վյալ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ընթացակարգի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շրջանակներում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առաջարկված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չափը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` </w:t>
      </w:r>
      <w:r>
        <w:rPr>
          <w:rFonts w:ascii="Arial Unicode" w:hAnsi="Arial Unicode"/>
          <w:bCs/>
          <w:i/>
          <w:sz w:val="12"/>
          <w:szCs w:val="12"/>
        </w:rPr>
        <w:t>ներառյալ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ԱԱՀ</w:t>
      </w:r>
      <w:r>
        <w:rPr>
          <w:rFonts w:ascii="Arial Unicode" w:hAnsi="Arial Unicode"/>
          <w:bCs/>
          <w:i/>
          <w:sz w:val="12"/>
          <w:szCs w:val="12"/>
          <w:lang w:val="es-ES"/>
        </w:rPr>
        <w:t>-</w:t>
      </w:r>
      <w:r>
        <w:rPr>
          <w:rFonts w:ascii="Arial Unicode" w:hAnsi="Arial Unicode"/>
          <w:bCs/>
          <w:i/>
          <w:sz w:val="12"/>
          <w:szCs w:val="12"/>
        </w:rPr>
        <w:t>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իսկ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առաջարկված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գումարը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` </w:t>
      </w:r>
      <w:r>
        <w:rPr>
          <w:rFonts w:ascii="Arial Unicode" w:hAnsi="Arial Unicode"/>
          <w:bCs/>
          <w:i/>
          <w:sz w:val="12"/>
          <w:szCs w:val="12"/>
        </w:rPr>
        <w:t>ներառյալ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ԱԱՀ</w:t>
      </w:r>
      <w:r>
        <w:rPr>
          <w:rFonts w:ascii="Arial Unicode" w:hAnsi="Arial Unicode"/>
          <w:bCs/>
          <w:i/>
          <w:sz w:val="12"/>
          <w:szCs w:val="12"/>
          <w:lang w:val="es-ES"/>
        </w:rPr>
        <w:t>-</w:t>
      </w:r>
      <w:r>
        <w:rPr>
          <w:rFonts w:ascii="Arial Unicode" w:hAnsi="Arial Unicode"/>
          <w:bCs/>
          <w:i/>
          <w:sz w:val="12"/>
          <w:szCs w:val="12"/>
        </w:rPr>
        <w:t>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լրացնել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կողքի</w:t>
      </w:r>
      <w:r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»  </w:t>
      </w:r>
      <w:r>
        <w:rPr>
          <w:rFonts w:ascii="Arial Unicode" w:hAnsi="Arial Unicode"/>
          <w:bCs/>
          <w:i/>
          <w:sz w:val="12"/>
          <w:szCs w:val="12"/>
        </w:rPr>
        <w:t>սյունակում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11">
    <w:p w:rsidR="007516AF" w:rsidRDefault="007516AF" w:rsidP="007516AF">
      <w:pPr>
        <w:pStyle w:val="a6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>
        <w:rPr>
          <w:rFonts w:ascii="Arial Unicode" w:hAnsi="Arial Unicode"/>
          <w:bCs/>
          <w:i/>
          <w:sz w:val="12"/>
          <w:szCs w:val="12"/>
        </w:rPr>
        <w:t>Եթե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պայմանագիրը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կնքվելու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է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արժեքով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սակայն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նախատեսված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են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ավելի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քիչ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միջոցներ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ապա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ընդհանուր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գինը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լրացնել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Arial Unicode" w:hAnsi="Arial Unicode"/>
          <w:bCs/>
          <w:i/>
          <w:sz w:val="12"/>
          <w:szCs w:val="12"/>
        </w:rPr>
        <w:t>սյունակում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իսկ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առկա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ֆինանսական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միջոցների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մասով</w:t>
      </w:r>
      <w:r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r>
        <w:rPr>
          <w:rFonts w:ascii="Arial Unicode" w:hAnsi="Arial Unicode"/>
          <w:bCs/>
          <w:i/>
          <w:sz w:val="12"/>
          <w:szCs w:val="12"/>
        </w:rPr>
        <w:t>Առկա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ֆինանսական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միջոցներով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r>
        <w:rPr>
          <w:rFonts w:ascii="Arial Unicode" w:hAnsi="Arial Unicode"/>
          <w:bCs/>
          <w:i/>
          <w:sz w:val="12"/>
          <w:szCs w:val="12"/>
        </w:rPr>
        <w:t>սյունյակում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12">
    <w:p w:rsidR="007516AF" w:rsidRDefault="007516AF" w:rsidP="007516AF">
      <w:pPr>
        <w:pStyle w:val="a6"/>
        <w:rPr>
          <w:rFonts w:ascii="Arial Unicode" w:hAnsi="Arial Unicode" w:cs="Sylfaen"/>
          <w:lang w:val="af-ZA"/>
        </w:rPr>
      </w:pPr>
      <w:r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Չի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լրացվում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>
        <w:rPr>
          <w:rFonts w:ascii="Arial Unicode" w:hAnsi="Arial Unicode"/>
          <w:bCs/>
          <w:i/>
          <w:sz w:val="12"/>
          <w:szCs w:val="12"/>
        </w:rPr>
        <w:t>եթե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պայմանագրի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կողմ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է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հանդիսանում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Հայաստանի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Հանրապետությունում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հարկ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վճարողի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հաշվարկային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հաշիվ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չունեցող</w:t>
      </w:r>
      <w:r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>
        <w:rPr>
          <w:rFonts w:ascii="Arial Unicode" w:hAnsi="Arial Unicode"/>
          <w:bCs/>
          <w:i/>
          <w:sz w:val="12"/>
          <w:szCs w:val="12"/>
        </w:rPr>
        <w:t>անձը</w:t>
      </w:r>
      <w:r>
        <w:rPr>
          <w:rFonts w:ascii="Arial Unicode" w:hAnsi="Arial Unicode"/>
          <w:bCs/>
          <w:i/>
          <w:sz w:val="12"/>
          <w:szCs w:val="12"/>
          <w:lang w:val="es-ES"/>
        </w:rPr>
        <w:t>:</w:t>
      </w:r>
      <w:r>
        <w:rPr>
          <w:rFonts w:ascii="Arial Unicode" w:hAnsi="Arial Unicode" w:cs="Sylfaen"/>
          <w:lang w:val="af-ZA"/>
        </w:rPr>
        <w:t xml:space="preserve"> </w:t>
      </w:r>
    </w:p>
    <w:p w:rsidR="007516AF" w:rsidRDefault="007516AF" w:rsidP="007516AF">
      <w:pPr>
        <w:pStyle w:val="a6"/>
        <w:ind w:left="993"/>
        <w:rPr>
          <w:rFonts w:ascii="GHEA Grapalat" w:hAnsi="GHEA Grapalat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Sylfaen" w:hAnsi="Sylfaen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Sylfaen" w:hAnsi="Sylfaen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Sylfaen" w:hAnsi="Sylfaen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Sylfaen" w:hAnsi="Sylfaen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Sylfaen" w:hAnsi="Sylfaen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Sylfaen" w:hAnsi="Sylfaen" w:cs="Sylfaen"/>
          <w:lang w:val="af-ZA"/>
        </w:rPr>
      </w:pPr>
    </w:p>
    <w:p w:rsidR="007516AF" w:rsidRDefault="007516AF" w:rsidP="007516AF">
      <w:pPr>
        <w:pStyle w:val="a6"/>
        <w:ind w:left="993"/>
        <w:rPr>
          <w:rFonts w:ascii="GHEA Grapalat" w:hAnsi="GHEA Grapalat"/>
          <w:i/>
          <w:sz w:val="16"/>
          <w:szCs w:val="16"/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0214"/>
    <w:multiLevelType w:val="multilevel"/>
    <w:tmpl w:val="D2244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20893"/>
    <w:multiLevelType w:val="multilevel"/>
    <w:tmpl w:val="31945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0D36DB"/>
    <w:multiLevelType w:val="hybridMultilevel"/>
    <w:tmpl w:val="7F24F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A16630"/>
    <w:multiLevelType w:val="multilevel"/>
    <w:tmpl w:val="F4E8F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16AF"/>
    <w:rsid w:val="00015F51"/>
    <w:rsid w:val="001326EE"/>
    <w:rsid w:val="002B7EA2"/>
    <w:rsid w:val="002D35B6"/>
    <w:rsid w:val="00301546"/>
    <w:rsid w:val="00484FE2"/>
    <w:rsid w:val="005A4058"/>
    <w:rsid w:val="006F1783"/>
    <w:rsid w:val="007516AF"/>
    <w:rsid w:val="008B4571"/>
    <w:rsid w:val="009E2C0C"/>
    <w:rsid w:val="00A012E7"/>
    <w:rsid w:val="00AC111A"/>
    <w:rsid w:val="00BF44BC"/>
    <w:rsid w:val="00E04A0E"/>
    <w:rsid w:val="00EA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B6"/>
  </w:style>
  <w:style w:type="paragraph" w:styleId="1">
    <w:name w:val="heading 1"/>
    <w:basedOn w:val="a"/>
    <w:next w:val="a"/>
    <w:link w:val="10"/>
    <w:qFormat/>
    <w:rsid w:val="007516A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516A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516A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516A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516A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516A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7516A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7516A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7516A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6A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516A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516AF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516A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7516A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516A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7516A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7516A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7516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7516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6AF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75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1">
    <w:name w:val="index 1"/>
    <w:basedOn w:val="a"/>
    <w:next w:val="a"/>
    <w:autoRedefine/>
    <w:semiHidden/>
    <w:unhideWhenUsed/>
    <w:rsid w:val="007516A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footnote text"/>
    <w:basedOn w:val="a"/>
    <w:link w:val="a7"/>
    <w:semiHidden/>
    <w:unhideWhenUsed/>
    <w:rsid w:val="007516A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7516A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7516A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7516A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7516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semiHidden/>
    <w:rsid w:val="007516A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semiHidden/>
    <w:unhideWhenUsed/>
    <w:rsid w:val="007516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751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516A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">
    <w:name w:val="Название Знак"/>
    <w:basedOn w:val="a0"/>
    <w:link w:val="ae"/>
    <w:rsid w:val="007516AF"/>
    <w:rPr>
      <w:rFonts w:ascii="Arial Armenian" w:eastAsia="Times New Roman" w:hAnsi="Arial Armenian" w:cs="Times New Roman"/>
      <w:sz w:val="24"/>
      <w:szCs w:val="20"/>
    </w:rPr>
  </w:style>
  <w:style w:type="paragraph" w:styleId="af0">
    <w:name w:val="Body Text"/>
    <w:basedOn w:val="a"/>
    <w:link w:val="af1"/>
    <w:semiHidden/>
    <w:unhideWhenUsed/>
    <w:rsid w:val="007516A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7516AF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aliases w:val="Char Знак"/>
    <w:basedOn w:val="a0"/>
    <w:link w:val="af3"/>
    <w:semiHidden/>
    <w:locked/>
    <w:rsid w:val="007516AF"/>
    <w:rPr>
      <w:rFonts w:ascii="Arial LatArm" w:hAnsi="Arial LatArm"/>
      <w:sz w:val="24"/>
      <w:lang w:eastAsia="ru-RU"/>
    </w:rPr>
  </w:style>
  <w:style w:type="paragraph" w:styleId="af3">
    <w:name w:val="Body Text Indent"/>
    <w:aliases w:val="Char"/>
    <w:basedOn w:val="a"/>
    <w:link w:val="af2"/>
    <w:semiHidden/>
    <w:unhideWhenUsed/>
    <w:rsid w:val="007516AF"/>
    <w:pPr>
      <w:spacing w:after="160" w:line="360" w:lineRule="auto"/>
      <w:ind w:firstLine="709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aliases w:val="Char Char Char Char2,Char Char Char Char Char1,Char Char1"/>
    <w:basedOn w:val="a0"/>
    <w:link w:val="af3"/>
    <w:semiHidden/>
    <w:rsid w:val="007516AF"/>
  </w:style>
  <w:style w:type="paragraph" w:styleId="21">
    <w:name w:val="Body Text 2"/>
    <w:basedOn w:val="a"/>
    <w:link w:val="22"/>
    <w:semiHidden/>
    <w:unhideWhenUsed/>
    <w:rsid w:val="007516A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516A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7516A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516A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7516A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7516A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nhideWhenUsed/>
    <w:rsid w:val="007516A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7516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f4">
    <w:name w:val="Block Text"/>
    <w:basedOn w:val="a"/>
    <w:semiHidden/>
    <w:unhideWhenUsed/>
    <w:rsid w:val="007516A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af5">
    <w:name w:val="annotation subject"/>
    <w:basedOn w:val="a8"/>
    <w:next w:val="a8"/>
    <w:link w:val="af6"/>
    <w:semiHidden/>
    <w:unhideWhenUsed/>
    <w:rsid w:val="007516AF"/>
    <w:rPr>
      <w:b/>
      <w:bCs/>
    </w:rPr>
  </w:style>
  <w:style w:type="character" w:customStyle="1" w:styleId="af6">
    <w:name w:val="Тема примечания Знак"/>
    <w:basedOn w:val="a9"/>
    <w:link w:val="af5"/>
    <w:semiHidden/>
    <w:rsid w:val="007516AF"/>
    <w:rPr>
      <w:b/>
      <w:bCs/>
    </w:rPr>
  </w:style>
  <w:style w:type="paragraph" w:styleId="af7">
    <w:name w:val="Balloon Text"/>
    <w:basedOn w:val="a"/>
    <w:link w:val="af8"/>
    <w:semiHidden/>
    <w:unhideWhenUsed/>
    <w:rsid w:val="007516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semiHidden/>
    <w:rsid w:val="007516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516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7516A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7516A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516A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7516A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9">
    <w:name w:val="footnote reference"/>
    <w:semiHidden/>
    <w:unhideWhenUsed/>
    <w:rsid w:val="007516AF"/>
    <w:rPr>
      <w:vertAlign w:val="superscript"/>
    </w:rPr>
  </w:style>
  <w:style w:type="character" w:styleId="afa">
    <w:name w:val="annotation reference"/>
    <w:semiHidden/>
    <w:unhideWhenUsed/>
    <w:rsid w:val="007516AF"/>
    <w:rPr>
      <w:sz w:val="16"/>
      <w:szCs w:val="16"/>
    </w:rPr>
  </w:style>
  <w:style w:type="character" w:customStyle="1" w:styleId="normChar">
    <w:name w:val="norm Char"/>
    <w:locked/>
    <w:rsid w:val="007516AF"/>
    <w:rPr>
      <w:rFonts w:ascii="Arial Armenian" w:hAnsi="Arial Armenian" w:hint="default"/>
      <w:sz w:val="22"/>
      <w:lang w:val="en-US" w:eastAsia="ru-RU" w:bidi="ar-SA"/>
    </w:rPr>
  </w:style>
  <w:style w:type="table" w:styleId="afb">
    <w:name w:val="Table Grid"/>
    <w:basedOn w:val="a1"/>
    <w:rsid w:val="00751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790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5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2431</Words>
  <Characters>13857</Characters>
  <Application>Microsoft Office Word</Application>
  <DocSecurity>0</DocSecurity>
  <Lines>115</Lines>
  <Paragraphs>32</Paragraphs>
  <ScaleCrop>false</ScaleCrop>
  <Company>guikserver</Company>
  <LinksUpToDate>false</LinksUpToDate>
  <CharactersWithSpaces>16256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Noname</cp:lastModifiedBy>
  <cp:revision>2</cp:revision>
  <dcterms:created xsi:type="dcterms:W3CDTF">2018-09-12T08:46:00Z</dcterms:created>
  <dcterms:modified xsi:type="dcterms:W3CDTF">2018-09-12T08:46:00Z</dcterms:modified>
</cp:coreProperties>
</file>