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9A" w:rsidRDefault="00967507">
      <w:r>
        <w:rPr>
          <w:noProof/>
          <w:lang w:eastAsia="ru-RU"/>
        </w:rPr>
        <w:drawing>
          <wp:inline distT="0" distB="0" distL="0" distR="0" wp14:anchorId="25214C45" wp14:editId="7D4CFF3C">
            <wp:extent cx="5940425" cy="411090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90793A" wp14:editId="2D550EE0">
            <wp:extent cx="5940425" cy="41611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180EF" wp14:editId="6176A3B7">
            <wp:extent cx="5940425" cy="4183251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1E2EEB" wp14:editId="5D30EEEE">
            <wp:extent cx="5940425" cy="20067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0C"/>
    <w:rsid w:val="008C499A"/>
    <w:rsid w:val="00967507"/>
    <w:rsid w:val="00F0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https://mul-edu.gov.am/tasks/docs/attachment.php?id=301416&amp;fn=gnplan19.docx&amp;out=0&amp;token=8fc917378f6ea411c776</cp:keywords>
</cp:coreProperties>
</file>