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02C" w:rsidRPr="005854B8" w:rsidRDefault="0003602C" w:rsidP="0003602C">
      <w:pPr>
        <w:spacing w:line="360" w:lineRule="auto"/>
        <w:ind w:left="283"/>
        <w:jc w:val="center"/>
        <w:rPr>
          <w:rFonts w:ascii="Sylfaen" w:eastAsia="Calibri" w:hAnsi="Sylfaen"/>
          <w:b/>
        </w:rPr>
      </w:pPr>
      <w:r w:rsidRPr="005854B8">
        <w:rPr>
          <w:rFonts w:ascii="Sylfaen" w:eastAsia="Calibri" w:hAnsi="Sylfaen"/>
          <w:b/>
        </w:rPr>
        <w:t>ANNOUNCEMENT</w:t>
      </w:r>
    </w:p>
    <w:p w:rsidR="0003602C" w:rsidRDefault="0003602C" w:rsidP="0003602C">
      <w:pPr>
        <w:spacing w:line="360" w:lineRule="auto"/>
        <w:ind w:left="283"/>
        <w:jc w:val="center"/>
        <w:rPr>
          <w:rFonts w:ascii="Sylfaen" w:eastAsia="Calibri" w:hAnsi="Sylfaen"/>
          <w:b/>
        </w:rPr>
      </w:pPr>
      <w:r w:rsidRPr="0045526F">
        <w:rPr>
          <w:rFonts w:ascii="Sylfaen" w:eastAsia="Calibri" w:hAnsi="Sylfaen"/>
          <w:b/>
        </w:rPr>
        <w:t>A PRICE QUOTATION ENQUIRY</w:t>
      </w:r>
      <w:r w:rsidRPr="005854B8">
        <w:rPr>
          <w:rFonts w:ascii="Sylfaen" w:eastAsia="Calibri" w:hAnsi="Sylfaen"/>
          <w:b/>
        </w:rPr>
        <w:t xml:space="preserve"> </w:t>
      </w:r>
    </w:p>
    <w:p w:rsidR="0003602C" w:rsidRPr="005854B8" w:rsidRDefault="0003602C" w:rsidP="0003602C">
      <w:pPr>
        <w:spacing w:line="360" w:lineRule="auto"/>
        <w:ind w:left="283"/>
        <w:jc w:val="center"/>
        <w:rPr>
          <w:rFonts w:ascii="Sylfaen" w:eastAsia="Calibri" w:hAnsi="Sylfaen"/>
          <w:b/>
        </w:rPr>
      </w:pPr>
      <w:r w:rsidRPr="005854B8">
        <w:rPr>
          <w:rFonts w:ascii="Sylfaen" w:eastAsia="Calibri" w:hAnsi="Sylfaen"/>
          <w:b/>
        </w:rPr>
        <w:t xml:space="preserve">The text of this announcement is approved by the Decision N </w:t>
      </w:r>
      <w:r w:rsidR="007E5281">
        <w:rPr>
          <w:rFonts w:ascii="Sylfaen" w:eastAsia="Calibri" w:hAnsi="Sylfaen"/>
          <w:b/>
        </w:rPr>
        <w:t>1</w:t>
      </w:r>
      <w:r w:rsidRPr="005854B8">
        <w:rPr>
          <w:rFonts w:ascii="Sylfaen" w:eastAsia="Calibri" w:hAnsi="Sylfaen"/>
          <w:b/>
        </w:rPr>
        <w:t xml:space="preserve"> of the Tender Committee dated </w:t>
      </w:r>
      <w:r w:rsidR="007E5281" w:rsidRPr="007E5281">
        <w:rPr>
          <w:rFonts w:ascii="Sylfaen" w:eastAsia="Calibri" w:hAnsi="Sylfaen"/>
          <w:b/>
        </w:rPr>
        <w:t>November</w:t>
      </w:r>
      <w:r w:rsidRPr="005854B8">
        <w:rPr>
          <w:rFonts w:ascii="Sylfaen" w:eastAsia="Calibri" w:hAnsi="Sylfaen"/>
          <w:b/>
        </w:rPr>
        <w:t xml:space="preserve"> </w:t>
      </w:r>
      <w:r w:rsidR="007E5281" w:rsidRPr="007E5281">
        <w:rPr>
          <w:rFonts w:ascii="Sylfaen" w:eastAsia="Calibri" w:hAnsi="Sylfaen"/>
          <w:b/>
        </w:rPr>
        <w:t>27</w:t>
      </w:r>
      <w:r w:rsidRPr="005854B8">
        <w:rPr>
          <w:rFonts w:ascii="Sylfaen" w:eastAsia="Calibri" w:hAnsi="Sylfaen"/>
          <w:b/>
        </w:rPr>
        <w:t>, 2017  and is being published according to Article 27 of the Law of the Republic of Armenia "On Procurements".</w:t>
      </w:r>
    </w:p>
    <w:p w:rsidR="0003602C" w:rsidRDefault="0003602C" w:rsidP="0003602C">
      <w:pPr>
        <w:rPr>
          <w:lang w:eastAsia="ru-RU"/>
        </w:rPr>
      </w:pPr>
      <w:r>
        <w:rPr>
          <w:rFonts w:ascii="Sylfaen" w:hAnsi="Sylfaen"/>
          <w:b/>
          <w:lang w:val="en-AU"/>
        </w:rPr>
        <w:t xml:space="preserve">               </w:t>
      </w:r>
      <w:r w:rsidRPr="005854B8">
        <w:rPr>
          <w:rFonts w:ascii="Sylfaen" w:hAnsi="Sylfaen"/>
          <w:b/>
          <w:lang w:val="en-AU"/>
        </w:rPr>
        <w:t xml:space="preserve">The code of the </w:t>
      </w:r>
      <w:r w:rsidRPr="0045526F">
        <w:rPr>
          <w:rFonts w:ascii="Sylfaen" w:eastAsia="Calibri" w:hAnsi="Sylfaen"/>
          <w:b/>
        </w:rPr>
        <w:t>price quotation enquiry</w:t>
      </w:r>
      <w:r w:rsidRPr="005854B8">
        <w:rPr>
          <w:rFonts w:ascii="Sylfaen" w:hAnsi="Sylfaen"/>
          <w:b/>
          <w:lang w:val="en-AU"/>
        </w:rPr>
        <w:t xml:space="preserve"> procedure: </w:t>
      </w:r>
      <w:r>
        <w:rPr>
          <w:rFonts w:ascii="Sylfaen" w:eastAsia="Calibri" w:hAnsi="Sylfaen"/>
          <w:b/>
        </w:rPr>
        <w:t>Թ8ՊՈԼ</w:t>
      </w:r>
      <w:r w:rsidRPr="00ED2AD8">
        <w:rPr>
          <w:rFonts w:ascii="Sylfaen" w:eastAsia="Calibri" w:hAnsi="Sylfaen"/>
          <w:b/>
        </w:rPr>
        <w:t>-</w:t>
      </w:r>
      <w:r w:rsidRPr="00ED2AD8">
        <w:rPr>
          <w:rFonts w:ascii="Sylfaen" w:eastAsia="Calibri" w:hAnsi="Sylfaen"/>
          <w:b/>
          <w:lang w:val="ru-RU"/>
        </w:rPr>
        <w:t>ԳՀԱՊՁԲ</w:t>
      </w:r>
      <w:r w:rsidRPr="00ED2AD8">
        <w:rPr>
          <w:rFonts w:ascii="Sylfaen" w:eastAsia="Calibri" w:hAnsi="Sylfaen"/>
          <w:b/>
        </w:rPr>
        <w:t>-1</w:t>
      </w:r>
      <w:r w:rsidR="007E5281" w:rsidRPr="007E5281">
        <w:rPr>
          <w:rFonts w:ascii="Sylfaen" w:eastAsia="Calibri" w:hAnsi="Sylfaen"/>
          <w:b/>
        </w:rPr>
        <w:t>8</w:t>
      </w:r>
      <w:r w:rsidRPr="00ED2AD8">
        <w:rPr>
          <w:rFonts w:ascii="Sylfaen" w:eastAsia="Calibri" w:hAnsi="Sylfaen"/>
          <w:b/>
        </w:rPr>
        <w:t>/1</w:t>
      </w:r>
    </w:p>
    <w:p w:rsidR="0003602C" w:rsidRPr="00ED2AD8" w:rsidRDefault="0003602C" w:rsidP="0003602C">
      <w:pPr>
        <w:rPr>
          <w:lang w:eastAsia="ru-RU"/>
        </w:rPr>
      </w:pP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The Client,</w:t>
      </w:r>
      <w:r w:rsidRPr="005854B8">
        <w:rPr>
          <w:rFonts w:ascii="Sylfaen" w:hAnsi="Sylfaen" w:cs="Arial"/>
          <w:color w:val="545454"/>
          <w:shd w:val="clear" w:color="auto" w:fill="FFFFFF"/>
        </w:rPr>
        <w:t xml:space="preserve"> </w:t>
      </w:r>
      <w:r w:rsidRPr="0072116E">
        <w:rPr>
          <w:rFonts w:ascii="Sylfaen" w:hAnsi="Sylfaen" w:cs="Arial"/>
          <w:shd w:val="clear" w:color="auto" w:fill="FFFFFF"/>
        </w:rPr>
        <w:t>"</w:t>
      </w:r>
      <w:r w:rsidRPr="002545AE">
        <w:rPr>
          <w:rFonts w:ascii="Sylfaen" w:hAnsi="Sylfaen" w:cs="Arial"/>
          <w:shd w:val="clear" w:color="auto" w:fill="FFFFFF"/>
        </w:rPr>
        <w:t>Polyclinic N8</w:t>
      </w:r>
      <w:proofErr w:type="gramStart"/>
      <w:r w:rsidRPr="0072116E">
        <w:rPr>
          <w:rFonts w:ascii="Sylfaen" w:hAnsi="Sylfaen" w:cs="Arial"/>
          <w:shd w:val="clear" w:color="auto" w:fill="FFFFFF"/>
        </w:rPr>
        <w:t xml:space="preserve">" </w:t>
      </w:r>
      <w:r>
        <w:rPr>
          <w:rFonts w:ascii="Sylfaen" w:hAnsi="Sylfaen" w:cs="Arial"/>
          <w:shd w:val="clear" w:color="auto" w:fill="FFFFFF"/>
        </w:rPr>
        <w:t xml:space="preserve"> </w:t>
      </w:r>
      <w:r w:rsidRPr="0072116E">
        <w:rPr>
          <w:rFonts w:ascii="Sylfaen" w:hAnsi="Sylfaen" w:cs="Arial"/>
          <w:shd w:val="clear" w:color="auto" w:fill="FFFFFF"/>
        </w:rPr>
        <w:t>CJSC</w:t>
      </w:r>
      <w:proofErr w:type="gramEnd"/>
      <w:r w:rsidRPr="005854B8">
        <w:rPr>
          <w:rFonts w:ascii="Sylfaen" w:eastAsia="Calibri" w:hAnsi="Sylfaen"/>
        </w:rPr>
        <w:t xml:space="preserve">, located at </w:t>
      </w:r>
      <w:r w:rsidRPr="002545AE">
        <w:rPr>
          <w:rFonts w:ascii="Sylfaen" w:hAnsi="Sylfaen" w:cs="Arial"/>
          <w:shd w:val="clear" w:color="auto" w:fill="FFFFFF"/>
        </w:rPr>
        <w:t xml:space="preserve">N51a </w:t>
      </w:r>
      <w:proofErr w:type="spellStart"/>
      <w:r w:rsidRPr="002545AE">
        <w:rPr>
          <w:rFonts w:ascii="Sylfaen" w:hAnsi="Sylfaen" w:cs="Arial"/>
          <w:shd w:val="clear" w:color="auto" w:fill="FFFFFF"/>
        </w:rPr>
        <w:t>Baghramyan</w:t>
      </w:r>
      <w:proofErr w:type="spellEnd"/>
      <w:r w:rsidRPr="002545AE">
        <w:rPr>
          <w:rFonts w:ascii="Sylfaen" w:hAnsi="Sylfaen" w:cs="Arial"/>
          <w:shd w:val="clear" w:color="auto" w:fill="FFFFFF"/>
        </w:rPr>
        <w:t xml:space="preserve"> Avenue</w:t>
      </w:r>
      <w:r w:rsidRPr="005854B8">
        <w:rPr>
          <w:rFonts w:ascii="Sylfaen" w:eastAsia="Calibri" w:hAnsi="Sylfaen"/>
        </w:rPr>
        <w:t xml:space="preserve">, Yerevan, RA, is announcing </w:t>
      </w:r>
      <w:r w:rsidRPr="0045526F">
        <w:rPr>
          <w:rFonts w:ascii="Sylfaen" w:eastAsia="Calibri" w:hAnsi="Sylfaen"/>
        </w:rPr>
        <w:t>a price quotation enquiry procedure</w:t>
      </w:r>
      <w:r w:rsidRPr="005854B8">
        <w:rPr>
          <w:rFonts w:ascii="Sylfaen" w:eastAsia="Calibri" w:hAnsi="Sylfaen"/>
        </w:rPr>
        <w:t>, which is being realized by one stage.</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participant declared as the winner in the </w:t>
      </w:r>
      <w:r w:rsidRPr="0045526F">
        <w:rPr>
          <w:rFonts w:ascii="Sylfaen" w:eastAsia="Calibri" w:hAnsi="Sylfaen"/>
        </w:rPr>
        <w:t>p</w:t>
      </w:r>
      <w:r>
        <w:rPr>
          <w:rFonts w:ascii="Sylfaen" w:eastAsia="Calibri" w:hAnsi="Sylfaen"/>
        </w:rPr>
        <w:t>rice quotation enquiry</w:t>
      </w:r>
      <w:r w:rsidRPr="005854B8">
        <w:rPr>
          <w:rFonts w:ascii="Sylfaen" w:eastAsia="Calibri" w:hAnsi="Sylfaen"/>
        </w:rPr>
        <w:t xml:space="preserve"> procedure according to the defined order will be suggested to sign a contract for </w:t>
      </w:r>
      <w:r w:rsidR="007E5281" w:rsidRPr="007E5281">
        <w:rPr>
          <w:rFonts w:ascii="Sylfaen" w:eastAsia="Calibri" w:hAnsi="Sylfaen"/>
        </w:rPr>
        <w:t>medication and vaccine</w:t>
      </w:r>
      <w:r w:rsidRPr="001719E8">
        <w:rPr>
          <w:rFonts w:ascii="Sylfaen" w:eastAsia="Calibri" w:hAnsi="Sylfaen"/>
        </w:rPr>
        <w:t xml:space="preserve"> </w:t>
      </w:r>
      <w:r w:rsidRPr="005854B8">
        <w:rPr>
          <w:rFonts w:ascii="Sylfaen" w:eastAsia="Calibri" w:hAnsi="Sylfaen"/>
        </w:rPr>
        <w:t xml:space="preserve">(hereinafter the </w:t>
      </w:r>
      <w:proofErr w:type="spellStart"/>
      <w:r w:rsidRPr="005854B8">
        <w:rPr>
          <w:rFonts w:ascii="Sylfaen" w:eastAsia="Calibri" w:hAnsi="Sylfaen"/>
        </w:rPr>
        <w:t>Conract</w:t>
      </w:r>
      <w:proofErr w:type="spellEnd"/>
      <w:r w:rsidRPr="005854B8">
        <w:rPr>
          <w:rFonts w:ascii="Sylfaen" w:eastAsia="Calibri" w:hAnsi="Sylfaen"/>
        </w:rPr>
        <w:t>).</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According to the terms of Article 7 of the RA Law “On Procurements”, all persons or entities, irrespective of being a foreigner, a foreign entity or a stateless person, may submit bids for the </w:t>
      </w:r>
      <w:r w:rsidRPr="0045526F">
        <w:rPr>
          <w:rFonts w:ascii="Sylfaen" w:eastAsia="Calibri" w:hAnsi="Sylfaen"/>
        </w:rPr>
        <w:t>price quotation enquiry procedure</w:t>
      </w:r>
      <w:r w:rsidRPr="005854B8">
        <w:rPr>
          <w:rFonts w:ascii="Sylfaen" w:eastAsia="Calibri" w:hAnsi="Sylfaen"/>
        </w:rPr>
        <w:t>.</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successful participant is determined from the participant’s submitted responsive evaluated bids. The preference will be given to the participant who submitted financial proposal in minimal price.  </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In order to receive the invitation of this procedure it is required to apply to the Client till 11:00, </w:t>
      </w:r>
      <w:r w:rsidR="007E5281" w:rsidRPr="007E5281">
        <w:rPr>
          <w:rFonts w:ascii="Sylfaen" w:eastAsia="Calibri" w:hAnsi="Sylfaen"/>
        </w:rPr>
        <w:t>December</w:t>
      </w:r>
      <w:r w:rsidRPr="005854B8">
        <w:rPr>
          <w:rFonts w:ascii="Sylfaen" w:eastAsia="Calibri" w:hAnsi="Sylfaen"/>
        </w:rPr>
        <w:t xml:space="preserve"> </w:t>
      </w:r>
      <w:r w:rsidR="007E5281" w:rsidRPr="00702D97">
        <w:rPr>
          <w:rFonts w:ascii="Sylfaen" w:eastAsia="Calibri" w:hAnsi="Sylfaen"/>
        </w:rPr>
        <w:t>4</w:t>
      </w:r>
      <w:r w:rsidRPr="005854B8">
        <w:rPr>
          <w:rFonts w:ascii="Sylfaen" w:eastAsia="Calibri" w:hAnsi="Sylfaen"/>
        </w:rPr>
        <w:t xml:space="preserve">, 2017. To receive an invitation in a hard copy it is necessary to send a written request to the Client. The Client is obliged to provide the hard copy for free within the following working day upon receiving such a request. </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In case of getting a request for providing the invitation </w:t>
      </w:r>
      <w:r w:rsidRPr="001719E8">
        <w:rPr>
          <w:rFonts w:ascii="Sylfaen" w:eastAsia="Calibri" w:hAnsi="Sylfaen"/>
        </w:rPr>
        <w:t>documentary</w:t>
      </w:r>
      <w:r w:rsidRPr="005854B8">
        <w:rPr>
          <w:rFonts w:ascii="Sylfaen" w:eastAsia="Calibri" w:hAnsi="Sylfaen"/>
        </w:rPr>
        <w:t>, the Client shall ensure provision of invitation via electronic email within the working day following the day of getting such a request.</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Not getting an invitation in the order prescribed by this invitation shall not restrict the right of the participant to participate in this procedure.</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lastRenderedPageBreak/>
        <w:t xml:space="preserve">The bids for the </w:t>
      </w:r>
      <w:r w:rsidRPr="0045526F">
        <w:rPr>
          <w:rFonts w:ascii="Sylfaen" w:eastAsia="Calibri" w:hAnsi="Sylfaen"/>
        </w:rPr>
        <w:t>price quotation enquiry procedure</w:t>
      </w:r>
      <w:r w:rsidRPr="005854B8">
        <w:rPr>
          <w:rFonts w:ascii="Sylfaen" w:eastAsia="Calibri" w:hAnsi="Sylfaen"/>
        </w:rPr>
        <w:t xml:space="preserve"> should be submitted </w:t>
      </w:r>
      <w:r>
        <w:rPr>
          <w:rFonts w:ascii="Arial" w:hAnsi="Arial" w:cs="Arial"/>
          <w:color w:val="222222"/>
          <w:shd w:val="clear" w:color="auto" w:fill="FFFFFF"/>
        </w:rPr>
        <w:t>documentary</w:t>
      </w:r>
      <w:r w:rsidRPr="005854B8">
        <w:rPr>
          <w:rFonts w:ascii="Sylfaen" w:eastAsia="Calibri" w:hAnsi="Sylfaen"/>
        </w:rPr>
        <w:t xml:space="preserve"> till 11:00, </w:t>
      </w:r>
      <w:r w:rsidR="00702D97" w:rsidRPr="00702D97">
        <w:rPr>
          <w:rFonts w:ascii="Sylfaen" w:eastAsia="Calibri" w:hAnsi="Sylfaen"/>
        </w:rPr>
        <w:t>December</w:t>
      </w:r>
      <w:r w:rsidRPr="005854B8">
        <w:rPr>
          <w:rFonts w:ascii="Sylfaen" w:eastAsia="Calibri" w:hAnsi="Sylfaen"/>
        </w:rPr>
        <w:t xml:space="preserve"> </w:t>
      </w:r>
      <w:r w:rsidR="00702D97" w:rsidRPr="00702D97">
        <w:rPr>
          <w:rFonts w:ascii="Sylfaen" w:eastAsia="Calibri" w:hAnsi="Sylfaen"/>
        </w:rPr>
        <w:t>4</w:t>
      </w:r>
      <w:r w:rsidRPr="005854B8">
        <w:rPr>
          <w:rFonts w:ascii="Sylfaen" w:eastAsia="Calibri" w:hAnsi="Sylfaen"/>
        </w:rPr>
        <w:t xml:space="preserve">, 2017. The bids besides in Armenian may be presented also in the Russian or English languages. </w:t>
      </w:r>
    </w:p>
    <w:p w:rsidR="0003602C"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bid opening will be carried out </w:t>
      </w:r>
      <w:r>
        <w:rPr>
          <w:rFonts w:ascii="Arial" w:hAnsi="Arial" w:cs="Arial"/>
          <w:color w:val="222222"/>
          <w:shd w:val="clear" w:color="auto" w:fill="FFFFFF"/>
        </w:rPr>
        <w:t>documentary</w:t>
      </w:r>
      <w:r w:rsidRPr="005854B8">
        <w:rPr>
          <w:rFonts w:ascii="Sylfaen" w:eastAsia="Calibri" w:hAnsi="Sylfaen"/>
        </w:rPr>
        <w:t xml:space="preserve"> on </w:t>
      </w:r>
      <w:r w:rsidR="00702D97" w:rsidRPr="00702D97">
        <w:rPr>
          <w:rFonts w:ascii="Sylfaen" w:eastAsia="Calibri" w:hAnsi="Sylfaen"/>
        </w:rPr>
        <w:t>04</w:t>
      </w:r>
      <w:r w:rsidRPr="005854B8">
        <w:rPr>
          <w:rFonts w:ascii="Sylfaen" w:eastAsia="Calibri" w:hAnsi="Sylfaen"/>
        </w:rPr>
        <w:t xml:space="preserve"> </w:t>
      </w:r>
      <w:r w:rsidR="00702D97" w:rsidRPr="00702D97">
        <w:rPr>
          <w:rFonts w:ascii="Sylfaen" w:eastAsia="Calibri" w:hAnsi="Sylfaen"/>
        </w:rPr>
        <w:t>December</w:t>
      </w:r>
      <w:r w:rsidRPr="005854B8">
        <w:rPr>
          <w:rFonts w:ascii="Sylfaen" w:eastAsia="Calibri" w:hAnsi="Sylfaen"/>
        </w:rPr>
        <w:t xml:space="preserve">, 2017 at 11:00.  </w:t>
      </w:r>
    </w:p>
    <w:p w:rsidR="0003602C" w:rsidRPr="00925547" w:rsidRDefault="0003602C" w:rsidP="0003602C">
      <w:pPr>
        <w:spacing w:line="360" w:lineRule="auto"/>
        <w:ind w:firstLine="720"/>
        <w:jc w:val="both"/>
        <w:rPr>
          <w:rFonts w:ascii="Sylfaen" w:eastAsia="Calibri" w:hAnsi="Sylfaen"/>
        </w:rPr>
      </w:pPr>
      <w:r w:rsidRPr="00925547">
        <w:rPr>
          <w:rFonts w:ascii="Sylfaen" w:eastAsia="Calibri" w:hAnsi="Sylfaen"/>
        </w:rPr>
        <w:t>In order to carry out the service of the patients in a proper way, the Pharmacy needs to be located in the serving area of the policlinic, it needs to have a valid license for selling antidepressant medication and also the proper conditions are needed for preservation and preparation of the medicine.</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complaints regarding the open procedure are to be submitted to </w:t>
      </w:r>
      <w:r w:rsidRPr="005854B8">
        <w:rPr>
          <w:rStyle w:val="a3"/>
          <w:rFonts w:ascii="Sylfaen" w:hAnsi="Sylfaen" w:cs="Arial"/>
          <w:bCs/>
          <w:i w:val="0"/>
          <w:iCs w:val="0"/>
          <w:shd w:val="clear" w:color="auto" w:fill="FFFFFF"/>
        </w:rPr>
        <w:t>Procurement Appeals Board</w:t>
      </w:r>
      <w:r w:rsidRPr="005854B8">
        <w:rPr>
          <w:rFonts w:ascii="Sylfaen" w:hAnsi="Sylfaen" w:cs="Arial"/>
          <w:shd w:val="clear" w:color="auto" w:fill="FFFFFF"/>
        </w:rPr>
        <w:t>,</w:t>
      </w:r>
      <w:r w:rsidRPr="005854B8">
        <w:rPr>
          <w:rFonts w:ascii="Sylfaen" w:eastAsia="Calibri" w:hAnsi="Sylfaen"/>
        </w:rPr>
        <w:t xml:space="preserve"> at the following address: </w:t>
      </w:r>
      <w:proofErr w:type="spellStart"/>
      <w:r w:rsidRPr="005854B8">
        <w:rPr>
          <w:rFonts w:ascii="Sylfaen" w:eastAsia="Calibri" w:hAnsi="Sylfaen"/>
        </w:rPr>
        <w:t>Melik-Adamyan</w:t>
      </w:r>
      <w:proofErr w:type="spellEnd"/>
      <w:r w:rsidRPr="005854B8">
        <w:rPr>
          <w:rFonts w:ascii="Sylfaen" w:eastAsia="Calibri" w:hAnsi="Sylfaen"/>
        </w:rPr>
        <w:t xml:space="preserve"> 1, Yerevan. The appeal is conducted by the order defined by the given tender invitation.  To submit an appeal it is required to pay a fee, equal to 30 000 (thirty thousand) AMD, which has to be transferred to the following treasury account of the </w:t>
      </w:r>
      <w:proofErr w:type="spellStart"/>
      <w:r w:rsidRPr="005854B8">
        <w:rPr>
          <w:rFonts w:ascii="Sylfaen" w:eastAsia="Calibri" w:hAnsi="Sylfaen"/>
        </w:rPr>
        <w:t>Minnistery</w:t>
      </w:r>
      <w:proofErr w:type="spellEnd"/>
      <w:r w:rsidRPr="005854B8">
        <w:rPr>
          <w:rFonts w:ascii="Sylfaen" w:eastAsia="Calibri" w:hAnsi="Sylfaen"/>
        </w:rPr>
        <w:t xml:space="preserve"> of Finance, RA: “900008000482”.</w:t>
      </w:r>
    </w:p>
    <w:p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For further information regarding this announcement you can apply to the secretary of the assessment committee, </w:t>
      </w:r>
      <w:r w:rsidRPr="00925547">
        <w:rPr>
          <w:rFonts w:ascii="Sylfaen" w:eastAsia="Calibri" w:hAnsi="Sylfaen"/>
        </w:rPr>
        <w:t xml:space="preserve">G. </w:t>
      </w:r>
      <w:proofErr w:type="spellStart"/>
      <w:r w:rsidRPr="00925547">
        <w:rPr>
          <w:rFonts w:ascii="Sylfaen" w:eastAsia="Calibri" w:hAnsi="Sylfaen"/>
        </w:rPr>
        <w:t>Avagyan</w:t>
      </w:r>
      <w:proofErr w:type="spellEnd"/>
      <w:r w:rsidRPr="005854B8">
        <w:rPr>
          <w:rFonts w:ascii="Sylfaen" w:eastAsia="Calibri" w:hAnsi="Sylfaen"/>
        </w:rPr>
        <w:t xml:space="preserve">. </w:t>
      </w:r>
    </w:p>
    <w:p w:rsidR="0003602C" w:rsidRPr="0003602C" w:rsidRDefault="0003602C" w:rsidP="0003602C">
      <w:pPr>
        <w:spacing w:line="360" w:lineRule="auto"/>
        <w:ind w:firstLine="720"/>
        <w:jc w:val="both"/>
        <w:rPr>
          <w:rFonts w:ascii="Sylfaen" w:eastAsia="Calibri" w:hAnsi="Sylfaen"/>
          <w:b/>
        </w:rPr>
      </w:pPr>
      <w:r w:rsidRPr="005854B8">
        <w:rPr>
          <w:rFonts w:ascii="Sylfaen" w:eastAsia="Calibri" w:hAnsi="Sylfaen"/>
          <w:b/>
        </w:rPr>
        <w:t xml:space="preserve">Tel: </w:t>
      </w:r>
      <w:r>
        <w:rPr>
          <w:rFonts w:ascii="Sylfaen" w:eastAsia="Calibri" w:hAnsi="Sylfaen"/>
          <w:b/>
        </w:rPr>
        <w:t>+37410</w:t>
      </w:r>
      <w:r w:rsidRPr="0003602C">
        <w:rPr>
          <w:rFonts w:ascii="Sylfaen" w:eastAsia="Calibri" w:hAnsi="Sylfaen"/>
          <w:b/>
        </w:rPr>
        <w:t>270930</w:t>
      </w:r>
    </w:p>
    <w:p w:rsidR="0003602C" w:rsidRPr="005854B8" w:rsidRDefault="0003602C" w:rsidP="0003602C">
      <w:pPr>
        <w:spacing w:line="360" w:lineRule="auto"/>
        <w:ind w:firstLine="720"/>
        <w:jc w:val="both"/>
        <w:rPr>
          <w:rFonts w:ascii="Sylfaen" w:eastAsia="Calibri" w:hAnsi="Sylfaen"/>
          <w:b/>
        </w:rPr>
      </w:pPr>
      <w:r w:rsidRPr="005854B8">
        <w:rPr>
          <w:rFonts w:ascii="Sylfaen" w:eastAsia="Calibri" w:hAnsi="Sylfaen"/>
          <w:b/>
        </w:rPr>
        <w:t xml:space="preserve">Email: </w:t>
      </w:r>
      <w:r w:rsidRPr="00925547">
        <w:rPr>
          <w:rFonts w:ascii="Sylfaen" w:eastAsia="Calibri" w:hAnsi="Sylfaen"/>
          <w:b/>
        </w:rPr>
        <w:t>pol.8@mail.</w:t>
      </w:r>
      <w:r w:rsidRPr="00A34589">
        <w:rPr>
          <w:rFonts w:ascii="Sylfaen" w:eastAsia="Calibri" w:hAnsi="Sylfaen"/>
          <w:b/>
        </w:rPr>
        <w:t>ru</w:t>
      </w:r>
      <w:r w:rsidRPr="005854B8">
        <w:rPr>
          <w:rFonts w:ascii="Sylfaen" w:eastAsia="Calibri" w:hAnsi="Sylfaen"/>
          <w:b/>
        </w:rPr>
        <w:t xml:space="preserve"> </w:t>
      </w:r>
    </w:p>
    <w:p w:rsidR="0003602C" w:rsidRPr="0059386D" w:rsidRDefault="0003602C" w:rsidP="0003602C">
      <w:pPr>
        <w:spacing w:line="360" w:lineRule="auto"/>
        <w:ind w:firstLine="720"/>
        <w:jc w:val="both"/>
        <w:rPr>
          <w:rFonts w:ascii="GHEA Grapalat" w:hAnsi="GHEA Grapalat" w:cs="Sylfaen"/>
          <w:i/>
        </w:rPr>
      </w:pPr>
      <w:r w:rsidRPr="005854B8">
        <w:rPr>
          <w:rFonts w:ascii="Sylfaen" w:eastAsia="Calibri" w:hAnsi="Sylfaen"/>
          <w:b/>
        </w:rPr>
        <w:t xml:space="preserve">Client: </w:t>
      </w:r>
      <w:r w:rsidRPr="001719E8">
        <w:rPr>
          <w:rFonts w:ascii="Sylfaen" w:eastAsia="Calibri" w:hAnsi="Sylfaen"/>
          <w:b/>
        </w:rPr>
        <w:t>"</w:t>
      </w:r>
      <w:r w:rsidRPr="0072116E">
        <w:rPr>
          <w:rFonts w:ascii="Sylfaen" w:hAnsi="Sylfaen" w:cs="Arial"/>
          <w:shd w:val="clear" w:color="auto" w:fill="FFFFFF"/>
        </w:rPr>
        <w:t>"</w:t>
      </w:r>
      <w:r w:rsidRPr="002545AE">
        <w:rPr>
          <w:rFonts w:ascii="Sylfaen" w:hAnsi="Sylfaen" w:cs="Arial"/>
          <w:shd w:val="clear" w:color="auto" w:fill="FFFFFF"/>
        </w:rPr>
        <w:t>Polyclinic N8</w:t>
      </w:r>
      <w:proofErr w:type="gramStart"/>
      <w:r w:rsidRPr="0072116E">
        <w:rPr>
          <w:rFonts w:ascii="Sylfaen" w:hAnsi="Sylfaen" w:cs="Arial"/>
          <w:shd w:val="clear" w:color="auto" w:fill="FFFFFF"/>
        </w:rPr>
        <w:t xml:space="preserve">" </w:t>
      </w:r>
      <w:r>
        <w:rPr>
          <w:rFonts w:ascii="Sylfaen" w:hAnsi="Sylfaen" w:cs="Arial"/>
          <w:shd w:val="clear" w:color="auto" w:fill="FFFFFF"/>
        </w:rPr>
        <w:t xml:space="preserve"> </w:t>
      </w:r>
      <w:r w:rsidRPr="0072116E">
        <w:rPr>
          <w:rFonts w:ascii="Sylfaen" w:hAnsi="Sylfaen" w:cs="Arial"/>
          <w:shd w:val="clear" w:color="auto" w:fill="FFFFFF"/>
        </w:rPr>
        <w:t>CJSC</w:t>
      </w:r>
      <w:proofErr w:type="gramEnd"/>
      <w:r w:rsidRPr="001719E8">
        <w:rPr>
          <w:rFonts w:ascii="Sylfaen" w:eastAsia="Calibri" w:hAnsi="Sylfaen"/>
          <w:b/>
        </w:rPr>
        <w:t xml:space="preserve"> </w:t>
      </w:r>
    </w:p>
    <w:p w:rsidR="00D321E0" w:rsidRDefault="00D321E0"/>
    <w:sectPr w:rsidR="00D321E0" w:rsidSect="00D321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602C"/>
    <w:rsid w:val="0003602C"/>
    <w:rsid w:val="002F75BC"/>
    <w:rsid w:val="00702D97"/>
    <w:rsid w:val="007E5281"/>
    <w:rsid w:val="00D321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02C"/>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03602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488</Words>
  <Characters>2783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dc:creator>
  <cp:keywords/>
  <dc:description/>
  <cp:lastModifiedBy>Gayane</cp:lastModifiedBy>
  <cp:revision>3</cp:revision>
  <dcterms:created xsi:type="dcterms:W3CDTF">2017-11-27T06:26:00Z</dcterms:created>
  <dcterms:modified xsi:type="dcterms:W3CDTF">2017-11-27T08:15:00Z</dcterms:modified>
</cp:coreProperties>
</file>