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9365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ОБЪЯВЛЕНИЕ:</w:t>
      </w:r>
    </w:p>
    <w:p w14:paraId="1EF76A7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ПО ЗАПРОСУ ЦЕНЫ</w:t>
      </w:r>
    </w:p>
    <w:p w14:paraId="1C69C159"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Этот текст объявления был одобрен оценочной комиссией</w:t>
      </w:r>
    </w:p>
    <w:p w14:paraId="202B296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Решением № 1 от 4 августа 2020 г.</w:t>
      </w:r>
    </w:p>
    <w:p w14:paraId="066E5294" w14:textId="77777777" w:rsidR="00570918" w:rsidRPr="00570918" w:rsidRDefault="00570918" w:rsidP="00570918">
      <w:pPr>
        <w:pStyle w:val="BodyTextIndent"/>
        <w:widowControl w:val="0"/>
        <w:spacing w:after="160" w:line="240" w:lineRule="auto"/>
        <w:ind w:left="-567" w:firstLine="567"/>
        <w:jc w:val="center"/>
        <w:rPr>
          <w:rFonts w:ascii="GHEA Grapalat" w:hAnsi="GHEA Grapalat"/>
        </w:rPr>
      </w:pPr>
      <w:r w:rsidRPr="00570918">
        <w:rPr>
          <w:rFonts w:ascii="GHEA Grapalat" w:hAnsi="GHEA Grapalat"/>
        </w:rPr>
        <w:t>Процедурный код: ТАВУШ-ЦО-ГАШДЗБ-02/2020</w:t>
      </w:r>
    </w:p>
    <w:p w14:paraId="5189B89C"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          Клиент: Компания Водопользователей Тавуша, расположенная в </w:t>
      </w:r>
      <w:proofErr w:type="spellStart"/>
      <w:r w:rsidRPr="00570918">
        <w:rPr>
          <w:rFonts w:ascii="GHEA Grapalat" w:hAnsi="GHEA Grapalat"/>
        </w:rPr>
        <w:t>Тавушской</w:t>
      </w:r>
      <w:proofErr w:type="spellEnd"/>
      <w:r w:rsidRPr="00570918">
        <w:rPr>
          <w:rFonts w:ascii="GHEA Grapalat" w:hAnsi="GHEA Grapalat"/>
        </w:rPr>
        <w:t xml:space="preserve"> области, гр. Берд, улица </w:t>
      </w:r>
      <w:proofErr w:type="spellStart"/>
      <w:r w:rsidRPr="00570918">
        <w:rPr>
          <w:rFonts w:ascii="GHEA Grapalat" w:hAnsi="GHEA Grapalat"/>
        </w:rPr>
        <w:t>Гетапня</w:t>
      </w:r>
      <w:proofErr w:type="spellEnd"/>
      <w:r w:rsidRPr="00570918">
        <w:rPr>
          <w:rFonts w:ascii="GHEA Grapalat" w:hAnsi="GHEA Grapalat"/>
        </w:rPr>
        <w:t>, 23, объявляет котировку, которая проводится в один этап.</w:t>
      </w:r>
    </w:p>
    <w:p w14:paraId="2B7C0C5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результате этой процедуры выбранному участнику будет предложено подписать контракт на реконструкцию </w:t>
      </w:r>
      <w:proofErr w:type="spellStart"/>
      <w:r w:rsidRPr="00570918">
        <w:rPr>
          <w:rFonts w:ascii="GHEA Grapalat" w:hAnsi="GHEA Grapalat"/>
        </w:rPr>
        <w:t>Бердского</w:t>
      </w:r>
      <w:proofErr w:type="spellEnd"/>
      <w:r w:rsidRPr="00570918">
        <w:rPr>
          <w:rFonts w:ascii="GHEA Grapalat" w:hAnsi="GHEA Grapalat"/>
        </w:rPr>
        <w:t xml:space="preserve"> канала (далее - контракт).</w:t>
      </w:r>
    </w:p>
    <w:p w14:paraId="50F347D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 соответствии со статьей 7 Закона РА о закупках любое лицо, независимо от того, является ли он иностранным физическим лицом, организацией или лицом без гражданства, имеет равное право участвовать в этой процедуре.</w:t>
      </w:r>
    </w:p>
    <w:p w14:paraId="2018E1B2"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Условия, предъявляемые лицам, не имеющим права участвовать в этой процедуре, а также участникам, определяются приглашением этой процедуры.</w:t>
      </w:r>
    </w:p>
    <w:p w14:paraId="75973F8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Выбранный участник определяется по количеству участников, которые представили предложения, оцененные как удовлетворительные по неценовым условиям, по принципу предпочтения участника, предложившего самую низкую цену.</w:t>
      </w:r>
    </w:p>
    <w:p w14:paraId="466D2464"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Чтобы получить приглашение на процедуру на бумажном носителе, необходимо обратиться к клиенту до 10:00 на 7-й день с даты публикации данного объявления. Кроме того, чтобы получить приглашение в бумажном виде, клиент должен подать письменное заявление. Клиент предоставляет бумажное приглашение в первый рабочий день после получения такого запроса бесплатно.</w:t>
      </w:r>
    </w:p>
    <w:p w14:paraId="6419DE0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570918">
        <w:rPr>
          <w:rFonts w:ascii="Cambria Math" w:hAnsi="Cambria Math" w:cs="Cambria Math"/>
        </w:rPr>
        <w:t>​​</w:t>
      </w:r>
      <w:r w:rsidRPr="00570918">
        <w:rPr>
          <w:rFonts w:ascii="GHEA Grapalat" w:hAnsi="GHEA Grapalat" w:cs="GHEA Grapalat"/>
        </w:rPr>
        <w:t>получения</w:t>
      </w:r>
      <w:r w:rsidRPr="00570918">
        <w:rPr>
          <w:rFonts w:ascii="GHEA Grapalat" w:hAnsi="GHEA Grapalat"/>
        </w:rPr>
        <w:t xml:space="preserve"> </w:t>
      </w:r>
      <w:r w:rsidRPr="00570918">
        <w:rPr>
          <w:rFonts w:ascii="GHEA Grapalat" w:hAnsi="GHEA Grapalat" w:cs="GHEA Grapalat"/>
        </w:rPr>
        <w:t>заявки</w:t>
      </w:r>
      <w:r w:rsidRPr="00570918">
        <w:rPr>
          <w:rFonts w:ascii="GHEA Grapalat" w:hAnsi="GHEA Grapalat"/>
        </w:rPr>
        <w:t>.</w:t>
      </w:r>
    </w:p>
    <w:p w14:paraId="4F679A3E"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Не получение приглашения не ограничивает права участника на участие в этой процедуре.</w:t>
      </w:r>
    </w:p>
    <w:p w14:paraId="54952559"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Заявки на участие в этой процедуре должны быть представлены в </w:t>
      </w:r>
      <w:proofErr w:type="spellStart"/>
      <w:r w:rsidRPr="00570918">
        <w:rPr>
          <w:rFonts w:ascii="GHEA Grapalat" w:hAnsi="GHEA Grapalat"/>
        </w:rPr>
        <w:t>Ерчан</w:t>
      </w:r>
      <w:proofErr w:type="spellEnd"/>
      <w:r w:rsidRPr="00570918">
        <w:rPr>
          <w:rFonts w:ascii="GHEA Grapalat" w:hAnsi="GHEA Grapalat"/>
        </w:rPr>
        <w:t xml:space="preserve"> </w:t>
      </w:r>
      <w:proofErr w:type="spellStart"/>
      <w:r w:rsidRPr="00570918">
        <w:rPr>
          <w:rFonts w:ascii="GHEA Grapalat" w:hAnsi="GHEA Grapalat"/>
        </w:rPr>
        <w:t>Вардананц</w:t>
      </w:r>
      <w:proofErr w:type="spellEnd"/>
      <w:r w:rsidRPr="00570918">
        <w:rPr>
          <w:rFonts w:ascii="GHEA Grapalat" w:hAnsi="GHEA Grapalat"/>
        </w:rPr>
        <w:t xml:space="preserve"> 18, 2 этаж, комната 3, документом до 10:00 7-го дня с даты публикации настоящего объявления.</w:t>
      </w:r>
    </w:p>
    <w:p w14:paraId="78C6A597"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Процесс закупок осуществляется на основании пункта 6 статьи 15 Закона РА «О закупках».</w:t>
      </w:r>
    </w:p>
    <w:p w14:paraId="77CB7F0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Помимо армянских, заявки также можно подавать на английском или русском языке.</w:t>
      </w:r>
    </w:p>
    <w:p w14:paraId="54D4FC0B"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Открытие заявок состоится в ц. </w:t>
      </w:r>
      <w:proofErr w:type="spellStart"/>
      <w:r w:rsidRPr="00570918">
        <w:rPr>
          <w:rFonts w:ascii="GHEA Grapalat" w:hAnsi="GHEA Grapalat"/>
        </w:rPr>
        <w:t>Ержана</w:t>
      </w:r>
      <w:proofErr w:type="spellEnd"/>
      <w:r w:rsidRPr="00570918">
        <w:rPr>
          <w:rFonts w:ascii="GHEA Grapalat" w:hAnsi="GHEA Grapalat"/>
        </w:rPr>
        <w:t xml:space="preserve"> </w:t>
      </w:r>
      <w:proofErr w:type="spellStart"/>
      <w:r w:rsidRPr="00570918">
        <w:rPr>
          <w:rFonts w:ascii="GHEA Grapalat" w:hAnsi="GHEA Grapalat"/>
        </w:rPr>
        <w:t>Вардананца</w:t>
      </w:r>
      <w:proofErr w:type="spellEnd"/>
      <w:r w:rsidRPr="00570918">
        <w:rPr>
          <w:rFonts w:ascii="GHEA Grapalat" w:hAnsi="GHEA Grapalat"/>
        </w:rPr>
        <w:t xml:space="preserve"> 18, 2 этаж, комната 3, в 7:00 7-го дня.</w:t>
      </w:r>
    </w:p>
    <w:p w14:paraId="09D61D5F"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Жалобы на эту процедуру должны быть представлены заявителю по закупкам, c. </w:t>
      </w:r>
      <w:proofErr w:type="spellStart"/>
      <w:r w:rsidRPr="00570918">
        <w:rPr>
          <w:rFonts w:ascii="GHEA Grapalat" w:hAnsi="GHEA Grapalat"/>
        </w:rPr>
        <w:t>Ержана</w:t>
      </w:r>
      <w:proofErr w:type="spellEnd"/>
      <w:r w:rsidRPr="00570918">
        <w:rPr>
          <w:rFonts w:ascii="GHEA Grapalat" w:hAnsi="GHEA Grapalat"/>
        </w:rPr>
        <w:t xml:space="preserve">, ул. </w:t>
      </w:r>
      <w:proofErr w:type="spellStart"/>
      <w:r w:rsidRPr="00570918">
        <w:rPr>
          <w:rFonts w:ascii="GHEA Grapalat" w:hAnsi="GHEA Grapalat"/>
        </w:rPr>
        <w:t>Мелик-Адамян</w:t>
      </w:r>
      <w:proofErr w:type="spellEnd"/>
      <w:r w:rsidRPr="00570918">
        <w:rPr>
          <w:rFonts w:ascii="GHEA Grapalat" w:hAnsi="GHEA Grapalat"/>
        </w:rPr>
        <w:t xml:space="preserve"> 1 адрес Апелляция проводится в порядке, установленном по приглашению данного тендера. Для подачи жалобы требуется плата в размере 30 000 (тридцати тысяч) </w:t>
      </w:r>
      <w:proofErr w:type="spellStart"/>
      <w:r w:rsidRPr="00570918">
        <w:rPr>
          <w:rFonts w:ascii="GHEA Grapalat" w:hAnsi="GHEA Grapalat"/>
        </w:rPr>
        <w:t>драмов</w:t>
      </w:r>
      <w:proofErr w:type="spellEnd"/>
      <w:r w:rsidRPr="00570918">
        <w:rPr>
          <w:rFonts w:ascii="GHEA Grapalat" w:hAnsi="GHEA Grapalat"/>
        </w:rPr>
        <w:t>, которая должна быть переведена на казначейский счет "900008000482", открытый на имя Министерства финансов Республики Армения.</w:t>
      </w:r>
    </w:p>
    <w:p w14:paraId="76318426" w14:textId="77777777" w:rsidR="00570918" w:rsidRPr="00570918" w:rsidRDefault="00570918" w:rsidP="00570918">
      <w:pPr>
        <w:pStyle w:val="BodyTextIndent"/>
        <w:widowControl w:val="0"/>
        <w:spacing w:after="160" w:line="240" w:lineRule="auto"/>
        <w:ind w:left="-567" w:firstLine="567"/>
        <w:rPr>
          <w:rFonts w:ascii="GHEA Grapalat" w:hAnsi="GHEA Grapalat"/>
        </w:rPr>
      </w:pPr>
      <w:r w:rsidRPr="00570918">
        <w:rPr>
          <w:rFonts w:ascii="GHEA Grapalat" w:hAnsi="GHEA Grapalat"/>
        </w:rPr>
        <w:t xml:space="preserve">Для получения дополнительной информации, связанной с этим объявлением, пожалуйста, свяжитесь с секретарем оценочной комиссии, Н. </w:t>
      </w:r>
      <w:proofErr w:type="spellStart"/>
      <w:r w:rsidRPr="00570918">
        <w:rPr>
          <w:rFonts w:ascii="GHEA Grapalat" w:hAnsi="GHEA Grapalat"/>
        </w:rPr>
        <w:t>Tigranyan</w:t>
      </w:r>
      <w:proofErr w:type="spellEnd"/>
    </w:p>
    <w:p w14:paraId="0DBDF64E"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Телефон +374 41 90 90 88</w:t>
      </w:r>
    </w:p>
    <w:p w14:paraId="2669A41F" w14:textId="77777777" w:rsidR="00570918" w:rsidRPr="00570918"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Эл. почта Электронная почта info.garikllc@mail.ru</w:t>
      </w:r>
    </w:p>
    <w:p w14:paraId="3EC5C96E" w14:textId="0A1B1757" w:rsidR="00F24206" w:rsidRPr="00A86405" w:rsidRDefault="00570918" w:rsidP="00570918">
      <w:pPr>
        <w:pStyle w:val="BodyTextIndent"/>
        <w:widowControl w:val="0"/>
        <w:spacing w:after="160" w:line="276" w:lineRule="auto"/>
        <w:ind w:left="-567" w:firstLine="567"/>
        <w:jc w:val="center"/>
        <w:rPr>
          <w:rFonts w:ascii="GHEA Grapalat" w:hAnsi="GHEA Grapalat"/>
        </w:rPr>
      </w:pPr>
      <w:r w:rsidRPr="00570918">
        <w:rPr>
          <w:rFonts w:ascii="GHEA Grapalat" w:hAnsi="GHEA Grapalat"/>
        </w:rPr>
        <w:t>Клиент: Компания Водопользователей Тавуш</w:t>
      </w:r>
    </w:p>
    <w:p w14:paraId="7C4935A7"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7A389E61"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6F8492FD"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570918">
        <w:rPr>
          <w:rFonts w:ascii="GHEA Grapalat" w:hAnsi="GHEA Grapalat"/>
          <w:i/>
          <w:sz w:val="20"/>
          <w:szCs w:val="20"/>
          <w:lang w:val="af-ZA"/>
        </w:rPr>
        <w:t>ՏԱՎՈՒՇ-ՋՕ-ԳՀԱՇՁԲ-02/2020</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5F508EFA"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2020 Решением № 1 от </w:t>
      </w:r>
      <w:r w:rsidR="00A86405" w:rsidRPr="00A86405">
        <w:rPr>
          <w:rFonts w:ascii="GHEA Grapalat" w:hAnsi="GHEA Grapalat"/>
          <w:i/>
          <w:sz w:val="20"/>
          <w:szCs w:val="20"/>
        </w:rPr>
        <w:t>4 августа</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689B3F56" w:rsidR="00F24206" w:rsidRPr="00A86405" w:rsidRDefault="00A86405"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sz w:val="20"/>
          <w:szCs w:val="20"/>
        </w:rPr>
        <w:t>ТАВУША</w:t>
      </w:r>
      <w:r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387A2CB7" w14:textId="3009C4FC" w:rsidR="00F24206" w:rsidRPr="00A86405" w:rsidRDefault="00570918" w:rsidP="00A86405">
      <w:pPr>
        <w:widowControl w:val="0"/>
        <w:spacing w:after="160" w:line="276" w:lineRule="auto"/>
        <w:ind w:left="-567" w:firstLine="567"/>
        <w:jc w:val="center"/>
        <w:rPr>
          <w:rFonts w:ascii="GHEA Grapalat" w:hAnsi="GHEA Grapalat"/>
          <w:i/>
          <w:sz w:val="20"/>
          <w:szCs w:val="20"/>
        </w:rPr>
      </w:pPr>
      <w:r w:rsidRPr="00570918">
        <w:rPr>
          <w:rFonts w:ascii="GHEA Grapalat" w:hAnsi="GHEA Grapalat"/>
          <w:i/>
          <w:sz w:val="20"/>
          <w:szCs w:val="20"/>
        </w:rPr>
        <w:t>ТАВУШСКОЙ ВОДОПРОВОДНОЙ КОМПАНИИ НУЖЕН ПРОГНОЗ ВОПРОСА ДЛЯ ПОКУПКИ РАБОТЫ РЕМОНТНЫЕ РАБОТЫ</w:t>
      </w:r>
    </w:p>
    <w:p w14:paraId="51843597"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2A246FF"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E4D5004"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6FBACCB2" w14:textId="77777777" w:rsidR="00570918" w:rsidRDefault="00570918" w:rsidP="00A86405">
      <w:pPr>
        <w:widowControl w:val="0"/>
        <w:spacing w:after="160" w:line="276" w:lineRule="auto"/>
        <w:ind w:left="-567"/>
        <w:jc w:val="center"/>
        <w:rPr>
          <w:rFonts w:ascii="GHEA Grapalat" w:hAnsi="GHEA Grapalat"/>
          <w:sz w:val="20"/>
          <w:szCs w:val="20"/>
        </w:rPr>
      </w:pPr>
      <w:r w:rsidRPr="00570918">
        <w:rPr>
          <w:rFonts w:ascii="GHEA Grapalat" w:hAnsi="GHEA Grapalat"/>
          <w:sz w:val="20"/>
          <w:szCs w:val="20"/>
        </w:rPr>
        <w:t>ПОЛЬЗОВАТЕЛЬСКОЙ КОМПАНИИ TAVUSH WATER НЕОБХОДИМО ЗАЯВИТЬ НА ОБЪЯВЛЕНИЕ НА ПОКУПКУ РАБОТЫ РЕМОНТНЫХ РАБОТ</w:t>
      </w:r>
    </w:p>
    <w:p w14:paraId="3023F877" w14:textId="77777777" w:rsidR="00570918" w:rsidRDefault="00570918" w:rsidP="00A86405">
      <w:pPr>
        <w:widowControl w:val="0"/>
        <w:spacing w:after="160" w:line="276" w:lineRule="auto"/>
        <w:ind w:left="-567"/>
        <w:jc w:val="center"/>
        <w:rPr>
          <w:rFonts w:ascii="GHEA Grapalat" w:hAnsi="GHEA Grapalat"/>
          <w:sz w:val="20"/>
          <w:szCs w:val="20"/>
        </w:rPr>
      </w:pP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r w:rsidR="00174DAB" w:rsidRPr="00A86405">
        <w:rPr>
          <w:rFonts w:ascii="GHEA Grapalat" w:hAnsi="GHEA Grapalat"/>
          <w:sz w:val="20"/>
          <w:szCs w:val="20"/>
        </w:rPr>
        <w:t xml:space="preserve">квалификации  и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3C55CEB7"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70918">
        <w:rPr>
          <w:rFonts w:ascii="GHEA Grapalat" w:hAnsi="GHEA Grapalat"/>
          <w:iCs/>
          <w:spacing w:val="-6"/>
          <w:sz w:val="20"/>
          <w:szCs w:val="20"/>
          <w:lang w:val="af-ZA"/>
        </w:rPr>
        <w:t>ՏԱՎՈՒՇ-ՋՕ-ԳՀԱՇՁԲ-02/2020</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667357D7"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570918" w:rsidRPr="00570918">
        <w:rPr>
          <w:rFonts w:ascii="GHEA Grapalat" w:hAnsi="GHEA Grapalat"/>
          <w:i w:val="0"/>
        </w:rPr>
        <w:t xml:space="preserve">Предметом закупок для нужд компании водопользователей Тавуш является приобретение работ по капитальному ремонту </w:t>
      </w:r>
      <w:proofErr w:type="spellStart"/>
      <w:r w:rsidR="00570918" w:rsidRPr="00570918">
        <w:rPr>
          <w:rFonts w:ascii="GHEA Grapalat" w:hAnsi="GHEA Grapalat"/>
          <w:i w:val="0"/>
        </w:rPr>
        <w:t>Бердского</w:t>
      </w:r>
      <w:proofErr w:type="spellEnd"/>
      <w:r w:rsidR="00570918" w:rsidRPr="00570918">
        <w:rPr>
          <w:rFonts w:ascii="GHEA Grapalat" w:hAnsi="GHEA Grapalat"/>
          <w:i w:val="0"/>
        </w:rPr>
        <w:t xml:space="preserve"> канала (далее - работы), которые сгруппированы в 1 взносы: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4E0B7B">
        <w:trPr>
          <w:jc w:val="center"/>
        </w:trPr>
        <w:tc>
          <w:tcPr>
            <w:tcW w:w="1530" w:type="dxa"/>
            <w:vAlign w:val="center"/>
          </w:tcPr>
          <w:p w14:paraId="1CF73C12" w14:textId="77777777" w:rsidR="00096865" w:rsidRPr="00A86405" w:rsidRDefault="00096865" w:rsidP="00A86405">
            <w:pPr>
              <w:pStyle w:val="BodyTextIndent2"/>
              <w:widowControl w:val="0"/>
              <w:spacing w:after="120" w:line="276" w:lineRule="auto"/>
              <w:ind w:left="-567" w:firstLine="0"/>
              <w:jc w:val="center"/>
              <w:rPr>
                <w:rFonts w:ascii="GHEA Grapalat" w:hAnsi="GHEA Grapalat"/>
              </w:rPr>
            </w:pPr>
            <w:r w:rsidRPr="00A86405">
              <w:rPr>
                <w:rFonts w:ascii="GHEA Grapalat" w:hAnsi="GHEA Grapalat"/>
              </w:rPr>
              <w:t>1</w:t>
            </w:r>
          </w:p>
        </w:tc>
        <w:tc>
          <w:tcPr>
            <w:tcW w:w="7704" w:type="dxa"/>
            <w:vAlign w:val="center"/>
          </w:tcPr>
          <w:p w14:paraId="53C83370" w14:textId="289A66D9" w:rsidR="00096865" w:rsidRPr="00A86405" w:rsidRDefault="00570918" w:rsidP="00570918">
            <w:pPr>
              <w:pStyle w:val="BodyTextIndent2"/>
              <w:widowControl w:val="0"/>
              <w:spacing w:after="120" w:line="276" w:lineRule="auto"/>
              <w:ind w:left="-567" w:firstLine="567"/>
              <w:rPr>
                <w:rFonts w:ascii="GHEA Grapalat" w:hAnsi="GHEA Grapalat"/>
                <w:u w:val="single"/>
                <w:vertAlign w:val="subscript"/>
              </w:rPr>
            </w:pPr>
            <w:r w:rsidRPr="00570918">
              <w:rPr>
                <w:rFonts w:ascii="GHEA Grapalat" w:hAnsi="GHEA Grapalat"/>
                <w:u w:val="single"/>
              </w:rPr>
              <w:t xml:space="preserve">Реконструкция </w:t>
            </w:r>
            <w:proofErr w:type="spellStart"/>
            <w:r w:rsidRPr="00570918">
              <w:rPr>
                <w:rFonts w:ascii="GHEA Grapalat" w:hAnsi="GHEA Grapalat"/>
                <w:u w:val="single"/>
              </w:rPr>
              <w:t>Бердского</w:t>
            </w:r>
            <w:proofErr w:type="spellEnd"/>
            <w:r w:rsidRPr="00570918">
              <w:rPr>
                <w:rFonts w:ascii="GHEA Grapalat" w:hAnsi="GHEA Grapalat"/>
                <w:u w:val="single"/>
              </w:rPr>
              <w:t xml:space="preserve"> канала</w:t>
            </w:r>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A86405">
        <w:rPr>
          <w:rFonts w:ascii="GHEA Grapalat" w:hAnsi="GHEA Grapalat"/>
          <w:sz w:val="20"/>
          <w:szCs w:val="20"/>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w:t>
      </w:r>
      <w:r w:rsidR="002C1D72" w:rsidRPr="00A86405">
        <w:rPr>
          <w:rFonts w:ascii="GHEA Grapalat" w:hAnsi="GHEA Grapalat"/>
          <w:sz w:val="20"/>
          <w:szCs w:val="20"/>
        </w:rPr>
        <w:lastRenderedPageBreak/>
        <w:t>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 xml:space="preserve">с точки зрения </w:t>
      </w:r>
      <w:r w:rsidR="00F9791A" w:rsidRPr="00A86405">
        <w:rPr>
          <w:rFonts w:ascii="GHEA Grapalat" w:hAnsi="GHEA Grapalat"/>
          <w:sz w:val="20"/>
          <w:szCs w:val="20"/>
          <w:lang w:val="hy-AM"/>
        </w:rPr>
        <w:lastRenderedPageBreak/>
        <w:t>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42F4AFAB"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proofErr w:type="spellStart"/>
      <w:r w:rsidR="00F50812" w:rsidRPr="00A86405">
        <w:rPr>
          <w:rFonts w:ascii="GHEA Grapalat" w:hAnsi="GHEA Grapalat"/>
        </w:rPr>
        <w:t>Вардананца</w:t>
      </w:r>
      <w:proofErr w:type="spellEnd"/>
      <w:r w:rsidR="00F50812" w:rsidRPr="00A86405">
        <w:rPr>
          <w:rFonts w:ascii="GHEA Grapalat" w:hAnsi="GHEA Grapalat"/>
        </w:rPr>
        <w:t xml:space="preserve"> 18, 2 этаж, 3 комната</w:t>
      </w:r>
      <w:r w:rsidRPr="00A86405">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6405">
        <w:rPr>
          <w:rFonts w:ascii="GHEA Grapalat" w:hAnsi="GHEA Grapalat"/>
          <w:sz w:val="20"/>
          <w:szCs w:val="20"/>
        </w:rPr>
        <w:t>,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sidRPr="00A86405">
        <w:rPr>
          <w:rFonts w:ascii="GHEA Grapalat" w:hAnsi="GHEA Grapalat"/>
          <w:sz w:val="20"/>
        </w:rPr>
        <w:lastRenderedPageBreak/>
        <w:t xml:space="preserve">(получающих)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 xml:space="preserve">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86405">
        <w:rPr>
          <w:rFonts w:ascii="GHEA Grapalat" w:hAnsi="GHEA Grapalat"/>
          <w:i w:val="0"/>
        </w:rPr>
        <w:t>драмом</w:t>
      </w:r>
      <w:proofErr w:type="spellEnd"/>
      <w:r w:rsidRPr="00A86405">
        <w:rPr>
          <w:rFonts w:ascii="GHEA Grapalat" w:hAnsi="GHEA Grapalat"/>
          <w:i w:val="0"/>
        </w:rPr>
        <w:t xml:space="preserve"> Республики Армения по курсу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r w:rsidRPr="00A86405">
        <w:rPr>
          <w:rFonts w:ascii="GHEA Grapalat" w:hAnsi="GHEA Grapalat"/>
          <w:sz w:val="20"/>
        </w:rPr>
        <w:t xml:space="preserve">участников, </w:t>
      </w:r>
      <w:r w:rsidR="00A00A1F" w:rsidRPr="00A86405">
        <w:rPr>
          <w:rFonts w:ascii="GHEA Grapalat" w:hAnsi="GHEA Grapalat"/>
          <w:sz w:val="20"/>
        </w:rPr>
        <w:t xml:space="preserve"> занявших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превышают цену, установленную  заявкой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в электронной форме</w:t>
      </w:r>
      <w:r w:rsidR="007A34A6" w:rsidRPr="00A86405">
        <w:rPr>
          <w:rFonts w:ascii="GHEA Grapalat" w:hAnsi="GHEA Grapalat"/>
          <w:sz w:val="20"/>
        </w:rPr>
        <w:t xml:space="preserve"> </w:t>
      </w:r>
      <w:r w:rsidRPr="00A8640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оригинала вариант протокола заседания по вскрытию заявок</w:t>
      </w:r>
      <w:r w:rsidR="001E4A24" w:rsidRPr="00A8640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 xml:space="preserve">ом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договора.</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Причем  обеспечение</w:t>
      </w:r>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 xml:space="preserve">и общая цена заключаемого с последним договора превышает 10 млн.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-предусмотренные финансовые средства превышают 10 млн.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Каждое лицо согласно Закону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жалобе.</w:t>
      </w:r>
      <w:r w:rsidRPr="00A86405">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r w:rsidRPr="00A86405">
        <w:rPr>
          <w:rFonts w:ascii="GHEA Grapalat" w:hAnsi="GHEA Grapalat"/>
          <w:sz w:val="20"/>
          <w:szCs w:val="20"/>
        </w:rPr>
        <w:t xml:space="preserve">; При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5F5F32C4"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570918">
        <w:rPr>
          <w:rFonts w:ascii="GHEA Grapalat" w:hAnsi="GHEA Grapalat"/>
          <w:b/>
        </w:rPr>
        <w:t>ՏԱՎՈՒՇ-ՋՕ-ԳՀԱՇՁԲ-02/2020</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3A1DF9A5"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570918">
        <w:rPr>
          <w:rFonts w:ascii="GHEA Grapalat" w:hAnsi="GHEA Grapalat"/>
          <w:b/>
          <w:sz w:val="20"/>
          <w:szCs w:val="20"/>
        </w:rPr>
        <w:t>ՏԱՎՈՒՇ-ՋՕ-ԳՀԱՇՁԲ-02/2020</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r w:rsidRPr="00A86405">
        <w:rPr>
          <w:rFonts w:ascii="GHEA Grapalat" w:hAnsi="GHEA Grapalat"/>
          <w:sz w:val="20"/>
          <w:szCs w:val="20"/>
        </w:rPr>
        <w:t>подтверждает,что</w:t>
      </w:r>
      <w:proofErr w:type="spell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14B035F4"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570918">
        <w:rPr>
          <w:rFonts w:ascii="GHEA Grapalat" w:hAnsi="GHEA Grapalat"/>
          <w:b/>
          <w:sz w:val="20"/>
          <w:szCs w:val="20"/>
        </w:rPr>
        <w:t>ՏԱՎՈՒՇ-ՋՕ-ԳՀԱՇՁԲ-02/2020</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 обеспечение квалификации в размере ценового предложения,</w:t>
      </w:r>
    </w:p>
    <w:p w14:paraId="1A59A998" w14:textId="2C83E1D5"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570918">
        <w:rPr>
          <w:rFonts w:ascii="GHEA Grapalat" w:hAnsi="GHEA Grapalat"/>
          <w:b/>
          <w:sz w:val="20"/>
          <w:szCs w:val="20"/>
        </w:rPr>
        <w:t>ՏԱՎՈՒՇ-ՋՕ-ԳՀԱՇՁԲ-02/2020</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определенных проектной документацией, приложенной к данному приглашению</w:t>
      </w:r>
      <w:r w:rsidR="002B05FA" w:rsidRPr="00A86405">
        <w:rPr>
          <w:rFonts w:ascii="GHEA Grapalat" w:hAnsi="GHEA Grapalat"/>
          <w:sz w:val="20"/>
          <w:szCs w:val="20"/>
        </w:rPr>
        <w:t>.</w:t>
      </w:r>
      <w:r w:rsidR="002B05FA" w:rsidRPr="00A86405">
        <w:rPr>
          <w:sz w:val="20"/>
          <w:szCs w:val="20"/>
        </w:rPr>
        <w:footnoteReference w:customMarkFollows="1" w:id="15"/>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4AAAA4C8"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570918">
        <w:rPr>
          <w:rFonts w:ascii="GHEA Grapalat" w:hAnsi="GHEA Grapalat"/>
          <w:b/>
        </w:rPr>
        <w:t>ՏԱՎՈՒՇ-ՋՕ-ԳՀԱՇՁԲ-02/2020</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4ADAB3F7"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570918">
        <w:rPr>
          <w:rFonts w:ascii="GHEA Grapalat" w:hAnsi="GHEA Grapalat"/>
          <w:b/>
          <w:sz w:val="20"/>
          <w:szCs w:val="20"/>
        </w:rPr>
        <w:t>ՏԱՎՈՒՇ-ՋՕ-ԳՀԱՇՁԲ-02/2020</w:t>
      </w:r>
      <w:r w:rsidR="00A86405" w:rsidRPr="00A86405">
        <w:rPr>
          <w:rFonts w:ascii="GHEA Grapalat" w:hAnsi="GHEA Grapalat"/>
          <w:b/>
          <w:sz w:val="20"/>
          <w:szCs w:val="20"/>
        </w:rPr>
        <w:t xml:space="preserve"> </w:t>
      </w:r>
      <w:r w:rsidRPr="00A86405">
        <w:rPr>
          <w:rFonts w:ascii="GHEA Grapalat" w:hAnsi="GHEA Grapalat"/>
          <w:sz w:val="20"/>
          <w:szCs w:val="20"/>
        </w:rPr>
        <w:t>ниже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2C6A0106"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570918">
        <w:rPr>
          <w:rFonts w:ascii="GHEA Grapalat" w:hAnsi="GHEA Grapalat"/>
          <w:b/>
        </w:rPr>
        <w:t>ՏԱՎՈՒՇ-ՋՕ-ԳՀԱՇՁԲ-02/2020</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56458B5F"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570918">
        <w:rPr>
          <w:rFonts w:ascii="GHEA Grapalat" w:hAnsi="GHEA Grapalat"/>
          <w:spacing w:val="-6"/>
          <w:sz w:val="20"/>
          <w:szCs w:val="20"/>
        </w:rPr>
        <w:t>ՏԱՎՈՒՇ-ՋՕ-ԳՀԱՇՁԲ-02/2020</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 xml:space="preserve">в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proofErr w:type="spellStart"/>
      <w:r w:rsidRPr="00A86405">
        <w:rPr>
          <w:rFonts w:ascii="GHEA Grapalat" w:hAnsi="GHEA Grapalat"/>
          <w:sz w:val="20"/>
          <w:szCs w:val="20"/>
        </w:rPr>
        <w:t>д</w:t>
      </w:r>
      <w:r w:rsidR="00B2572B" w:rsidRPr="00A86405">
        <w:rPr>
          <w:rFonts w:ascii="GHEA Grapalat" w:hAnsi="GHEA Grapalat"/>
          <w:sz w:val="20"/>
          <w:szCs w:val="20"/>
        </w:rPr>
        <w:t>рамов</w:t>
      </w:r>
      <w:proofErr w:type="spellEnd"/>
      <w:r w:rsidR="00B2572B" w:rsidRPr="00A86405">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45D8480D"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570918">
        <w:rPr>
          <w:rFonts w:ascii="GHEA Grapalat" w:hAnsi="GHEA Grapalat"/>
          <w:b/>
          <w:sz w:val="20"/>
          <w:szCs w:val="20"/>
        </w:rPr>
        <w:t>ՏԱՎՈՒՇ-ՋՕ-ԳՀԱՇՁԲ-02/2020</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5FABB3FF"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570918">
        <w:rPr>
          <w:rFonts w:ascii="GHEA Grapalat" w:hAnsi="GHEA Grapalat"/>
          <w:b/>
          <w:sz w:val="20"/>
          <w:szCs w:val="20"/>
        </w:rPr>
        <w:t>ՏԱՎՈՒՇ-ՋՕ-ԳՀԱՇՁԲ-02/2020</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032FC4E3"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570918">
        <w:rPr>
          <w:rFonts w:ascii="GHEA Grapalat" w:hAnsi="GHEA Grapalat"/>
          <w:b/>
        </w:rPr>
        <w:t>ՏԱՎՈՒՇ-ՋՕ-ԳՀԱՇՁԲ-02/2020</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r w:rsidRPr="00A86405">
        <w:rPr>
          <w:rFonts w:ascii="GHEA Grapalat" w:eastAsiaTheme="minorHAnsi" w:hAnsi="GHEA Grapalat" w:cstheme="minorBidi"/>
          <w:sz w:val="20"/>
          <w:szCs w:val="20"/>
        </w:rPr>
        <w:t xml:space="preserve">   (далее-бенефициар)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наименование банка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копии внесенных  в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6AB08C6A"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570918">
        <w:rPr>
          <w:rFonts w:ascii="GHEA Grapalat" w:hAnsi="GHEA Grapalat"/>
          <w:b/>
          <w:sz w:val="20"/>
          <w:szCs w:val="20"/>
        </w:rPr>
        <w:t>ՏԱՎՈՒՇ-ՋՕ-ԳՀԱՇՁԲ-02/2020</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48E7FA71"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570918">
        <w:rPr>
          <w:rFonts w:ascii="GHEA Grapalat" w:hAnsi="GHEA Grapalat"/>
          <w:b/>
          <w:sz w:val="20"/>
          <w:szCs w:val="20"/>
        </w:rPr>
        <w:t>ՏԱՎՈՒՇ-ՋՕ-ԳՀԱՇՁԲ-02/2020</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r w:rsidRPr="00A86405">
              <w:rPr>
                <w:rFonts w:ascii="GHEA Grapalat" w:hAnsi="GHEA Grapalat"/>
                <w:sz w:val="20"/>
                <w:szCs w:val="20"/>
              </w:rPr>
              <w:t>сч</w:t>
            </w:r>
            <w:proofErr w:type="spell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6A85360E"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570918">
        <w:rPr>
          <w:rFonts w:ascii="GHEA Grapalat" w:hAnsi="GHEA Grapalat"/>
          <w:b/>
        </w:rPr>
        <w:t>ՏԱՎՈՒՇ-ՋՕ-ԳՀԱՇՁԲ-02/2020</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из которых (_______________)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25059F97" w14:textId="52F30D23" w:rsidR="00FE296E"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КОМПАНИИ ПОЛЬЗОВАТЕЛЕЙ TAVUSH WATER НУЖНА РЕМОНТНАЯ РАБОТА БЕРДСКОГО КАНАЛА</w:t>
      </w:r>
    </w:p>
    <w:p w14:paraId="63C83D65"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3E827D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0B3E7AF1" w:rsidR="00BB28C8" w:rsidRPr="00A86405" w:rsidRDefault="00570918" w:rsidP="00A86405">
      <w:pPr>
        <w:widowControl w:val="0"/>
        <w:spacing w:after="160" w:line="276" w:lineRule="auto"/>
        <w:ind w:left="-567" w:firstLine="567"/>
        <w:jc w:val="center"/>
        <w:rPr>
          <w:rFonts w:ascii="GHEA Grapalat" w:hAnsi="GHEA Grapalat"/>
          <w:b/>
          <w:sz w:val="20"/>
          <w:szCs w:val="20"/>
        </w:rPr>
      </w:pPr>
      <w:r w:rsidRPr="00570918">
        <w:rPr>
          <w:rFonts w:ascii="GHEA Grapalat" w:hAnsi="GHEA Grapalat"/>
          <w:b/>
          <w:sz w:val="20"/>
          <w:szCs w:val="20"/>
        </w:rPr>
        <w:t xml:space="preserve">Реконструкция </w:t>
      </w:r>
      <w:proofErr w:type="spellStart"/>
      <w:r w:rsidRPr="00570918">
        <w:rPr>
          <w:rFonts w:ascii="GHEA Grapalat" w:hAnsi="GHEA Grapalat"/>
          <w:b/>
          <w:sz w:val="20"/>
          <w:szCs w:val="20"/>
        </w:rPr>
        <w:t>Бердского</w:t>
      </w:r>
      <w:proofErr w:type="spellEnd"/>
      <w:r w:rsidRPr="00570918">
        <w:rPr>
          <w:rFonts w:ascii="GHEA Grapalat" w:hAnsi="GHEA Grapalat"/>
          <w:b/>
          <w:sz w:val="20"/>
          <w:szCs w:val="20"/>
        </w:rPr>
        <w:t xml:space="preserve"> канала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A86405" w14:paraId="7F4E84F8" w14:textId="77777777" w:rsidTr="003D2146">
        <w:trPr>
          <w:cantSplit/>
          <w:jc w:val="center"/>
        </w:trPr>
        <w:tc>
          <w:tcPr>
            <w:tcW w:w="81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4962"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2656"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3D2146">
        <w:trPr>
          <w:cantSplit/>
          <w:trHeight w:val="586"/>
          <w:jc w:val="center"/>
        </w:trPr>
        <w:tc>
          <w:tcPr>
            <w:tcW w:w="81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4962"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440"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BB28C8" w:rsidRPr="00A86405" w14:paraId="797A121F" w14:textId="77777777" w:rsidTr="003D2146">
        <w:trPr>
          <w:trHeight w:val="586"/>
          <w:jc w:val="center"/>
        </w:trPr>
        <w:tc>
          <w:tcPr>
            <w:tcW w:w="816" w:type="dxa"/>
            <w:vAlign w:val="center"/>
          </w:tcPr>
          <w:p w14:paraId="355E6A40"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4962" w:type="dxa"/>
            <w:vAlign w:val="center"/>
          </w:tcPr>
          <w:p w14:paraId="021EEA40" w14:textId="11FF1F97" w:rsidR="00BB28C8" w:rsidRPr="00A86405" w:rsidRDefault="00570918" w:rsidP="00570918">
            <w:pPr>
              <w:widowControl w:val="0"/>
              <w:spacing w:after="120" w:line="276" w:lineRule="auto"/>
              <w:ind w:left="-567" w:firstLine="598"/>
              <w:rPr>
                <w:rFonts w:ascii="GHEA Grapalat" w:hAnsi="GHEA Grapalat"/>
                <w:sz w:val="20"/>
                <w:szCs w:val="20"/>
              </w:rPr>
            </w:pPr>
            <w:r w:rsidRPr="00570918">
              <w:rPr>
                <w:rFonts w:ascii="GHEA Grapalat" w:hAnsi="GHEA Grapalat"/>
                <w:sz w:val="20"/>
                <w:szCs w:val="20"/>
              </w:rPr>
              <w:t xml:space="preserve">Реконструкция </w:t>
            </w:r>
            <w:proofErr w:type="spellStart"/>
            <w:r w:rsidRPr="00570918">
              <w:rPr>
                <w:rFonts w:ascii="GHEA Grapalat" w:hAnsi="GHEA Grapalat"/>
                <w:sz w:val="20"/>
                <w:szCs w:val="20"/>
              </w:rPr>
              <w:t>Бердского</w:t>
            </w:r>
            <w:proofErr w:type="spellEnd"/>
            <w:r w:rsidRPr="00570918">
              <w:rPr>
                <w:rFonts w:ascii="GHEA Grapalat" w:hAnsi="GHEA Grapalat"/>
                <w:sz w:val="20"/>
                <w:szCs w:val="20"/>
              </w:rPr>
              <w:t xml:space="preserve"> канала</w:t>
            </w:r>
          </w:p>
        </w:tc>
        <w:tc>
          <w:tcPr>
            <w:tcW w:w="1216" w:type="dxa"/>
            <w:vAlign w:val="center"/>
          </w:tcPr>
          <w:p w14:paraId="770D5A49" w14:textId="5B2FE1BA" w:rsidR="00BB28C8" w:rsidRPr="00A86405" w:rsidRDefault="00CC4C74" w:rsidP="00570918">
            <w:pPr>
              <w:widowControl w:val="0"/>
              <w:spacing w:after="120" w:line="276" w:lineRule="auto"/>
              <w:ind w:left="-245" w:firstLine="322"/>
              <w:jc w:val="center"/>
              <w:rPr>
                <w:rFonts w:ascii="GHEA Grapalat" w:hAnsi="GHEA Grapalat"/>
                <w:sz w:val="20"/>
                <w:szCs w:val="20"/>
              </w:rPr>
            </w:pPr>
            <w:r w:rsidRPr="00A86405">
              <w:rPr>
                <w:rFonts w:ascii="GHEA Grapalat" w:hAnsi="GHEA Grapalat"/>
                <w:sz w:val="20"/>
                <w:szCs w:val="20"/>
              </w:rPr>
              <w:t>С даты вступления в силу договора</w:t>
            </w:r>
          </w:p>
        </w:tc>
        <w:tc>
          <w:tcPr>
            <w:tcW w:w="1440" w:type="dxa"/>
            <w:vAlign w:val="center"/>
          </w:tcPr>
          <w:p w14:paraId="564D95D6" w14:textId="69D87BEC" w:rsidR="00BB28C8" w:rsidRPr="00A86405" w:rsidRDefault="00CC4C74" w:rsidP="00A86405">
            <w:pPr>
              <w:widowControl w:val="0"/>
              <w:spacing w:after="12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lang w:val="en-US"/>
              </w:rPr>
              <w:t xml:space="preserve">5  </w:t>
            </w:r>
            <w:r w:rsidRPr="00A86405">
              <w:rPr>
                <w:rFonts w:ascii="GHEA Grapalat" w:hAnsi="GHEA Grapalat"/>
                <w:sz w:val="20"/>
                <w:szCs w:val="20"/>
              </w:rPr>
              <w:t>д</w:t>
            </w:r>
            <w:r w:rsidR="00E269AA">
              <w:rPr>
                <w:rFonts w:ascii="GHEA Grapalat" w:hAnsi="GHEA Grapalat"/>
                <w:sz w:val="20"/>
                <w:szCs w:val="20"/>
              </w:rPr>
              <w:t xml:space="preserve">45 </w:t>
            </w:r>
            <w:proofErr w:type="spellStart"/>
            <w:r w:rsidR="00E269AA">
              <w:rPr>
                <w:rFonts w:ascii="GHEA Grapalat" w:hAnsi="GHEA Grapalat"/>
                <w:sz w:val="20"/>
                <w:szCs w:val="20"/>
              </w:rPr>
              <w:t>ден</w:t>
            </w:r>
            <w:proofErr w:type="spellEnd"/>
          </w:p>
        </w:tc>
      </w:tr>
      <w:tr w:rsidR="00BB28C8" w:rsidRPr="00A86405" w14:paraId="44721DC4" w14:textId="77777777" w:rsidTr="003D2146">
        <w:trPr>
          <w:trHeight w:val="586"/>
          <w:jc w:val="center"/>
        </w:trPr>
        <w:tc>
          <w:tcPr>
            <w:tcW w:w="816" w:type="dxa"/>
            <w:vAlign w:val="center"/>
          </w:tcPr>
          <w:p w14:paraId="5B16383B"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4962" w:type="dxa"/>
            <w:vAlign w:val="center"/>
          </w:tcPr>
          <w:p w14:paraId="7E780AC5"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1216" w:type="dxa"/>
            <w:vAlign w:val="center"/>
          </w:tcPr>
          <w:p w14:paraId="5E421183" w14:textId="77777777" w:rsidR="00BB28C8" w:rsidRPr="00A86405" w:rsidRDefault="00BB28C8" w:rsidP="00A86405">
            <w:pPr>
              <w:widowControl w:val="0"/>
              <w:spacing w:after="120" w:line="276" w:lineRule="auto"/>
              <w:ind w:left="-567"/>
              <w:jc w:val="center"/>
              <w:rPr>
                <w:rFonts w:ascii="GHEA Grapalat" w:hAnsi="GHEA Grapalat"/>
                <w:sz w:val="20"/>
                <w:szCs w:val="20"/>
              </w:rPr>
            </w:pPr>
          </w:p>
        </w:tc>
        <w:tc>
          <w:tcPr>
            <w:tcW w:w="1440" w:type="dxa"/>
            <w:vAlign w:val="center"/>
          </w:tcPr>
          <w:p w14:paraId="27A6C8CD" w14:textId="77777777" w:rsidR="00BB28C8" w:rsidRPr="00A86405" w:rsidRDefault="00BB28C8" w:rsidP="00A86405">
            <w:pPr>
              <w:widowControl w:val="0"/>
              <w:spacing w:after="120" w:line="276" w:lineRule="auto"/>
              <w:ind w:left="-567"/>
              <w:rPr>
                <w:rFonts w:ascii="GHEA Grapalat" w:hAnsi="GHEA Grapalat"/>
                <w:sz w:val="20"/>
                <w:szCs w:val="20"/>
              </w:rPr>
            </w:pPr>
          </w:p>
        </w:tc>
      </w:tr>
      <w:tr w:rsidR="00BB28C8" w:rsidRPr="00A86405" w14:paraId="174E05A4" w14:textId="77777777" w:rsidTr="003D2146">
        <w:trPr>
          <w:cantSplit/>
          <w:trHeight w:val="586"/>
          <w:jc w:val="center"/>
        </w:trPr>
        <w:tc>
          <w:tcPr>
            <w:tcW w:w="5778" w:type="dxa"/>
            <w:gridSpan w:val="2"/>
            <w:vAlign w:val="center"/>
          </w:tcPr>
          <w:p w14:paraId="56896597" w14:textId="77777777" w:rsidR="00BB28C8" w:rsidRPr="00A86405" w:rsidRDefault="00BB28C8" w:rsidP="00A86405">
            <w:pPr>
              <w:widowControl w:val="0"/>
              <w:spacing w:after="120" w:line="276" w:lineRule="auto"/>
              <w:ind w:left="-567"/>
              <w:rPr>
                <w:rFonts w:ascii="GHEA Grapalat" w:hAnsi="GHEA Grapalat"/>
                <w:b/>
                <w:sz w:val="20"/>
                <w:szCs w:val="20"/>
              </w:rPr>
            </w:pPr>
            <w:r w:rsidRPr="00A86405">
              <w:rPr>
                <w:rFonts w:ascii="GHEA Grapalat" w:hAnsi="GHEA Grapalat"/>
                <w:b/>
                <w:sz w:val="20"/>
                <w:szCs w:val="20"/>
              </w:rPr>
              <w:t>ВСЕГО</w:t>
            </w:r>
          </w:p>
        </w:tc>
        <w:tc>
          <w:tcPr>
            <w:tcW w:w="1216" w:type="dxa"/>
            <w:vAlign w:val="center"/>
          </w:tcPr>
          <w:p w14:paraId="700B404C"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c>
          <w:tcPr>
            <w:tcW w:w="1440" w:type="dxa"/>
            <w:vAlign w:val="center"/>
          </w:tcPr>
          <w:p w14:paraId="7AAE99C5" w14:textId="77777777" w:rsidR="00BB28C8" w:rsidRPr="00A86405" w:rsidRDefault="00BB28C8" w:rsidP="00A86405">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proofErr w:type="spellStart"/>
      <w:r w:rsidRPr="00A86405">
        <w:rPr>
          <w:rFonts w:ascii="GHEA Grapalat" w:hAnsi="GHEA Grapalat"/>
          <w:sz w:val="20"/>
          <w:szCs w:val="20"/>
        </w:rPr>
        <w:t>драмов</w:t>
      </w:r>
      <w:proofErr w:type="spellEnd"/>
      <w:r w:rsidRPr="00A86405">
        <w:rPr>
          <w:rFonts w:ascii="GHEA Grapalat" w:hAnsi="GHEA Grapalat"/>
          <w:sz w:val="20"/>
          <w:szCs w:val="20"/>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56"/>
        <w:gridCol w:w="436"/>
        <w:gridCol w:w="515"/>
        <w:gridCol w:w="477"/>
        <w:gridCol w:w="531"/>
        <w:gridCol w:w="729"/>
        <w:gridCol w:w="663"/>
        <w:gridCol w:w="594"/>
        <w:gridCol w:w="1005"/>
        <w:gridCol w:w="184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3D2146">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238"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7439"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570918">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238"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56"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36"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515"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477"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531"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729"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663" w:type="dxa"/>
            <w:vAlign w:val="center"/>
          </w:tcPr>
          <w:p w14:paraId="05811DCA"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октябрь</w:t>
            </w:r>
          </w:p>
        </w:tc>
        <w:tc>
          <w:tcPr>
            <w:tcW w:w="594"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1005"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184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E269AA" w:rsidRPr="00A86405" w14:paraId="158FCD2A" w14:textId="77777777" w:rsidTr="00570918">
        <w:trPr>
          <w:gridAfter w:val="1"/>
          <w:wAfter w:w="90" w:type="dxa"/>
          <w:cantSplit/>
          <w:trHeight w:val="1134"/>
          <w:jc w:val="center"/>
        </w:trPr>
        <w:tc>
          <w:tcPr>
            <w:tcW w:w="1259" w:type="dxa"/>
            <w:vAlign w:val="center"/>
          </w:tcPr>
          <w:p w14:paraId="496A7DD2" w14:textId="5255A97C" w:rsidR="00E269AA" w:rsidRPr="00A86405" w:rsidRDefault="00E269AA"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238" w:type="dxa"/>
            <w:vAlign w:val="center"/>
          </w:tcPr>
          <w:p w14:paraId="3B53E33F" w14:textId="53C4989A" w:rsidR="00E269AA" w:rsidRPr="00A86405" w:rsidRDefault="00E269AA" w:rsidP="00E269AA">
            <w:pPr>
              <w:spacing w:line="276" w:lineRule="auto"/>
              <w:ind w:left="-567" w:firstLine="422"/>
              <w:jc w:val="center"/>
              <w:rPr>
                <w:rFonts w:ascii="GHEA Grapalat" w:hAnsi="GHEA Grapalat" w:cs="Sylfaen"/>
                <w:sz w:val="20"/>
                <w:szCs w:val="20"/>
                <w:lang w:val="hy-AM"/>
              </w:rPr>
            </w:pPr>
            <w:r>
              <w:rPr>
                <w:rFonts w:ascii="Calibri" w:hAnsi="Calibri" w:cs="Calibri"/>
                <w:color w:val="000000"/>
                <w:sz w:val="22"/>
                <w:szCs w:val="22"/>
              </w:rPr>
              <w:t>45611300</w:t>
            </w:r>
          </w:p>
          <w:p w14:paraId="1569BAD5"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019" w:type="dxa"/>
          </w:tcPr>
          <w:p w14:paraId="1431332E" w14:textId="705D88FE" w:rsidR="00E269AA" w:rsidRPr="00A86405" w:rsidRDefault="00570918" w:rsidP="00E269AA">
            <w:pPr>
              <w:widowControl w:val="0"/>
              <w:spacing w:after="120" w:line="276" w:lineRule="auto"/>
              <w:ind w:left="-104"/>
              <w:rPr>
                <w:rFonts w:ascii="GHEA Grapalat" w:hAnsi="GHEA Grapalat"/>
                <w:sz w:val="20"/>
                <w:szCs w:val="20"/>
              </w:rPr>
            </w:pPr>
            <w:r w:rsidRPr="00570918">
              <w:rPr>
                <w:rFonts w:ascii="GHEA Grapalat" w:hAnsi="GHEA Grapalat"/>
                <w:sz w:val="20"/>
                <w:szCs w:val="20"/>
              </w:rPr>
              <w:t xml:space="preserve">Реконструкция </w:t>
            </w:r>
            <w:proofErr w:type="spellStart"/>
            <w:r w:rsidRPr="00570918">
              <w:rPr>
                <w:rFonts w:ascii="GHEA Grapalat" w:hAnsi="GHEA Grapalat"/>
                <w:sz w:val="20"/>
                <w:szCs w:val="20"/>
              </w:rPr>
              <w:t>Бердского</w:t>
            </w:r>
            <w:proofErr w:type="spellEnd"/>
            <w:r w:rsidRPr="00570918">
              <w:rPr>
                <w:rFonts w:ascii="GHEA Grapalat" w:hAnsi="GHEA Grapalat"/>
                <w:sz w:val="20"/>
                <w:szCs w:val="20"/>
              </w:rPr>
              <w:t xml:space="preserve"> канала</w:t>
            </w:r>
          </w:p>
        </w:tc>
        <w:tc>
          <w:tcPr>
            <w:tcW w:w="556" w:type="dxa"/>
            <w:vAlign w:val="center"/>
          </w:tcPr>
          <w:p w14:paraId="457F62EE" w14:textId="02C2EE57"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436" w:type="dxa"/>
            <w:vAlign w:val="center"/>
          </w:tcPr>
          <w:p w14:paraId="43031DDA" w14:textId="30F0037F" w:rsidR="00E269AA" w:rsidRPr="00A86405" w:rsidRDefault="00E269AA" w:rsidP="00A86405">
            <w:pPr>
              <w:widowControl w:val="0"/>
              <w:spacing w:after="120" w:line="276" w:lineRule="auto"/>
              <w:ind w:left="-567" w:right="-88"/>
              <w:jc w:val="center"/>
              <w:rPr>
                <w:rFonts w:ascii="GHEA Grapalat" w:hAnsi="GHEA Grapalat" w:cs="Arial"/>
                <w:sz w:val="20"/>
                <w:szCs w:val="20"/>
              </w:rPr>
            </w:pPr>
          </w:p>
        </w:tc>
        <w:tc>
          <w:tcPr>
            <w:tcW w:w="515" w:type="dxa"/>
            <w:textDirection w:val="btLr"/>
          </w:tcPr>
          <w:p w14:paraId="699D026B" w14:textId="6F0BFAE4"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477" w:type="dxa"/>
            <w:textDirection w:val="btLr"/>
          </w:tcPr>
          <w:p w14:paraId="4772B4FD" w14:textId="074D0786"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31" w:type="dxa"/>
            <w:textDirection w:val="btLr"/>
          </w:tcPr>
          <w:p w14:paraId="169619E4" w14:textId="24542E1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729" w:type="dxa"/>
            <w:textDirection w:val="btLr"/>
          </w:tcPr>
          <w:p w14:paraId="176BFA5A" w14:textId="5F18A77D"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663" w:type="dxa"/>
            <w:textDirection w:val="btLr"/>
          </w:tcPr>
          <w:p w14:paraId="246FFCDA" w14:textId="21640E99"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594" w:type="dxa"/>
            <w:textDirection w:val="btLr"/>
          </w:tcPr>
          <w:p w14:paraId="77440CD6" w14:textId="4BE7C84C" w:rsidR="00E269AA" w:rsidRPr="00A86405" w:rsidRDefault="00E269AA" w:rsidP="00A86405">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100 %</w:t>
            </w:r>
          </w:p>
        </w:tc>
        <w:tc>
          <w:tcPr>
            <w:tcW w:w="1005" w:type="dxa"/>
            <w:vAlign w:val="center"/>
          </w:tcPr>
          <w:p w14:paraId="08AD5F30" w14:textId="7CF44F0E" w:rsidR="00E269AA" w:rsidRPr="00A86405" w:rsidRDefault="00E269AA" w:rsidP="00570918">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100 %</w:t>
            </w:r>
          </w:p>
        </w:tc>
        <w:tc>
          <w:tcPr>
            <w:tcW w:w="1843" w:type="dxa"/>
            <w:textDirection w:val="btLr"/>
          </w:tcPr>
          <w:p w14:paraId="7E296836" w14:textId="199CD6FA" w:rsidR="00E269AA" w:rsidRPr="00A86405" w:rsidRDefault="00E269AA" w:rsidP="00A86405">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100 %</w:t>
            </w:r>
          </w:p>
        </w:tc>
      </w:tr>
    </w:tbl>
    <w:p w14:paraId="48BE8D50" w14:textId="77777777" w:rsidR="00BB28C8" w:rsidRPr="00A86405" w:rsidRDefault="00BB28C8" w:rsidP="00A86405">
      <w:pPr>
        <w:widowControl w:val="0"/>
        <w:spacing w:after="160" w:line="276" w:lineRule="auto"/>
        <w:ind w:left="-567"/>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 xml:space="preserve">сумма, подлежащая уплате (тыс. </w:t>
            </w:r>
            <w:proofErr w:type="spellStart"/>
            <w:r w:rsidRPr="00A86405">
              <w:rPr>
                <w:rFonts w:ascii="GHEA Grapalat" w:hAnsi="GHEA Grapalat"/>
                <w:sz w:val="20"/>
                <w:szCs w:val="20"/>
              </w:rPr>
              <w:t>драмов</w:t>
            </w:r>
            <w:proofErr w:type="spellEnd"/>
            <w:r w:rsidRPr="00A86405">
              <w:rPr>
                <w:rFonts w:ascii="GHEA Grapalat" w:hAnsi="GHEA Grapalat"/>
                <w:sz w:val="20"/>
                <w:szCs w:val="20"/>
              </w:rPr>
              <w:t>)</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01BD4" w14:textId="77777777" w:rsidR="00FE296E" w:rsidRDefault="00FE296E">
      <w:r>
        <w:separator/>
      </w:r>
    </w:p>
  </w:endnote>
  <w:endnote w:type="continuationSeparator" w:id="0">
    <w:p w14:paraId="4FBEBDD7" w14:textId="77777777" w:rsidR="00FE296E" w:rsidRDefault="00F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FE296E" w:rsidRPr="003E450C" w:rsidRDefault="00FE296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BDCB4" w14:textId="77777777" w:rsidR="00FE296E" w:rsidRDefault="00FE296E">
      <w:r>
        <w:separator/>
      </w:r>
    </w:p>
  </w:footnote>
  <w:footnote w:type="continuationSeparator" w:id="0">
    <w:p w14:paraId="71E71284" w14:textId="77777777" w:rsidR="00FE296E" w:rsidRDefault="00FE296E">
      <w:r>
        <w:continuationSeparator/>
      </w:r>
    </w:p>
  </w:footnote>
  <w:footnote w:id="1">
    <w:p w14:paraId="352CA408" w14:textId="1F58F63B" w:rsidR="00FE296E" w:rsidRPr="00D3436F" w:rsidRDefault="00FE296E"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FE296E" w:rsidRPr="008842CE" w:rsidRDefault="00FE296E" w:rsidP="001831C4">
      <w:pPr>
        <w:pStyle w:val="FootnoteText"/>
        <w:widowControl w:val="0"/>
        <w:jc w:val="both"/>
        <w:rPr>
          <w:rFonts w:ascii="GHEA Grapalat" w:hAnsi="GHEA Grapalat"/>
          <w:lang w:val="af-ZA"/>
        </w:rPr>
      </w:pPr>
    </w:p>
    <w:p w14:paraId="13F36AAB" w14:textId="77777777" w:rsidR="00FE296E" w:rsidRPr="008842CE" w:rsidRDefault="00FE296E" w:rsidP="008842CE">
      <w:pPr>
        <w:pStyle w:val="FootnoteText"/>
        <w:widowControl w:val="0"/>
        <w:jc w:val="both"/>
        <w:rPr>
          <w:rFonts w:ascii="GHEA Grapalat" w:hAnsi="GHEA Grapalat"/>
          <w:lang w:val="af-ZA"/>
        </w:rPr>
      </w:pPr>
    </w:p>
  </w:footnote>
  <w:footnote w:id="2">
    <w:p w14:paraId="0F160A19" w14:textId="5191CA54" w:rsidR="00FE296E" w:rsidRPr="003F2273" w:rsidRDefault="00FE296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FE296E" w:rsidRPr="00F50812" w:rsidRDefault="00FE296E" w:rsidP="00F50812">
      <w:pPr>
        <w:widowControl w:val="0"/>
        <w:jc w:val="both"/>
        <w:rPr>
          <w:rFonts w:asciiTheme="minorHAnsi" w:hAnsiTheme="minorHAnsi"/>
          <w:i/>
          <w:sz w:val="20"/>
          <w:szCs w:val="20"/>
        </w:rPr>
      </w:pPr>
    </w:p>
    <w:p w14:paraId="159CF751" w14:textId="177B70A6" w:rsidR="00FE296E" w:rsidRPr="009E2596" w:rsidRDefault="00FE296E" w:rsidP="005B2723">
      <w:pPr>
        <w:widowControl w:val="0"/>
        <w:tabs>
          <w:tab w:val="left" w:pos="142"/>
        </w:tabs>
        <w:ind w:left="142" w:hanging="142"/>
        <w:jc w:val="both"/>
        <w:rPr>
          <w:rFonts w:ascii="GHEA Grapalat" w:hAnsi="GHEA Grapalat"/>
          <w:i/>
          <w:sz w:val="20"/>
          <w:szCs w:val="20"/>
        </w:rPr>
      </w:pPr>
    </w:p>
  </w:footnote>
  <w:footnote w:id="4">
    <w:p w14:paraId="47BD0F24" w14:textId="77777777" w:rsidR="00FE296E" w:rsidRPr="000811C1" w:rsidRDefault="00FE296E">
      <w:pPr>
        <w:pStyle w:val="FootnoteText"/>
        <w:rPr>
          <w:rFonts w:asciiTheme="minorHAnsi" w:hAnsiTheme="minorHAnsi"/>
        </w:rPr>
      </w:pPr>
    </w:p>
  </w:footnote>
  <w:footnote w:id="5">
    <w:p w14:paraId="3AFAAAE0" w14:textId="203477EE" w:rsidR="00FE296E" w:rsidRPr="00810F23" w:rsidRDefault="00FE296E">
      <w:pPr>
        <w:pStyle w:val="FootnoteText"/>
        <w:rPr>
          <w:rFonts w:ascii="Times New Roman" w:hAnsi="Times New Roman"/>
        </w:rPr>
      </w:pPr>
    </w:p>
  </w:footnote>
  <w:footnote w:id="6">
    <w:p w14:paraId="3D7A2233" w14:textId="77777777" w:rsidR="00FE296E" w:rsidRPr="002C2499" w:rsidRDefault="00FE296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FE296E" w:rsidRPr="000811C1" w:rsidRDefault="00FE296E">
      <w:pPr>
        <w:pStyle w:val="FootnoteText"/>
        <w:rPr>
          <w:rFonts w:asciiTheme="minorHAnsi" w:hAnsiTheme="minorHAnsi"/>
        </w:rPr>
      </w:pPr>
    </w:p>
  </w:footnote>
  <w:footnote w:id="7">
    <w:p w14:paraId="706607DD" w14:textId="77777777" w:rsidR="00FE296E" w:rsidRPr="008842CE" w:rsidRDefault="00FE296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FE296E" w:rsidRPr="000811C1" w:rsidRDefault="00FE296E">
      <w:pPr>
        <w:pStyle w:val="FootnoteText"/>
        <w:rPr>
          <w:lang w:val="af-ZA"/>
        </w:rPr>
      </w:pPr>
    </w:p>
  </w:footnote>
  <w:footnote w:id="8">
    <w:p w14:paraId="4005A6A5" w14:textId="77777777" w:rsidR="00FE296E" w:rsidRPr="008F43E8" w:rsidRDefault="00FE296E" w:rsidP="00C67FAB">
      <w:pPr>
        <w:pStyle w:val="FootnoteText"/>
        <w:jc w:val="both"/>
        <w:rPr>
          <w:rFonts w:ascii="GHEA Grapalat" w:hAnsi="GHEA Grapalat"/>
          <w:i/>
        </w:rPr>
      </w:pPr>
    </w:p>
  </w:footnote>
  <w:footnote w:id="9">
    <w:p w14:paraId="33D6EF7E" w14:textId="71C9CD06" w:rsidR="00FE296E" w:rsidRPr="00511966" w:rsidRDefault="00FE296E" w:rsidP="00C67FAB">
      <w:pPr>
        <w:pStyle w:val="FootnoteText"/>
        <w:jc w:val="both"/>
        <w:rPr>
          <w:rFonts w:ascii="GHEA Grapalat" w:hAnsi="GHEA Grapalat"/>
          <w:i/>
        </w:rPr>
      </w:pPr>
    </w:p>
  </w:footnote>
  <w:footnote w:id="10">
    <w:p w14:paraId="57AE8FA9" w14:textId="77777777" w:rsidR="00FE296E" w:rsidRPr="008E4439" w:rsidRDefault="00FE296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FE296E" w:rsidRPr="000811C1" w:rsidRDefault="00FE296E" w:rsidP="0027573B">
      <w:pPr>
        <w:pStyle w:val="FootnoteText"/>
        <w:rPr>
          <w:rFonts w:ascii="Sylfaen" w:hAnsi="Sylfaen"/>
          <w:sz w:val="18"/>
          <w:szCs w:val="18"/>
        </w:rPr>
      </w:pPr>
    </w:p>
  </w:footnote>
  <w:footnote w:id="11">
    <w:p w14:paraId="0D29399E" w14:textId="77777777" w:rsidR="00FE296E" w:rsidRPr="00A31673" w:rsidRDefault="00FE296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FE296E" w:rsidRPr="00900E5A" w:rsidRDefault="00FE296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FE296E" w:rsidRPr="00810F23" w:rsidRDefault="00FE296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FE296E" w:rsidRPr="005F2C25" w:rsidRDefault="00FE296E">
      <w:pPr>
        <w:pStyle w:val="FootnoteText"/>
        <w:rPr>
          <w:rFonts w:ascii="Times New Roman" w:hAnsi="Times New Roman"/>
        </w:rPr>
      </w:pPr>
    </w:p>
  </w:footnote>
  <w:footnote w:id="14">
    <w:p w14:paraId="79590477" w14:textId="77777777" w:rsidR="00FE296E" w:rsidRDefault="00FE296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FE296E" w:rsidRDefault="00FE296E" w:rsidP="006B3E56">
      <w:pPr>
        <w:pStyle w:val="FootnoteText"/>
        <w:rPr>
          <w:rFonts w:asciiTheme="minorHAnsi" w:hAnsiTheme="minorHAnsi"/>
          <w:lang w:val="af-ZA"/>
        </w:rPr>
      </w:pPr>
    </w:p>
  </w:footnote>
  <w:footnote w:id="15">
    <w:p w14:paraId="0439F3E7" w14:textId="77777777" w:rsidR="00FE296E" w:rsidRPr="00990559" w:rsidRDefault="00FE296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FE296E" w:rsidRPr="00D3436F" w:rsidRDefault="00FE296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FE296E" w:rsidRPr="00D3436F" w:rsidRDefault="00FE296E">
      <w:pPr>
        <w:pStyle w:val="FootnoteText"/>
        <w:rPr>
          <w:lang w:val="es-ES"/>
        </w:rPr>
      </w:pPr>
    </w:p>
  </w:footnote>
  <w:footnote w:id="17">
    <w:p w14:paraId="4E4CC550" w14:textId="77777777" w:rsidR="00FE296E" w:rsidRPr="008842CE" w:rsidRDefault="00FE296E" w:rsidP="003D2FE2">
      <w:pPr>
        <w:pStyle w:val="FootnoteText"/>
        <w:jc w:val="both"/>
      </w:pPr>
    </w:p>
  </w:footnote>
  <w:footnote w:id="18">
    <w:p w14:paraId="17848261" w14:textId="77777777" w:rsidR="00FE296E" w:rsidRPr="008842CE" w:rsidRDefault="00FE296E" w:rsidP="000A214C">
      <w:pPr>
        <w:pStyle w:val="FootnoteText"/>
        <w:jc w:val="both"/>
      </w:pPr>
    </w:p>
  </w:footnote>
  <w:footnote w:id="19">
    <w:p w14:paraId="6095ADBF" w14:textId="77777777" w:rsidR="00FE296E" w:rsidRPr="00124BE9" w:rsidRDefault="00FE296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FE296E" w:rsidRPr="00124BE9" w:rsidRDefault="00FE296E" w:rsidP="00BB28C8">
      <w:pPr>
        <w:pStyle w:val="FootnoteText"/>
        <w:widowControl w:val="0"/>
        <w:jc w:val="both"/>
        <w:rPr>
          <w:rFonts w:ascii="GHEA Grapalat" w:hAnsi="GHEA Grapalat"/>
          <w:lang w:val="hy-AM"/>
        </w:rPr>
      </w:pPr>
    </w:p>
  </w:footnote>
  <w:footnote w:id="20">
    <w:p w14:paraId="0D6B0971" w14:textId="77777777" w:rsidR="00FE296E" w:rsidRPr="00124BE9" w:rsidRDefault="00FE296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FE296E" w:rsidRPr="00124BE9" w:rsidRDefault="00FE296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FE296E" w:rsidRPr="00124BE9" w:rsidRDefault="00FE296E" w:rsidP="00BB28C8">
      <w:pPr>
        <w:pStyle w:val="FootnoteText"/>
        <w:widowControl w:val="0"/>
        <w:jc w:val="both"/>
        <w:rPr>
          <w:rFonts w:ascii="GHEA Grapalat" w:hAnsi="GHEA Grapalat"/>
          <w:lang w:val="hy-AM"/>
        </w:rPr>
      </w:pPr>
    </w:p>
  </w:footnote>
  <w:footnote w:id="22">
    <w:p w14:paraId="386F0629" w14:textId="6DCDE417" w:rsidR="00FE296E" w:rsidRPr="00124BE9" w:rsidRDefault="00FE296E"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FE296E" w:rsidRPr="00AC7DC5" w:rsidRDefault="00FE296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FE296E" w:rsidRPr="004078D0" w:rsidRDefault="00FE296E" w:rsidP="00BB28C8">
      <w:pPr>
        <w:pStyle w:val="FootnoteText"/>
        <w:widowControl w:val="0"/>
        <w:jc w:val="both"/>
        <w:rPr>
          <w:rFonts w:ascii="GHEA Grapalat" w:hAnsi="GHEA Grapalat"/>
          <w:sz w:val="2"/>
          <w:szCs w:val="2"/>
          <w:lang w:val="hy-AM"/>
        </w:rPr>
      </w:pPr>
    </w:p>
    <w:p w14:paraId="4256F8C9" w14:textId="77777777" w:rsidR="00FE296E" w:rsidRPr="004078D0" w:rsidRDefault="00FE296E" w:rsidP="00BB28C8">
      <w:pPr>
        <w:pStyle w:val="FootnoteText"/>
        <w:widowControl w:val="0"/>
        <w:jc w:val="both"/>
        <w:rPr>
          <w:rFonts w:ascii="GHEA Grapalat" w:hAnsi="GHEA Grapalat"/>
          <w:sz w:val="2"/>
          <w:szCs w:val="2"/>
          <w:lang w:val="hy-AM"/>
        </w:rPr>
      </w:pPr>
    </w:p>
  </w:footnote>
  <w:footnote w:id="24">
    <w:p w14:paraId="1D9308C5" w14:textId="77777777" w:rsidR="00FE296E" w:rsidRPr="00124BE9" w:rsidRDefault="00FE296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FE296E" w:rsidRPr="00124BE9" w:rsidRDefault="00FE296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FE296E" w:rsidRPr="00124BE9" w:rsidRDefault="00FE296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FE296E" w:rsidRPr="001C4E24" w:rsidRDefault="00FE296E" w:rsidP="00BB28C8">
      <w:pPr>
        <w:pStyle w:val="FootnoteText"/>
        <w:rPr>
          <w:lang w:val="hy-AM"/>
        </w:rPr>
      </w:pPr>
    </w:p>
  </w:footnote>
  <w:footnote w:id="27">
    <w:p w14:paraId="4ED2BA75" w14:textId="77777777" w:rsidR="00FE296E" w:rsidRPr="00124BE9" w:rsidRDefault="00FE296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FE296E" w:rsidRPr="00124BE9" w:rsidRDefault="00FE296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FE296E" w:rsidRPr="00124BE9" w:rsidRDefault="00FE296E"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570D0C9E" w14:textId="77777777" w:rsidR="00FE296E" w:rsidRPr="00124BE9" w:rsidRDefault="00FE296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69</Pages>
  <Words>18648</Words>
  <Characters>106297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1088</cp:revision>
  <cp:lastPrinted>2018-02-16T07:12:00Z</cp:lastPrinted>
  <dcterms:created xsi:type="dcterms:W3CDTF">2019-10-28T07:04:00Z</dcterms:created>
  <dcterms:modified xsi:type="dcterms:W3CDTF">2020-08-04T12:04:00Z</dcterms:modified>
</cp:coreProperties>
</file>