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  <w:t>ОБЪЯВЛЕНИЕ: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  <w:t>по разъяснению приглашения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</w:pP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  <w:t>Данный текст объявления одобрен оценочной комиссией.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  <w:t>Опубликовано Решением № 2 от 10 сентября 2021 г.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  <w:t>Согласно статье 29 Закона РА «О закупках».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</w:pP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  <w:t>Код процедуры - «HHGGMSNEAPTSB-21/44».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b/>
          <w:color w:val="202124"/>
          <w:sz w:val="22"/>
          <w:lang w:eastAsia="ru-RU"/>
        </w:rPr>
      </w:pP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eastAsia="Times New Roman" w:hAnsi="GHEA Grapalat" w:cs="Courier New"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 xml:space="preserve">Оценщик электронного аукциона с кодом RPAGMSNEAJAPDZB-21/44, организованного с целью закупки офисных стульев для нужд Министерства образования, науки, культуры и спорта Республики Армения, подает приглашение на 2021 год. приглашение с таким же кодом. Вопрос, полученный системой eauction.armeps.am 9 сентября в 11:31, </w:t>
      </w:r>
      <w:proofErr w:type="spellStart"/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>անումը</w:t>
      </w:r>
      <w:proofErr w:type="spellEnd"/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 xml:space="preserve"> объяснение, предоставленное 10 сентября 2021 года: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>Вопрос № 1: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>Уточните, пожалуйста: допустимо ли для вас использование «пластмассовых костылей толщиной 2 см, прикрепленных к և спинке сиденья»? Вариант!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2"/>
          <w:lang w:eastAsia="ru-RU"/>
        </w:rPr>
      </w:pPr>
      <w:r w:rsidRPr="00C4399B">
        <w:rPr>
          <w:rFonts w:ascii="inherit" w:eastAsia="Times New Roman" w:hAnsi="inherit" w:cs="Courier New"/>
          <w:color w:val="202124"/>
          <w:sz w:val="22"/>
          <w:lang w:eastAsia="ru-RU"/>
        </w:rPr>
        <w:t>Разъяснение N 1: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>Сообщается, что указанная альтернатива приемлема.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202124"/>
          <w:sz w:val="22"/>
          <w:lang w:eastAsia="ru-RU"/>
        </w:rPr>
      </w:pP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2"/>
          <w:lang w:eastAsia="ru-RU"/>
        </w:rPr>
      </w:pPr>
      <w:r w:rsidRPr="00C4399B">
        <w:rPr>
          <w:rFonts w:ascii="inherit" w:eastAsia="Times New Roman" w:hAnsi="inherit" w:cs="Courier New"/>
          <w:color w:val="202124"/>
          <w:sz w:val="22"/>
          <w:lang w:eastAsia="ru-RU"/>
        </w:rPr>
        <w:t xml:space="preserve">Для получения 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 xml:space="preserve">дополнительной информации по этому объявлению, пожалуйста, свяжитесь с секретарем оценочной комиссии Карине </w:t>
      </w:r>
      <w:proofErr w:type="spellStart"/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>Бадалян</w:t>
      </w:r>
      <w:proofErr w:type="spellEnd"/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>, код RPAGMSNEAJAPZB-21/44.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>Для получения дополнительной информации, связанной с настоящим</w:t>
      </w:r>
      <w:r w:rsidRPr="00C4399B">
        <w:rPr>
          <w:rFonts w:ascii="Calibri" w:eastAsia="Times New Roman" w:hAnsi="Calibri" w:cs="Calibri"/>
          <w:color w:val="202124"/>
          <w:sz w:val="22"/>
          <w:lang w:eastAsia="ru-RU"/>
        </w:rPr>
        <w:t> </w:t>
      </w:r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>объявлением, можете обратиться к секретарю Оценочной комиссии Карине Бадалян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202124"/>
          <w:sz w:val="22"/>
          <w:lang w:eastAsia="ru-RU"/>
        </w:rPr>
      </w:pP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 xml:space="preserve">            </w:t>
      </w:r>
      <w:r>
        <w:rPr>
          <w:rFonts w:ascii="GHEA Grapalat" w:eastAsia="Times New Roman" w:hAnsi="GHEA Grapalat" w:cs="Courier New"/>
          <w:color w:val="202124"/>
          <w:sz w:val="22"/>
          <w:lang w:eastAsia="ru-RU"/>
        </w:rPr>
        <w:t xml:space="preserve">                           </w:t>
      </w:r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>Электронная почта karine.badalyan@escs.am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 xml:space="preserve">                  </w:t>
      </w:r>
      <w:r>
        <w:rPr>
          <w:rFonts w:ascii="GHEA Grapalat" w:eastAsia="Times New Roman" w:hAnsi="GHEA Grapalat" w:cs="Courier New"/>
          <w:color w:val="202124"/>
          <w:sz w:val="22"/>
          <w:lang w:eastAsia="ru-RU"/>
        </w:rPr>
        <w:t xml:space="preserve"> </w:t>
      </w:r>
      <w:r>
        <w:rPr>
          <w:rFonts w:ascii="GHEA Grapalat" w:eastAsia="Times New Roman" w:hAnsi="GHEA Grapalat" w:cs="Courier New"/>
          <w:color w:val="202124"/>
          <w:sz w:val="22"/>
          <w:lang w:eastAsia="ru-RU"/>
        </w:rPr>
        <w:tab/>
      </w:r>
      <w:r>
        <w:rPr>
          <w:rFonts w:ascii="GHEA Grapalat" w:eastAsia="Times New Roman" w:hAnsi="GHEA Grapalat" w:cs="Courier New"/>
          <w:color w:val="202124"/>
          <w:sz w:val="22"/>
          <w:lang w:eastAsia="ru-RU"/>
        </w:rPr>
        <w:tab/>
      </w:r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>Телефон 010-599-656</w:t>
      </w:r>
    </w:p>
    <w:p w:rsidR="00C4399B" w:rsidRPr="00C4399B" w:rsidRDefault="00C4399B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202124"/>
          <w:sz w:val="22"/>
          <w:lang w:eastAsia="ru-RU"/>
        </w:rPr>
      </w:pPr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 xml:space="preserve">       </w:t>
      </w:r>
      <w:r>
        <w:rPr>
          <w:rFonts w:ascii="GHEA Grapalat" w:eastAsia="Times New Roman" w:hAnsi="GHEA Grapalat" w:cs="Courier New"/>
          <w:color w:val="202124"/>
          <w:sz w:val="22"/>
          <w:lang w:eastAsia="ru-RU"/>
        </w:rPr>
        <w:t xml:space="preserve">                               </w:t>
      </w:r>
      <w:bookmarkStart w:id="0" w:name="_GoBack"/>
      <w:bookmarkEnd w:id="0"/>
      <w:r w:rsidRPr="00C4399B">
        <w:rPr>
          <w:rFonts w:ascii="GHEA Grapalat" w:eastAsia="Times New Roman" w:hAnsi="GHEA Grapalat" w:cs="Courier New"/>
          <w:color w:val="202124"/>
          <w:sz w:val="22"/>
          <w:lang w:eastAsia="ru-RU"/>
        </w:rPr>
        <w:t xml:space="preserve"> Заказчик Министерство образования, науки, культуры и спорта РА  </w:t>
      </w:r>
    </w:p>
    <w:p w:rsidR="00F12C76" w:rsidRPr="00C4399B" w:rsidRDefault="00F12C76" w:rsidP="00C4399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202124"/>
          <w:sz w:val="22"/>
          <w:lang w:eastAsia="ru-RU"/>
        </w:rPr>
      </w:pPr>
    </w:p>
    <w:sectPr w:rsidR="00F12C76" w:rsidRPr="00C4399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17"/>
    <w:rsid w:val="006C0B77"/>
    <w:rsid w:val="00795017"/>
    <w:rsid w:val="008242FF"/>
    <w:rsid w:val="00870751"/>
    <w:rsid w:val="00922C48"/>
    <w:rsid w:val="00B915B7"/>
    <w:rsid w:val="00C4399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6208E-9384-4FEA-B707-8C60623E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C4399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C4399B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rsid w:val="00C4399B"/>
    <w:pPr>
      <w:spacing w:after="120"/>
    </w:pPr>
    <w:rPr>
      <w:rFonts w:eastAsia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rsid w:val="00C4399B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2021-09-10T06:21:00Z</dcterms:created>
  <dcterms:modified xsi:type="dcterms:W3CDTF">2021-09-10T06:27:00Z</dcterms:modified>
</cp:coreProperties>
</file>