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DF2B8A" w:rsidP="00DF2B8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</w:rPr>
              <w:t>№060/</w:t>
            </w:r>
            <w:proofErr w:type="spellStart"/>
            <w:r>
              <w:rPr>
                <w:rFonts w:ascii="Sylfaen" w:hAnsi="Sylfaen"/>
                <w:b/>
              </w:rPr>
              <w:t>GArm</w:t>
            </w:r>
            <w:proofErr w:type="spellEnd"/>
            <w:r>
              <w:rPr>
                <w:rFonts w:ascii="Sylfaen" w:hAnsi="Sylfaen"/>
                <w:b/>
              </w:rPr>
              <w:t>/</w:t>
            </w:r>
            <w:r w:rsidRPr="00DF2B8A">
              <w:rPr>
                <w:rFonts w:ascii="Sylfaen" w:hAnsi="Sylfaen"/>
                <w:b/>
              </w:rPr>
              <w:t>25_5.4_087</w:t>
            </w:r>
            <w:r>
              <w:rPr>
                <w:rFonts w:ascii="Sylfaen" w:hAnsi="Sylfaen"/>
                <w:b/>
                <w:lang w:val="en-US"/>
              </w:rPr>
              <w:t>/</w:t>
            </w:r>
            <w:r w:rsidRPr="00DF2B8A">
              <w:rPr>
                <w:rFonts w:ascii="Sylfaen" w:hAnsi="Sylfaen"/>
                <w:b/>
              </w:rPr>
              <w:t>27.02.25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F2B8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DF2B8A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DF2B8A" w:rsidRDefault="00DF2B8A" w:rsidP="00CF6285">
            <w:pPr>
              <w:ind w:left="360" w:hanging="360"/>
              <w:jc w:val="center"/>
              <w:rPr>
                <w:rFonts w:ascii="Sylfaen" w:hAnsi="Sylfaen"/>
                <w:lang w:val="en-US"/>
              </w:rPr>
            </w:pPr>
            <w:r w:rsidRPr="00DF2B8A">
              <w:rPr>
                <w:rFonts w:ascii="Sylfaen" w:hAnsi="Sylfaen"/>
                <w:lang w:val="en-US"/>
              </w:rPr>
              <w:t xml:space="preserve">Միջազգային ստանդարտներին համապատասխան կազմված ֆինանսական հաշվետվությունների տարեկան աուդիտի անցկացում             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DF2B8A" w:rsidRDefault="00DF2B8A" w:rsidP="00DF2B8A">
            <w:pPr>
              <w:ind w:left="360" w:hanging="360"/>
              <w:jc w:val="center"/>
              <w:rPr>
                <w:rFonts w:ascii="Sylfaen" w:hAnsi="Sylfaen"/>
                <w:lang w:val="en-US"/>
              </w:rPr>
            </w:pPr>
            <w:r w:rsidRPr="00DF2B8A">
              <w:rPr>
                <w:rFonts w:ascii="Sylfaen" w:hAnsi="Sylfaen"/>
                <w:lang w:val="en-US"/>
              </w:rPr>
              <w:t>Услуга аудита годовой финансовой отчетности в соответствии с Международными стандартами финансовой отчетности (</w:t>
            </w:r>
            <w:proofErr w:type="gramStart"/>
            <w:r w:rsidRPr="00DF2B8A">
              <w:rPr>
                <w:rFonts w:ascii="Sylfaen" w:hAnsi="Sylfaen"/>
                <w:lang w:val="en-US"/>
              </w:rPr>
              <w:t>МСФО)  для</w:t>
            </w:r>
            <w:proofErr w:type="gramEnd"/>
            <w:r w:rsidRPr="00DF2B8A">
              <w:rPr>
                <w:rFonts w:ascii="Sylfaen" w:hAnsi="Sylfaen"/>
                <w:lang w:val="en-US"/>
              </w:rPr>
              <w:t xml:space="preserve"> нужд ЗАО "Газпром Армения"</w:t>
            </w:r>
          </w:p>
        </w:tc>
      </w:tr>
      <w:tr w:rsidR="00B74ADB" w:rsidRPr="00DF2B8A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DF2B8A" w:rsidRDefault="00DF2B8A" w:rsidP="00523CE1">
            <w:pPr>
              <w:ind w:left="360" w:hanging="360"/>
              <w:jc w:val="center"/>
              <w:rPr>
                <w:rFonts w:ascii="Sylfaen" w:hAnsi="Sylfaen"/>
                <w:lang w:val="en-US"/>
              </w:rPr>
            </w:pPr>
            <w:r w:rsidRPr="00DF2B8A">
              <w:rPr>
                <w:rFonts w:ascii="Sylfaen" w:hAnsi="Sylfaen"/>
                <w:lang w:val="en-US"/>
              </w:rPr>
              <w:t>Audit service of annual financial statements in accordance with International Financial Reporting Standards (IFRS) for the needs of Gazprom Armenia CJSC"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F2B8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F2B8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F2B8A" w:rsidRPr="00DF2B8A">
              <w:rPr>
                <w:rFonts w:ascii="Sylfaen" w:hAnsi="Sylfaen" w:cs="Sylfaen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423F2F" w:rsidRPr="00DF2B8A">
              <w:rPr>
                <w:rFonts w:ascii="Sylfaen" w:hAnsi="Sylfaen" w:cs="Sylfaen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23F2F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F2B8A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23F2F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423F2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F2B8A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F2B8A" w:rsidRDefault="00DF2B8A" w:rsidP="00DF2B8A">
            <w:pPr>
              <w:rPr>
                <w:rFonts w:ascii="Sylfaen" w:hAnsi="Sylfaen"/>
                <w:szCs w:val="20"/>
                <w:lang w:val="pt-PT"/>
              </w:rPr>
            </w:pPr>
            <w:r w:rsidRPr="00DF2B8A">
              <w:rPr>
                <w:rFonts w:ascii="Sylfaen" w:hAnsi="Sylfaen"/>
                <w:szCs w:val="20"/>
                <w:lang w:val="pt-PT"/>
              </w:rPr>
              <w:t>«Քեյ-Փի-Էմ-Ջի Արմենիա» ՍՊԸ</w:t>
            </w:r>
            <w:r w:rsidRPr="00DF2B8A">
              <w:rPr>
                <w:rFonts w:ascii="Sylfaen" w:hAnsi="Sylfaen"/>
                <w:szCs w:val="20"/>
                <w:lang w:val="pt-PT"/>
              </w:rPr>
              <w:t xml:space="preserve">              </w:t>
            </w:r>
            <w:r>
              <w:rPr>
                <w:rFonts w:ascii="Sylfaen" w:hAnsi="Sylfaen"/>
                <w:szCs w:val="20"/>
                <w:lang w:val="pt-PT"/>
              </w:rPr>
              <w:t xml:space="preserve">                     </w:t>
            </w:r>
            <w:r w:rsidRPr="00DF2B8A">
              <w:rPr>
                <w:rFonts w:ascii="Sylfaen" w:hAnsi="Sylfaen"/>
                <w:szCs w:val="20"/>
                <w:lang w:val="pt-PT"/>
              </w:rPr>
              <w:t xml:space="preserve">  </w:t>
            </w:r>
            <w:r w:rsidR="00423F2F" w:rsidRPr="00DF2B8A">
              <w:rPr>
                <w:rFonts w:ascii="Sylfaen" w:hAnsi="Sylfaen"/>
                <w:szCs w:val="20"/>
                <w:lang w:val="pt-PT"/>
              </w:rPr>
              <w:t xml:space="preserve">ՀՀ, </w:t>
            </w:r>
            <w:r w:rsidRPr="00DF2B8A">
              <w:rPr>
                <w:rFonts w:ascii="Sylfaen" w:hAnsi="Sylfaen"/>
                <w:szCs w:val="20"/>
                <w:lang w:val="pt-PT"/>
              </w:rPr>
              <w:t>ք. Երևան, Վազգեն Սարգսյան փ. 26/1, 8-րդ հարկ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DF2B8A" w:rsidRDefault="00DF2B8A" w:rsidP="00DF2B8A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ezkurwreuab5ozgtqnkl"/>
              </w:rPr>
              <w:t>ООО</w:t>
            </w:r>
            <w:r>
              <w:t xml:space="preserve"> </w:t>
            </w:r>
            <w:r>
              <w:rPr>
                <w:rStyle w:val="ezkurwreuab5ozgtqnkl"/>
              </w:rPr>
              <w:t xml:space="preserve">"Кей-Пи-Эм-Джи Армения", РА, г. Ереван, ул. </w:t>
            </w:r>
            <w:proofErr w:type="spellStart"/>
            <w:r>
              <w:rPr>
                <w:rStyle w:val="ezkurwreuab5ozgtqnkl"/>
              </w:rPr>
              <w:t>Вазгена</w:t>
            </w:r>
            <w:proofErr w:type="spellEnd"/>
            <w:r>
              <w:t xml:space="preserve"> </w:t>
            </w:r>
            <w:r>
              <w:rPr>
                <w:rStyle w:val="ezkurwreuab5ozgtqnkl"/>
              </w:rPr>
              <w:t>Саркисяна</w:t>
            </w:r>
            <w:r>
              <w:t xml:space="preserve"> </w:t>
            </w:r>
            <w:r>
              <w:rPr>
                <w:rStyle w:val="ezkurwreuab5ozgtqnkl"/>
              </w:rPr>
              <w:t>26/1, 8-й этаж</w:t>
            </w:r>
          </w:p>
        </w:tc>
      </w:tr>
      <w:tr w:rsidR="00D51424" w:rsidRPr="00DF2B8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F2B8A" w:rsidRDefault="00DF2B8A" w:rsidP="00DF2B8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DF2B8A">
              <w:rPr>
                <w:rFonts w:ascii="Sylfaen" w:hAnsi="Sylfaen"/>
                <w:szCs w:val="20"/>
                <w:lang w:val="pt-PT"/>
              </w:rPr>
              <w:t>«</w:t>
            </w:r>
            <w:r w:rsidRPr="00DF2B8A">
              <w:rPr>
                <w:lang w:val="en-US"/>
              </w:rPr>
              <w:t xml:space="preserve">KPMG Armenia </w:t>
            </w:r>
            <w:r w:rsidRPr="00DF2B8A">
              <w:rPr>
                <w:rFonts w:ascii="Sylfaen" w:hAnsi="Sylfaen"/>
                <w:szCs w:val="20"/>
                <w:lang w:val="pt-PT"/>
              </w:rPr>
              <w:t>»</w:t>
            </w:r>
            <w:r>
              <w:rPr>
                <w:rFonts w:ascii="Sylfaen" w:hAnsi="Sylfaen"/>
                <w:szCs w:val="20"/>
                <w:lang w:val="pt-PT"/>
              </w:rPr>
              <w:t xml:space="preserve"> </w:t>
            </w:r>
            <w:r w:rsidRPr="00DF2B8A">
              <w:rPr>
                <w:lang w:val="en-US"/>
              </w:rPr>
              <w:t xml:space="preserve">LLC, Armenia, Yerevan, </w:t>
            </w:r>
            <w:proofErr w:type="spellStart"/>
            <w:r w:rsidRPr="00DF2B8A">
              <w:rPr>
                <w:lang w:val="en-US"/>
              </w:rPr>
              <w:t>Vazgen</w:t>
            </w:r>
            <w:proofErr w:type="spellEnd"/>
            <w:r w:rsidRPr="00DF2B8A">
              <w:rPr>
                <w:lang w:val="en-US"/>
              </w:rPr>
              <w:t xml:space="preserve"> Sargsyan str. 26/1, 8th floor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F2B8A" w:rsidRDefault="00DF2B8A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F2B8A">
              <w:rPr>
                <w:rFonts w:ascii="Sylfaen" w:hAnsi="Sylfaen" w:cs="Arial"/>
                <w:color w:val="000000"/>
                <w:lang w:val="en-US"/>
              </w:rPr>
              <w:t>63600000</w:t>
            </w:r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bookmarkEnd w:id="0"/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DF2B8A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647CB-F5A7-4F2D-9B28-A9BC7044A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623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24</cp:revision>
  <cp:lastPrinted>2021-06-02T06:18:00Z</cp:lastPrinted>
  <dcterms:created xsi:type="dcterms:W3CDTF">2024-04-28T03:10:00Z</dcterms:created>
  <dcterms:modified xsi:type="dcterms:W3CDTF">2025-04-04T11:47:00Z</dcterms:modified>
</cp:coreProperties>
</file>