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450F1D" w:rsidP="00450F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450F1D">
              <w:rPr>
                <w:rFonts w:ascii="Sylfaen" w:hAnsi="Sylfaen"/>
              </w:rPr>
              <w:t>№243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450F1D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25_5.4_031/</w:t>
            </w:r>
            <w:r w:rsidRPr="00450F1D">
              <w:rPr>
                <w:rFonts w:ascii="Sylfaen" w:hAnsi="Sylfaen"/>
              </w:rPr>
              <w:t>19.08.25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50F1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450F1D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450F1D" w:rsidRDefault="00450F1D" w:rsidP="00450F1D">
            <w:pPr>
              <w:tabs>
                <w:tab w:val="left" w:pos="1755"/>
              </w:tabs>
              <w:rPr>
                <w:rFonts w:ascii="Sylfaen" w:hAnsi="Sylfaen"/>
                <w:szCs w:val="22"/>
                <w:lang w:val="en-US"/>
              </w:rPr>
            </w:pP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Երևանի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ԳԳՄ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վարչական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շենքի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և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Կենտրոն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ՏԱՇԾ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մասնաշենքի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կապիտալ</w:t>
            </w:r>
            <w:proofErr w:type="spellEnd"/>
            <w:r w:rsidRPr="00450F1D">
              <w:rPr>
                <w:rFonts w:ascii="Sylfaen" w:hAnsi="Sylfaen"/>
                <w:szCs w:val="22"/>
                <w:lang w:val="en-US"/>
              </w:rPr>
              <w:t xml:space="preserve"> </w:t>
            </w:r>
            <w:proofErr w:type="spellStart"/>
            <w:r w:rsidRPr="00450F1D">
              <w:rPr>
                <w:rFonts w:ascii="Sylfaen" w:hAnsi="Sylfaen"/>
                <w:szCs w:val="22"/>
                <w:lang w:val="en-US"/>
              </w:rPr>
              <w:t>նորոգում</w:t>
            </w:r>
            <w:proofErr w:type="spellEnd"/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450F1D" w:rsidRDefault="00450F1D" w:rsidP="00450F1D">
            <w:pPr>
              <w:tabs>
                <w:tab w:val="left" w:pos="1755"/>
              </w:tabs>
            </w:pPr>
            <w:r w:rsidRPr="00450F1D">
              <w:t xml:space="preserve">Капитальный ремонт административного здания ГГФ г. Ереван и здания ПЭС Центр </w:t>
            </w:r>
            <w:bookmarkStart w:id="0" w:name="_GoBack"/>
            <w:bookmarkEnd w:id="0"/>
          </w:p>
        </w:tc>
      </w:tr>
      <w:tr w:rsidR="00B74ADB" w:rsidRPr="00450F1D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450F1D" w:rsidRDefault="00450F1D" w:rsidP="00FA7A4D">
            <w:pPr>
              <w:tabs>
                <w:tab w:val="left" w:pos="1755"/>
              </w:tabs>
              <w:rPr>
                <w:rFonts w:ascii="Sylfaen" w:hAnsi="Sylfaen"/>
                <w:szCs w:val="22"/>
                <w:lang w:val="en-US"/>
              </w:rPr>
            </w:pPr>
            <w:r w:rsidRPr="00450F1D">
              <w:rPr>
                <w:rFonts w:ascii="Sylfaen" w:hAnsi="Sylfaen"/>
                <w:szCs w:val="22"/>
                <w:lang w:val="en-US"/>
              </w:rPr>
              <w:t>Major repairs of the administrative</w:t>
            </w:r>
            <w:r>
              <w:rPr>
                <w:rFonts w:ascii="Sylfaen" w:hAnsi="Sylfaen"/>
                <w:szCs w:val="22"/>
                <w:lang w:val="en-US"/>
              </w:rPr>
              <w:t xml:space="preserve"> building of the Yerevan GSG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50F1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50F1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50F1D" w:rsidRPr="00450F1D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450F1D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50F1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50F1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50F1D" w:rsidRPr="00450F1D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FA7A4D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50F1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50F1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450F1D" w:rsidP="00450F1D">
      <w:pPr>
        <w:tabs>
          <w:tab w:val="left" w:pos="2892"/>
          <w:tab w:val="left" w:pos="6990"/>
        </w:tabs>
        <w:spacing w:line="276" w:lineRule="auto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ab/>
      </w:r>
      <w:r>
        <w:rPr>
          <w:rFonts w:ascii="Sylfaen" w:hAnsi="Sylfaen" w:cs="Sylfaen"/>
          <w:lang w:val="af-ZA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FA7A4D" w:rsidRPr="00450F1D" w:rsidTr="007030CB">
        <w:tc>
          <w:tcPr>
            <w:tcW w:w="4957" w:type="dxa"/>
          </w:tcPr>
          <w:p w:rsidR="00FA7A4D" w:rsidRPr="00D51424" w:rsidRDefault="00FA7A4D" w:rsidP="00FA7A4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vAlign w:val="center"/>
          </w:tcPr>
          <w:p w:rsidR="00FA7A4D" w:rsidRPr="00FA7A4D" w:rsidRDefault="00450F1D" w:rsidP="00450F1D">
            <w:pPr>
              <w:pStyle w:val="BodyText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«Մետադոր</w:t>
            </w:r>
            <w:r w:rsidRPr="00626B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Pr="00450F1D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FA7A4D" w:rsidRPr="00FA7A4D">
              <w:rPr>
                <w:rFonts w:ascii="Sylfaen" w:hAnsi="Sylfaen"/>
                <w:sz w:val="22"/>
                <w:szCs w:val="22"/>
              </w:rPr>
              <w:t>ՀՀ</w:t>
            </w:r>
            <w:r w:rsidR="00FA7A4D" w:rsidRPr="00FA7A4D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Արարատի մարզ , գ. Ոսկետափ, Հ. Շիրազի 48 շենք, 25 բն.</w:t>
            </w:r>
          </w:p>
        </w:tc>
      </w:tr>
      <w:tr w:rsidR="00D51424" w:rsidRPr="00450F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50F1D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450F1D" w:rsidRDefault="00450F1D" w:rsidP="00450F1D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r>
              <w:rPr>
                <w:rStyle w:val="anegp0gi0b9av8jahpyh"/>
                <w:lang w:val="en-US"/>
              </w:rPr>
              <w:t>M</w:t>
            </w:r>
            <w:proofErr w:type="spellStart"/>
            <w:r>
              <w:rPr>
                <w:rStyle w:val="anegp0gi0b9av8jahpyh"/>
              </w:rPr>
              <w:t>етадор</w:t>
            </w:r>
            <w:r>
              <w:t>"</w:t>
            </w:r>
            <w:r>
              <w:rPr>
                <w:rStyle w:val="anegp0gi0b9av8jahpyh"/>
              </w:rPr>
              <w:t>РА</w:t>
            </w:r>
            <w:proofErr w:type="spellEnd"/>
            <w:r>
              <w:rPr>
                <w:rStyle w:val="anegp0gi0b9av8jahpyh"/>
              </w:rPr>
              <w:t>, Араратская</w:t>
            </w:r>
            <w:r>
              <w:t xml:space="preserve"> </w:t>
            </w:r>
            <w:r>
              <w:rPr>
                <w:rStyle w:val="anegp0gi0b9av8jahpyh"/>
              </w:rPr>
              <w:t>область, с.</w:t>
            </w:r>
            <w:r>
              <w:t xml:space="preserve"> </w:t>
            </w:r>
            <w:proofErr w:type="spellStart"/>
            <w:r w:rsidRPr="00450F1D">
              <w:rPr>
                <w:rStyle w:val="anegp0gi0b9av8jahpyh"/>
              </w:rPr>
              <w:t>Воскетап</w:t>
            </w:r>
            <w:proofErr w:type="spellEnd"/>
            <w:r>
              <w:rPr>
                <w:rStyle w:val="anegp0gi0b9av8jahpyh"/>
              </w:rPr>
              <w:t xml:space="preserve">, </w:t>
            </w:r>
            <w:r w:rsidRPr="00450F1D">
              <w:rPr>
                <w:rStyle w:val="anegp0gi0b9av8jahpyh"/>
              </w:rPr>
              <w:t>О</w:t>
            </w:r>
            <w:r>
              <w:rPr>
                <w:rStyle w:val="anegp0gi0b9av8jahpyh"/>
              </w:rPr>
              <w:t>.</w:t>
            </w:r>
            <w:r>
              <w:t xml:space="preserve"> </w:t>
            </w:r>
            <w:r>
              <w:rPr>
                <w:rStyle w:val="anegp0gi0b9av8jahpyh"/>
              </w:rPr>
              <w:t>Шираз</w:t>
            </w:r>
            <w:r>
              <w:t xml:space="preserve"> </w:t>
            </w:r>
            <w:r>
              <w:rPr>
                <w:rStyle w:val="anegp0gi0b9av8jahpyh"/>
              </w:rPr>
              <w:t>48 дом</w:t>
            </w:r>
            <w:r>
              <w:t xml:space="preserve">, </w:t>
            </w:r>
            <w:r>
              <w:rPr>
                <w:rStyle w:val="anegp0gi0b9av8jahpyh"/>
              </w:rPr>
              <w:t>25 кв. м.</w:t>
            </w:r>
          </w:p>
        </w:tc>
      </w:tr>
      <w:tr w:rsidR="00D51424" w:rsidRPr="00450F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50F1D" w:rsidRDefault="00450F1D" w:rsidP="00450F1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450F1D">
              <w:rPr>
                <w:lang w:val="en-US"/>
              </w:rPr>
              <w:t>Metador</w:t>
            </w:r>
            <w:proofErr w:type="spellEnd"/>
            <w:r w:rsidRPr="00450F1D">
              <w:rPr>
                <w:lang w:val="en-US"/>
              </w:rPr>
              <w:t xml:space="preserve"> LLC, Republic of Armenia, Ararat region, village of </w:t>
            </w:r>
            <w:proofErr w:type="spellStart"/>
            <w:r w:rsidRPr="00450F1D">
              <w:rPr>
                <w:lang w:val="en-US"/>
              </w:rPr>
              <w:t>Vosketap</w:t>
            </w:r>
            <w:proofErr w:type="spellEnd"/>
            <w:r w:rsidRPr="00450F1D">
              <w:rPr>
                <w:lang w:val="en-US"/>
              </w:rPr>
              <w:t>, Shiraz, 48 house, 25 sq. m.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0A2ADB" w:rsidRDefault="00450F1D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26BFC">
              <w:rPr>
                <w:rFonts w:ascii="Sylfaen" w:hAnsi="Sylfaen" w:cs="Sylfaen"/>
                <w:sz w:val="22"/>
                <w:szCs w:val="22"/>
                <w:lang w:val="af-ZA"/>
              </w:rPr>
              <w:t>199950000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0A2ADB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50F1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76114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A7A4D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paragraph" w:styleId="BodyText">
    <w:name w:val="Body Text"/>
    <w:basedOn w:val="Normal"/>
    <w:link w:val="BodyTextChar"/>
    <w:rsid w:val="00FA7A4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A7A4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861E-34E8-44C0-A8EE-8404C601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2025-10-01T12:17:00Z</dcterms:modified>
</cp:coreProperties>
</file>