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FC2A9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FC2A9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FC2A99" w:rsidRDefault="0022631D" w:rsidP="00796C26">
      <w:pPr>
        <w:spacing w:before="0" w:after="120"/>
        <w:ind w:left="-86" w:firstLine="360"/>
        <w:jc w:val="center"/>
        <w:rPr>
          <w:rFonts w:ascii="Sylfaen" w:hAnsi="Sylfaen" w:cs="Sylfaen"/>
          <w:b/>
          <w:sz w:val="20"/>
          <w:lang w:val="af-ZA"/>
        </w:rPr>
      </w:pPr>
      <w:r w:rsidRPr="00FC2A99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FC2A99" w:rsidRDefault="00FC2A99" w:rsidP="00FC2A99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&lt;&lt;</w:t>
      </w:r>
      <w:r>
        <w:rPr>
          <w:rFonts w:ascii="Sylfaen" w:hAnsi="Sylfaen"/>
          <w:sz w:val="18"/>
          <w:szCs w:val="18"/>
          <w:lang w:val="ru-RU"/>
        </w:rPr>
        <w:t>Երևանի</w:t>
      </w:r>
      <w:r w:rsidRPr="000E2306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ru-RU"/>
        </w:rPr>
        <w:t>Խ</w:t>
      </w:r>
      <w:r w:rsidRPr="000E2306">
        <w:rPr>
          <w:rFonts w:ascii="Sylfaen" w:hAnsi="Sylfaen"/>
          <w:sz w:val="18"/>
          <w:szCs w:val="18"/>
          <w:lang w:val="af-ZA"/>
        </w:rPr>
        <w:t xml:space="preserve">. </w:t>
      </w:r>
      <w:r>
        <w:rPr>
          <w:rFonts w:ascii="Sylfaen" w:hAnsi="Sylfaen"/>
          <w:sz w:val="18"/>
          <w:szCs w:val="18"/>
          <w:lang w:val="ru-RU"/>
        </w:rPr>
        <w:t>Դաշտենցի</w:t>
      </w:r>
      <w:r w:rsidRPr="000E2306">
        <w:rPr>
          <w:rFonts w:ascii="Sylfaen" w:hAnsi="Sylfaen"/>
          <w:sz w:val="18"/>
          <w:szCs w:val="18"/>
          <w:lang w:val="af-ZA"/>
        </w:rPr>
        <w:t xml:space="preserve"> </w:t>
      </w:r>
      <w:r w:rsidRPr="00E25D22">
        <w:rPr>
          <w:rFonts w:ascii="Sylfaen" w:hAnsi="Sylfaen"/>
          <w:sz w:val="18"/>
          <w:szCs w:val="18"/>
          <w:lang w:val="af-ZA"/>
        </w:rPr>
        <w:t xml:space="preserve">անվան թիվ </w:t>
      </w:r>
      <w:r w:rsidRPr="000E2306">
        <w:rPr>
          <w:rFonts w:ascii="Sylfaen" w:hAnsi="Sylfaen"/>
          <w:sz w:val="18"/>
          <w:szCs w:val="18"/>
          <w:lang w:val="af-ZA"/>
        </w:rPr>
        <w:t>114</w:t>
      </w:r>
      <w:r w:rsidRPr="00E25D22">
        <w:rPr>
          <w:rFonts w:ascii="Sylfaen" w:hAnsi="Sylfaen"/>
          <w:sz w:val="18"/>
          <w:szCs w:val="18"/>
          <w:lang w:val="af-ZA"/>
        </w:rPr>
        <w:t xml:space="preserve"> ավագ դպրոց</w:t>
      </w:r>
      <w:r>
        <w:rPr>
          <w:rFonts w:ascii="Sylfaen" w:hAnsi="Sylfaen"/>
          <w:sz w:val="18"/>
          <w:szCs w:val="18"/>
          <w:lang w:val="af-ZA"/>
        </w:rPr>
        <w:t xml:space="preserve">&gt;&gt; ՊՈԱԿ-ը ստորև ներկայացնում է  իր կարիքների համար </w:t>
      </w:r>
      <w:r>
        <w:rPr>
          <w:rFonts w:ascii="Sylfaen" w:hAnsi="Sylfaen"/>
          <w:sz w:val="18"/>
          <w:szCs w:val="18"/>
          <w:lang w:val="ru-RU"/>
        </w:rPr>
        <w:t>ծառայությունների</w:t>
      </w:r>
      <w:r>
        <w:rPr>
          <w:rFonts w:ascii="Sylfaen" w:hAnsi="Sylfaen"/>
          <w:sz w:val="18"/>
          <w:szCs w:val="18"/>
          <w:lang w:val="af-ZA"/>
        </w:rPr>
        <w:t xml:space="preserve"> ձեռքբերման նպատակով գնման ընթացակարգի արդյունքում 07.07.2013թ կնքված </w:t>
      </w:r>
      <w:r w:rsidRPr="005238D1">
        <w:rPr>
          <w:rFonts w:ascii="GHEA Grapalat" w:hAnsi="GHEA Grapalat" w:cs="Sylfaen"/>
          <w:sz w:val="18"/>
          <w:szCs w:val="18"/>
          <w:lang w:val="af-ZA"/>
        </w:rPr>
        <w:t xml:space="preserve">N </w:t>
      </w:r>
      <w:r w:rsidRPr="00D35E4D">
        <w:rPr>
          <w:rFonts w:ascii="SylfaenARM" w:hAnsi="SylfaenARM" w:cs="SylfaenARM"/>
          <w:sz w:val="16"/>
          <w:szCs w:val="16"/>
          <w:lang w:val="af-ZA"/>
        </w:rPr>
        <w:t>015.08.13.1810</w:t>
      </w:r>
      <w:r w:rsidRPr="000E2306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պայմանագրի մասին տեղեկատվությունը`</w:t>
      </w:r>
    </w:p>
    <w:tbl>
      <w:tblPr>
        <w:tblW w:w="1107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7"/>
        <w:gridCol w:w="67"/>
        <w:gridCol w:w="61"/>
        <w:gridCol w:w="1286"/>
        <w:gridCol w:w="540"/>
        <w:gridCol w:w="54"/>
        <w:gridCol w:w="592"/>
        <w:gridCol w:w="238"/>
        <w:gridCol w:w="291"/>
        <w:gridCol w:w="189"/>
        <w:gridCol w:w="234"/>
        <w:gridCol w:w="312"/>
        <w:gridCol w:w="49"/>
        <w:gridCol w:w="302"/>
        <w:gridCol w:w="67"/>
        <w:gridCol w:w="234"/>
        <w:gridCol w:w="8"/>
        <w:gridCol w:w="534"/>
        <w:gridCol w:w="147"/>
        <w:gridCol w:w="414"/>
        <w:gridCol w:w="82"/>
        <w:gridCol w:w="76"/>
        <w:gridCol w:w="476"/>
        <w:gridCol w:w="29"/>
        <w:gridCol w:w="142"/>
        <w:gridCol w:w="187"/>
        <w:gridCol w:w="306"/>
        <w:gridCol w:w="121"/>
        <w:gridCol w:w="459"/>
        <w:gridCol w:w="39"/>
        <w:gridCol w:w="573"/>
        <w:gridCol w:w="302"/>
        <w:gridCol w:w="37"/>
        <w:gridCol w:w="159"/>
        <w:gridCol w:w="211"/>
        <w:gridCol w:w="230"/>
        <w:gridCol w:w="1555"/>
      </w:tblGrid>
      <w:tr w:rsidR="0022631D" w:rsidRPr="00FC2A99" w:rsidTr="00814940">
        <w:trPr>
          <w:trHeight w:val="146"/>
        </w:trPr>
        <w:tc>
          <w:tcPr>
            <w:tcW w:w="467" w:type="dxa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03" w:type="dxa"/>
            <w:gridSpan w:val="36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433E7C" w:rsidRPr="00FC2A99" w:rsidTr="00FC2A99">
        <w:trPr>
          <w:trHeight w:val="110"/>
        </w:trPr>
        <w:tc>
          <w:tcPr>
            <w:tcW w:w="467" w:type="dxa"/>
            <w:vMerge w:val="restart"/>
            <w:shd w:val="clear" w:color="auto" w:fill="auto"/>
            <w:vAlign w:val="center"/>
          </w:tcPr>
          <w:p w:rsidR="0022631D" w:rsidRPr="00FC2A99" w:rsidRDefault="0054524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414" w:type="dxa"/>
            <w:gridSpan w:val="3"/>
            <w:vMerge w:val="restart"/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186" w:type="dxa"/>
            <w:gridSpan w:val="3"/>
            <w:vMerge w:val="restart"/>
            <w:shd w:val="clear" w:color="auto" w:fill="auto"/>
            <w:vAlign w:val="center"/>
          </w:tcPr>
          <w:p w:rsidR="0022631D" w:rsidRPr="00FC2A9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780" w:type="dxa"/>
            <w:gridSpan w:val="7"/>
            <w:vMerge w:val="restart"/>
            <w:shd w:val="clear" w:color="auto" w:fill="auto"/>
            <w:vAlign w:val="center"/>
          </w:tcPr>
          <w:p w:rsidR="0022631D" w:rsidRPr="00FC2A99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785" w:type="dxa"/>
            <w:gridSpan w:val="2"/>
            <w:vMerge w:val="restart"/>
            <w:shd w:val="clear" w:color="auto" w:fill="auto"/>
            <w:vAlign w:val="center"/>
          </w:tcPr>
          <w:p w:rsidR="0022631D" w:rsidRPr="00FC2A99" w:rsidRDefault="0022631D" w:rsidP="00433E7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433E7C" w:rsidRPr="00FC2A99" w:rsidTr="00FC2A99">
        <w:trPr>
          <w:trHeight w:val="175"/>
        </w:trPr>
        <w:tc>
          <w:tcPr>
            <w:tcW w:w="467" w:type="dxa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4"/>
            <w:vMerge w:val="restart"/>
            <w:shd w:val="clear" w:color="auto" w:fill="auto"/>
            <w:vAlign w:val="center"/>
          </w:tcPr>
          <w:p w:rsidR="0022631D" w:rsidRPr="00FC2A99" w:rsidRDefault="0022631D" w:rsidP="00545244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C2A9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64" w:type="dxa"/>
            <w:gridSpan w:val="5"/>
            <w:vMerge w:val="restart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22" w:type="dxa"/>
            <w:gridSpan w:val="12"/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780" w:type="dxa"/>
            <w:gridSpan w:val="7"/>
            <w:vMerge/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33E7C" w:rsidRPr="00FC2A99" w:rsidTr="00FC2A99">
        <w:trPr>
          <w:trHeight w:val="275"/>
        </w:trPr>
        <w:tc>
          <w:tcPr>
            <w:tcW w:w="4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FC2A99" w:rsidRDefault="0022631D" w:rsidP="00433E7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7A50FD">
        <w:trPr>
          <w:trHeight w:val="40"/>
        </w:trPr>
        <w:tc>
          <w:tcPr>
            <w:tcW w:w="467" w:type="dxa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C2A99" w:rsidRPr="00A80598" w:rsidRDefault="00FC2A99" w:rsidP="00FC2A99">
            <w:pPr>
              <w:ind w:left="224" w:hanging="224"/>
              <w:rPr>
                <w:rFonts w:ascii="Sylfaen" w:hAnsi="Sylfaen"/>
                <w:sz w:val="18"/>
                <w:szCs w:val="18"/>
              </w:rPr>
            </w:pPr>
            <w:r w:rsidRPr="00D35E4D">
              <w:rPr>
                <w:rFonts w:ascii="Sylfaen" w:hAnsi="Sylfaen" w:cs="Sylfaen"/>
                <w:sz w:val="18"/>
                <w:szCs w:val="18"/>
              </w:rPr>
              <w:t>Գազի</w:t>
            </w:r>
            <w:r w:rsidRPr="00D35E4D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sz w:val="18"/>
                <w:szCs w:val="18"/>
                <w:lang w:val="ru-RU"/>
              </w:rPr>
              <w:t>բ</w:t>
            </w:r>
            <w:r w:rsidRPr="00D35E4D">
              <w:rPr>
                <w:rFonts w:ascii="Sylfaen" w:hAnsi="Sylfaen" w:cs="Sylfaen"/>
                <w:sz w:val="18"/>
                <w:szCs w:val="18"/>
              </w:rPr>
              <w:t>աշխում</w:t>
            </w:r>
          </w:p>
        </w:tc>
        <w:tc>
          <w:tcPr>
            <w:tcW w:w="11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  <w:t>-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-77" w:right="-81"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C2A99"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425F86" w:rsidRDefault="00FC2A99" w:rsidP="00E0065E">
            <w:pPr>
              <w:jc w:val="center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</w:pPr>
            <w:r w:rsidRPr="00425F86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4960000</w:t>
            </w:r>
          </w:p>
        </w:tc>
        <w:tc>
          <w:tcPr>
            <w:tcW w:w="12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425F86" w:rsidRDefault="00FC2A99" w:rsidP="00E0065E">
            <w:pPr>
              <w:jc w:val="center"/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</w:pPr>
            <w:r w:rsidRPr="00425F86">
              <w:rPr>
                <w:rFonts w:ascii="Sylfaen" w:hAnsi="Sylfaen" w:cs="GHEA Grapalat"/>
                <w:bCs/>
                <w:color w:val="000000"/>
                <w:sz w:val="18"/>
                <w:szCs w:val="18"/>
                <w:lang w:val="ru-RU"/>
              </w:rPr>
              <w:t>4960000</w:t>
            </w: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2A99" w:rsidRPr="00A80598" w:rsidRDefault="00FC2A99" w:rsidP="00E0065E">
            <w:pPr>
              <w:rPr>
                <w:rFonts w:ascii="Sylfaen" w:hAnsi="Sylfaen"/>
                <w:sz w:val="18"/>
                <w:szCs w:val="18"/>
              </w:rPr>
            </w:pPr>
            <w:r w:rsidRPr="00D35E4D">
              <w:rPr>
                <w:rFonts w:ascii="Sylfaen" w:hAnsi="Sylfaen" w:cs="Sylfaen"/>
                <w:sz w:val="18"/>
                <w:szCs w:val="18"/>
              </w:rPr>
              <w:t>Գազի</w:t>
            </w:r>
            <w:r w:rsidRPr="00D35E4D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35E4D">
              <w:rPr>
                <w:rFonts w:ascii="Sylfaen" w:hAnsi="Sylfaen" w:cs="Sylfaen"/>
                <w:sz w:val="18"/>
                <w:szCs w:val="18"/>
              </w:rPr>
              <w:t>բաշխում</w:t>
            </w:r>
          </w:p>
        </w:tc>
        <w:tc>
          <w:tcPr>
            <w:tcW w:w="17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C2A99" w:rsidRPr="00A80598" w:rsidRDefault="00FC2A99" w:rsidP="00E0065E">
            <w:pPr>
              <w:rPr>
                <w:rFonts w:ascii="Sylfaen" w:hAnsi="Sylfaen"/>
                <w:sz w:val="18"/>
                <w:szCs w:val="18"/>
              </w:rPr>
            </w:pPr>
            <w:r w:rsidRPr="00D35E4D">
              <w:rPr>
                <w:rFonts w:ascii="Sylfaen" w:hAnsi="Sylfaen" w:cs="Sylfaen"/>
                <w:sz w:val="18"/>
                <w:szCs w:val="18"/>
              </w:rPr>
              <w:t>Գազի</w:t>
            </w:r>
            <w:r w:rsidRPr="00D35E4D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35E4D">
              <w:rPr>
                <w:rFonts w:ascii="Sylfaen" w:hAnsi="Sylfaen" w:cs="Sylfaen"/>
                <w:sz w:val="18"/>
                <w:szCs w:val="18"/>
              </w:rPr>
              <w:t>բաշխում</w:t>
            </w:r>
          </w:p>
        </w:tc>
      </w:tr>
      <w:tr w:rsidR="00FC2A99" w:rsidRPr="00FC2A99" w:rsidTr="00433E7C">
        <w:trPr>
          <w:trHeight w:val="169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FC2A99" w:rsidRPr="00891A79" w:rsidTr="00814940">
        <w:trPr>
          <w:trHeight w:val="137"/>
        </w:trPr>
        <w:tc>
          <w:tcPr>
            <w:tcW w:w="43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գնման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ընթացակարգը և դրա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9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891A79" w:rsidRDefault="00FC2A99" w:rsidP="000D3CEF">
            <w:pPr>
              <w:widowControl w:val="0"/>
              <w:spacing w:before="0" w:after="0"/>
              <w:ind w:left="0" w:firstLine="0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Գնումների մասին» ՀՀ օրենքի 23-րդ հոդվածի 1-ին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կետի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1-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ին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ենթա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կետ, ՀՀ կառավարության 2017 թվականի մայիսի 4-ի «Գնումների գործընթացի կազմակերպման կարգը հաստատելու մասին» N 526-Ն որոշմամբ հաստատված կարգի 23-րդ կետի 4-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րդ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ենթակետով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հաստատված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ցանկի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1-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ին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/>
                <w:sz w:val="18"/>
                <w:szCs w:val="18"/>
                <w:lang w:val="ru-RU"/>
              </w:rPr>
              <w:t>տող</w:t>
            </w:r>
          </w:p>
        </w:tc>
      </w:tr>
      <w:tr w:rsidR="00FC2A99" w:rsidRPr="00891A79" w:rsidTr="00433E7C">
        <w:trPr>
          <w:trHeight w:val="196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891A7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89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hy-AM" w:eastAsia="ru-RU"/>
              </w:rPr>
            </w:pP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79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FC2A99" w:rsidRPr="00FC2A9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2"/>
        </w:trPr>
        <w:tc>
          <w:tcPr>
            <w:tcW w:w="616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C2A99" w:rsidRPr="00FC2A99" w:rsidTr="00433E7C">
        <w:trPr>
          <w:trHeight w:val="54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421"/>
        </w:trPr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01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74" w:type="dxa"/>
            <w:gridSpan w:val="2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C2A99" w:rsidRPr="00FC2A99" w:rsidTr="00814940">
        <w:trPr>
          <w:trHeight w:val="365"/>
        </w:trPr>
        <w:tc>
          <w:tcPr>
            <w:tcW w:w="595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01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FC2A99" w:rsidRPr="00FC2A99" w:rsidTr="00814940">
        <w:trPr>
          <w:trHeight w:val="83"/>
        </w:trPr>
        <w:tc>
          <w:tcPr>
            <w:tcW w:w="3596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 1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C62577" w:rsidRPr="00FC2A99" w:rsidTr="0067294E">
        <w:trPr>
          <w:trHeight w:val="83"/>
        </w:trPr>
        <w:tc>
          <w:tcPr>
            <w:tcW w:w="595" w:type="dxa"/>
            <w:gridSpan w:val="3"/>
            <w:shd w:val="clear" w:color="auto" w:fill="auto"/>
            <w:vAlign w:val="center"/>
          </w:tcPr>
          <w:p w:rsidR="00C62577" w:rsidRPr="00FC2A99" w:rsidRDefault="00C62577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62577" w:rsidRPr="00A80598" w:rsidRDefault="00C62577" w:rsidP="00E0065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Գազպրոմ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Արմենիա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C62577" w:rsidRDefault="00C62577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62577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4133333</w:t>
            </w:r>
          </w:p>
        </w:tc>
        <w:tc>
          <w:tcPr>
            <w:tcW w:w="2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C62577" w:rsidRDefault="00C62577" w:rsidP="00581EB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C62577"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  <w:t>826667</w:t>
            </w:r>
          </w:p>
        </w:tc>
        <w:tc>
          <w:tcPr>
            <w:tcW w:w="249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577" w:rsidRPr="00C62577" w:rsidRDefault="00C62577" w:rsidP="00581EBF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</w:pPr>
            <w:r w:rsidRPr="00C62577">
              <w:rPr>
                <w:rFonts w:ascii="Sylfaen" w:eastAsia="Times New Roman" w:hAnsi="Sylfaen" w:cs="Arial"/>
                <w:bCs/>
                <w:color w:val="000000"/>
                <w:sz w:val="20"/>
                <w:szCs w:val="20"/>
                <w:lang w:val="ru-RU"/>
              </w:rPr>
              <w:t>4960000</w:t>
            </w:r>
          </w:p>
        </w:tc>
      </w:tr>
      <w:tr w:rsidR="00FC2A99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433E7C"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C2A99" w:rsidRPr="00FC2A99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6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FC2A99" w:rsidRPr="00FC2A99" w:rsidTr="00814940"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FC2A9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FC2A99" w:rsidRPr="00FC2A99" w:rsidTr="00814940">
        <w:trPr>
          <w:trHeight w:val="286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-102" w:right="-27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331"/>
        </w:trPr>
        <w:tc>
          <w:tcPr>
            <w:tcW w:w="2421" w:type="dxa"/>
            <w:gridSpan w:val="5"/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</w:p>
        </w:tc>
      </w:tr>
      <w:tr w:rsidR="00FC2A99" w:rsidRPr="00FC2A99" w:rsidTr="00433E7C">
        <w:trPr>
          <w:trHeight w:val="289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C2A99" w:rsidRPr="00FC2A99" w:rsidTr="00814940">
        <w:trPr>
          <w:trHeight w:val="346"/>
        </w:trPr>
        <w:tc>
          <w:tcPr>
            <w:tcW w:w="49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C62577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07.07.2013թ</w:t>
            </w:r>
          </w:p>
        </w:tc>
      </w:tr>
      <w:tr w:rsidR="00FC2A99" w:rsidRPr="00FC2A99" w:rsidTr="00814940">
        <w:trPr>
          <w:trHeight w:val="92"/>
        </w:trPr>
        <w:tc>
          <w:tcPr>
            <w:tcW w:w="4991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FC2A99" w:rsidRPr="00FC2A99" w:rsidTr="00814940">
        <w:trPr>
          <w:trHeight w:val="277"/>
        </w:trPr>
        <w:tc>
          <w:tcPr>
            <w:tcW w:w="4991" w:type="dxa"/>
            <w:gridSpan w:val="1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12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-77" w:right="-81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79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C62577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07.07.2013թ</w:t>
            </w: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C62577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07.07.2013թ</w:t>
            </w:r>
          </w:p>
        </w:tc>
      </w:tr>
      <w:tr w:rsidR="00FC2A99" w:rsidRPr="00FC2A99" w:rsidTr="00814940">
        <w:trPr>
          <w:trHeight w:val="344"/>
        </w:trPr>
        <w:tc>
          <w:tcPr>
            <w:tcW w:w="499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79" w:type="dxa"/>
            <w:gridSpan w:val="2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C62577" w:rsidP="004F09F5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07.07.2013թ</w:t>
            </w:r>
          </w:p>
        </w:tc>
      </w:tr>
      <w:tr w:rsidR="00FC2A99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C2A99" w:rsidRPr="00FC2A99" w:rsidTr="00814940"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649" w:type="dxa"/>
            <w:gridSpan w:val="32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C2A99" w:rsidRPr="00FC2A99" w:rsidTr="00814940">
        <w:trPr>
          <w:trHeight w:val="237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194" w:type="dxa"/>
            <w:gridSpan w:val="6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95" w:type="dxa"/>
            <w:gridSpan w:val="5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Կատարման վերջնա-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ժամկետը</w:t>
            </w:r>
          </w:p>
        </w:tc>
        <w:tc>
          <w:tcPr>
            <w:tcW w:w="1244" w:type="dxa"/>
            <w:gridSpan w:val="6"/>
            <w:vMerge w:val="restart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Կանխավճարի չափը</w:t>
            </w: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FC2A99" w:rsidRPr="00FC2A99" w:rsidTr="00814940">
        <w:trPr>
          <w:trHeight w:val="238"/>
        </w:trPr>
        <w:tc>
          <w:tcPr>
            <w:tcW w:w="534" w:type="dxa"/>
            <w:gridSpan w:val="2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7" w:type="dxa"/>
            <w:gridSpan w:val="3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4" w:type="dxa"/>
            <w:gridSpan w:val="6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95" w:type="dxa"/>
            <w:gridSpan w:val="5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4" w:type="dxa"/>
            <w:gridSpan w:val="6"/>
            <w:vMerge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6" w:type="dxa"/>
            <w:gridSpan w:val="8"/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ՀՀ 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</w:p>
        </w:tc>
      </w:tr>
      <w:tr w:rsidR="00FC2A99" w:rsidRPr="00FC2A99" w:rsidTr="00814940">
        <w:trPr>
          <w:trHeight w:val="263"/>
        </w:trPr>
        <w:tc>
          <w:tcPr>
            <w:tcW w:w="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A99" w:rsidRPr="00FC2A99" w:rsidRDefault="00FC2A99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C62577" w:rsidRPr="00FC2A99" w:rsidTr="0064254F">
        <w:trPr>
          <w:trHeight w:val="146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887" w:type="dxa"/>
            <w:gridSpan w:val="3"/>
            <w:shd w:val="clear" w:color="auto" w:fill="auto"/>
          </w:tcPr>
          <w:p w:rsidR="00C62577" w:rsidRPr="00A80598" w:rsidRDefault="00C62577" w:rsidP="00E0065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Գազպրոմ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Արմենիա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910" w:type="dxa"/>
            <w:gridSpan w:val="7"/>
            <w:shd w:val="clear" w:color="auto" w:fill="auto"/>
            <w:vAlign w:val="center"/>
          </w:tcPr>
          <w:p w:rsidR="00C62577" w:rsidRPr="00FC2A99" w:rsidRDefault="00C62577" w:rsidP="00796C26">
            <w:pPr>
              <w:widowControl w:val="0"/>
              <w:spacing w:before="0" w:after="0"/>
              <w:ind w:left="-111" w:right="-117" w:firstLine="0"/>
              <w:jc w:val="center"/>
              <w:rPr>
                <w:rFonts w:ascii="Sylfaen" w:hAnsi="Sylfaen" w:cs="GHEA Grapalat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35E4D">
              <w:rPr>
                <w:rFonts w:ascii="SylfaenARM" w:hAnsi="SylfaenARM" w:cs="SylfaenARM"/>
                <w:sz w:val="16"/>
                <w:szCs w:val="16"/>
                <w:lang w:val="af-ZA"/>
              </w:rPr>
              <w:t>015.08.13.1810</w:t>
            </w:r>
          </w:p>
        </w:tc>
        <w:tc>
          <w:tcPr>
            <w:tcW w:w="1194" w:type="dxa"/>
            <w:gridSpan w:val="6"/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07.07.2013թ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C62577" w:rsidRPr="00C62577" w:rsidRDefault="00C62577" w:rsidP="004327A6">
            <w:pPr>
              <w:widowControl w:val="0"/>
              <w:spacing w:before="0" w:after="0"/>
              <w:ind w:left="-53" w:right="-48" w:firstLine="0"/>
              <w:jc w:val="center"/>
              <w:rPr>
                <w:rFonts w:ascii="Sylfaen" w:eastAsia="Times New Roman" w:hAnsi="Sylfaen" w:cs="GHEA Grapalat"/>
                <w:sz w:val="16"/>
                <w:szCs w:val="16"/>
                <w:lang w:val="ru-RU"/>
              </w:rPr>
            </w:pPr>
            <w:r>
              <w:rPr>
                <w:rFonts w:ascii="Sylfaen" w:eastAsia="Times New Roman" w:hAnsi="Sylfaen" w:cs="GHEA Grapalat"/>
                <w:sz w:val="16"/>
                <w:szCs w:val="16"/>
                <w:lang w:val="ru-RU"/>
              </w:rPr>
              <w:t>25,12,24թ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C62577" w:rsidRPr="00C62577" w:rsidRDefault="00C62577" w:rsidP="00C6257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51" w:type="dxa"/>
            <w:gridSpan w:val="7"/>
            <w:shd w:val="clear" w:color="auto" w:fill="auto"/>
            <w:vAlign w:val="center"/>
          </w:tcPr>
          <w:p w:rsidR="00C62577" w:rsidRPr="00C62577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62577">
              <w:rPr>
                <w:rFonts w:ascii="Sylfaen" w:hAnsi="Sylfaen"/>
                <w:sz w:val="20"/>
                <w:szCs w:val="20"/>
                <w:lang w:val="ru-RU"/>
              </w:rPr>
              <w:t>4960000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C62577" w:rsidRPr="00C62577" w:rsidRDefault="00C62577" w:rsidP="00E0065E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C62577">
              <w:rPr>
                <w:rFonts w:ascii="Sylfaen" w:hAnsi="Sylfaen"/>
                <w:sz w:val="20"/>
                <w:szCs w:val="20"/>
                <w:lang w:val="ru-RU"/>
              </w:rPr>
              <w:t>4960000</w:t>
            </w:r>
          </w:p>
        </w:tc>
      </w:tr>
      <w:tr w:rsidR="00C62577" w:rsidRPr="00FC2A99" w:rsidTr="00433E7C">
        <w:trPr>
          <w:trHeight w:val="150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C62577" w:rsidRPr="00FC2A99" w:rsidTr="00135319">
        <w:trPr>
          <w:trHeight w:val="12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2"/>
                <w:szCs w:val="12"/>
                <w:lang w:val="hy-AM" w:eastAsia="ru-RU"/>
              </w:rPr>
              <w:t>Չ/Հ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8"/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C62577" w:rsidRPr="00FC2A99" w:rsidTr="0034745E">
        <w:trPr>
          <w:trHeight w:val="155"/>
        </w:trPr>
        <w:tc>
          <w:tcPr>
            <w:tcW w:w="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2577" w:rsidRPr="00A80598" w:rsidRDefault="00C62577" w:rsidP="00E0065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Գազպրոմ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Արմենիա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  <w:r>
              <w:rPr>
                <w:rFonts w:ascii="SylfaenARM" w:hAnsi="SylfaenARM" w:cs="SylfaenARM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23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891A79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Calibri"/>
                <w:bCs/>
                <w:sz w:val="16"/>
                <w:szCs w:val="16"/>
                <w:lang w:val="hy-AM"/>
              </w:rPr>
            </w:pP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ք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. </w:t>
            </w:r>
            <w:r w:rsidRPr="00425F86">
              <w:rPr>
                <w:rFonts w:ascii="Sylfaen" w:hAnsi="Sylfaen"/>
                <w:sz w:val="18"/>
                <w:szCs w:val="18"/>
                <w:lang w:val="hy-AM"/>
              </w:rPr>
              <w:t>Երևան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Թբիլիսյան</w:t>
            </w:r>
            <w:r w:rsidRPr="00425F86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425F86">
              <w:rPr>
                <w:rFonts w:ascii="Sylfaen" w:hAnsi="Sylfaen" w:cs="Sylfaen"/>
                <w:sz w:val="18"/>
                <w:szCs w:val="18"/>
              </w:rPr>
              <w:t>խճուղի</w:t>
            </w:r>
            <w:r w:rsidRPr="00425F86">
              <w:rPr>
                <w:rFonts w:ascii="Sylfaen" w:hAnsi="Sylfaen" w:cs="Arial"/>
                <w:sz w:val="18"/>
                <w:szCs w:val="18"/>
                <w:lang w:val="es-ES"/>
              </w:rPr>
              <w:t xml:space="preserve"> 4</w:t>
            </w:r>
            <w:r w:rsidRPr="00425F86">
              <w:rPr>
                <w:rFonts w:ascii="Sylfaen" w:hAnsi="Sylfaen"/>
                <w:sz w:val="18"/>
                <w:szCs w:val="18"/>
                <w:lang w:val="es-ES"/>
              </w:rPr>
              <w:t>3</w:t>
            </w:r>
          </w:p>
        </w:tc>
        <w:tc>
          <w:tcPr>
            <w:tcW w:w="23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9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5E3B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9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GHEA Grapalat"/>
                <w:bCs/>
                <w:color w:val="000000"/>
                <w:sz w:val="20"/>
                <w:szCs w:val="20"/>
                <w:lang w:val="hy-AM"/>
              </w:rPr>
            </w:pP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891A79" w:rsidTr="008149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FC2A9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C2A9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62577" w:rsidRPr="00891A7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891A79" w:rsidTr="00433E7C">
        <w:trPr>
          <w:trHeight w:val="288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Pr="00FC2A99">
              <w:rPr>
                <w:rStyle w:val="Hyperlink"/>
                <w:rFonts w:ascii="Sylfaen" w:hAnsi="Sylfaen" w:cs="Sylfaen"/>
                <w:lang w:val="hy-AM"/>
              </w:rPr>
              <w:t xml:space="preserve"> 3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C62577" w:rsidRPr="00FC2A99" w:rsidRDefault="00C62577" w:rsidP="004F09F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C62577" w:rsidRPr="00FC2A99" w:rsidRDefault="00C62577" w:rsidP="00CF5FF4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FC2A99">
              <w:rPr>
                <w:rFonts w:ascii="Sylfaen" w:eastAsia="Times New Roman" w:hAnsi="Sylfaen"/>
                <w:b/>
                <w:sz w:val="20"/>
                <w:szCs w:val="14"/>
                <w:lang w:val="hy-AM" w:eastAsia="ru-RU"/>
              </w:rPr>
              <w:t>՝</w:t>
            </w:r>
            <w:hyperlink r:id="rId8" w:history="1">
              <w:r w:rsidR="00CF5FF4" w:rsidRPr="00CF5FF4">
                <w:rPr>
                  <w:rStyle w:val="Hyperlink"/>
                  <w:rFonts w:ascii="Arial" w:hAnsi="Arial" w:cs="Arial"/>
                  <w:color w:val="00AEEF"/>
                  <w:shd w:val="clear" w:color="auto" w:fill="FFFFFF"/>
                  <w:lang w:val="hy-AM"/>
                </w:rPr>
                <w:t>school114@schools.am</w:t>
              </w:r>
            </w:hyperlink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 :</w:t>
            </w:r>
            <w:r w:rsidRPr="00FC2A9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9"/>
            </w:r>
          </w:p>
        </w:tc>
      </w:tr>
      <w:tr w:rsidR="00C62577" w:rsidRPr="00891A7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891A79" w:rsidTr="00FB1F6A">
        <w:trPr>
          <w:trHeight w:val="475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right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62577" w:rsidRPr="00891A79" w:rsidTr="00E36EC2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AA11EC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FC2A9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62577" w:rsidRPr="00FC2A99" w:rsidTr="00256DDC">
        <w:trPr>
          <w:trHeight w:val="288"/>
        </w:trPr>
        <w:tc>
          <w:tcPr>
            <w:tcW w:w="11070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5466F2">
        <w:trPr>
          <w:trHeight w:val="427"/>
        </w:trPr>
        <w:tc>
          <w:tcPr>
            <w:tcW w:w="5672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FC2A9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5398" w:type="dxa"/>
            <w:gridSpan w:val="1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FC2A9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814940">
        <w:trPr>
          <w:trHeight w:val="427"/>
        </w:trPr>
        <w:tc>
          <w:tcPr>
            <w:tcW w:w="330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7765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C62577" w:rsidRPr="00FC2A99" w:rsidTr="00433E7C">
        <w:trPr>
          <w:trHeight w:val="288"/>
        </w:trPr>
        <w:tc>
          <w:tcPr>
            <w:tcW w:w="11070" w:type="dxa"/>
            <w:gridSpan w:val="37"/>
            <w:shd w:val="clear" w:color="auto" w:fill="99CCFF"/>
            <w:vAlign w:val="center"/>
          </w:tcPr>
          <w:p w:rsidR="00C62577" w:rsidRPr="00FC2A99" w:rsidRDefault="00C62577" w:rsidP="004F09F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C62577" w:rsidRPr="00FC2A99" w:rsidTr="00433E7C">
        <w:trPr>
          <w:trHeight w:val="227"/>
        </w:trPr>
        <w:tc>
          <w:tcPr>
            <w:tcW w:w="11070" w:type="dxa"/>
            <w:gridSpan w:val="37"/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2577" w:rsidRPr="00FC2A99" w:rsidTr="00814940">
        <w:trPr>
          <w:trHeight w:val="47"/>
        </w:trPr>
        <w:tc>
          <w:tcPr>
            <w:tcW w:w="37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5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577" w:rsidRPr="00FC2A99" w:rsidRDefault="00C62577" w:rsidP="004F09F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FC2A9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62577" w:rsidRPr="00FC2A99" w:rsidTr="00C62577">
        <w:trPr>
          <w:trHeight w:val="389"/>
        </w:trPr>
        <w:tc>
          <w:tcPr>
            <w:tcW w:w="3785" w:type="dxa"/>
            <w:gridSpan w:val="10"/>
            <w:shd w:val="clear" w:color="auto" w:fill="auto"/>
            <w:vAlign w:val="center"/>
          </w:tcPr>
          <w:p w:rsidR="00C62577" w:rsidRPr="00C62577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Ա</w:t>
            </w:r>
            <w:r w:rsidRPr="00C62577">
              <w:rPr>
                <w:rFonts w:ascii="Sylfaen" w:hAnsi="Sylfaen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Մարգարյան</w:t>
            </w:r>
          </w:p>
        </w:tc>
        <w:tc>
          <w:tcPr>
            <w:tcW w:w="3599" w:type="dxa"/>
            <w:gridSpan w:val="17"/>
            <w:shd w:val="clear" w:color="auto" w:fill="auto"/>
            <w:vAlign w:val="center"/>
          </w:tcPr>
          <w:p w:rsidR="00C62577" w:rsidRPr="00FC2A99" w:rsidRDefault="00C62577" w:rsidP="004F09F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C62577" w:rsidRPr="00FC2A99" w:rsidRDefault="00704C09" w:rsidP="00C625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CF5FF4" w:rsidRPr="00EE362C">
                <w:rPr>
                  <w:rStyle w:val="Hyperlink"/>
                  <w:rFonts w:ascii="Sylfaen" w:hAnsi="Sylfaen"/>
                  <w:b/>
                  <w:sz w:val="16"/>
                  <w:szCs w:val="16"/>
                  <w:lang w:val="af-ZA"/>
                </w:rPr>
                <w:t>gnumner2010@gmail.com</w:t>
              </w:r>
            </w:hyperlink>
          </w:p>
        </w:tc>
      </w:tr>
    </w:tbl>
    <w:p w:rsidR="001021B0" w:rsidRPr="00FC2A99" w:rsidRDefault="001021B0" w:rsidP="0027785A">
      <w:pPr>
        <w:spacing w:before="120" w:after="0" w:line="360" w:lineRule="auto"/>
        <w:ind w:left="0" w:firstLine="0"/>
        <w:rPr>
          <w:rFonts w:ascii="Sylfaen" w:hAnsi="Sylfaen" w:cs="Sylfaen"/>
          <w:b/>
          <w:i/>
          <w:sz w:val="20"/>
          <w:lang w:val="af-ZA"/>
        </w:rPr>
      </w:pPr>
    </w:p>
    <w:sectPr w:rsidR="001021B0" w:rsidRPr="00FC2A99" w:rsidSect="00FC30B8">
      <w:pgSz w:w="11907" w:h="16840" w:code="9"/>
      <w:pgMar w:top="270" w:right="562" w:bottom="284" w:left="5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67" w:rsidRDefault="00203367" w:rsidP="0022631D">
      <w:pPr>
        <w:spacing w:before="0" w:after="0"/>
      </w:pPr>
      <w:r>
        <w:separator/>
      </w:r>
    </w:p>
  </w:endnote>
  <w:endnote w:type="continuationSeparator" w:id="1">
    <w:p w:rsidR="00203367" w:rsidRDefault="0020336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AR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67" w:rsidRDefault="00203367" w:rsidP="0022631D">
      <w:pPr>
        <w:spacing w:before="0" w:after="0"/>
      </w:pPr>
      <w:r>
        <w:separator/>
      </w:r>
    </w:p>
  </w:footnote>
  <w:footnote w:type="continuationSeparator" w:id="1">
    <w:p w:rsidR="00203367" w:rsidRDefault="00203367" w:rsidP="0022631D">
      <w:pPr>
        <w:spacing w:before="0" w:after="0"/>
      </w:pPr>
      <w:r>
        <w:continuationSeparator/>
      </w:r>
    </w:p>
  </w:footnote>
  <w:footnote w:id="2">
    <w:p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C2A99" w:rsidRPr="002D0BF6" w:rsidRDefault="00FC2A9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2A99" w:rsidRPr="002D0BF6" w:rsidRDefault="00FC2A99" w:rsidP="008245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2A99" w:rsidRPr="00871366" w:rsidRDefault="00FC2A9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62577" w:rsidRPr="002D0BF6" w:rsidRDefault="00C62577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62577" w:rsidRPr="0078682E" w:rsidRDefault="00C6257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C62577" w:rsidRPr="0078682E" w:rsidRDefault="00C62577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C62577" w:rsidRPr="00005B9C" w:rsidRDefault="00C62577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243EA"/>
    <w:rsid w:val="0000087E"/>
    <w:rsid w:val="00012170"/>
    <w:rsid w:val="0001367D"/>
    <w:rsid w:val="000317DE"/>
    <w:rsid w:val="00044EA8"/>
    <w:rsid w:val="00046CCF"/>
    <w:rsid w:val="00051ECE"/>
    <w:rsid w:val="000609BC"/>
    <w:rsid w:val="0007090E"/>
    <w:rsid w:val="00073D66"/>
    <w:rsid w:val="0009083D"/>
    <w:rsid w:val="000B0199"/>
    <w:rsid w:val="000C2D53"/>
    <w:rsid w:val="000D3CEF"/>
    <w:rsid w:val="000E4FF1"/>
    <w:rsid w:val="000F376D"/>
    <w:rsid w:val="001021B0"/>
    <w:rsid w:val="00103C56"/>
    <w:rsid w:val="00135319"/>
    <w:rsid w:val="00147B28"/>
    <w:rsid w:val="001620D5"/>
    <w:rsid w:val="00173E0A"/>
    <w:rsid w:val="0017556C"/>
    <w:rsid w:val="00182F04"/>
    <w:rsid w:val="0018422F"/>
    <w:rsid w:val="001A1999"/>
    <w:rsid w:val="001A3B68"/>
    <w:rsid w:val="001C1BE1"/>
    <w:rsid w:val="001E0091"/>
    <w:rsid w:val="001E43E0"/>
    <w:rsid w:val="001E78E3"/>
    <w:rsid w:val="00203367"/>
    <w:rsid w:val="0022631D"/>
    <w:rsid w:val="00263338"/>
    <w:rsid w:val="0027785A"/>
    <w:rsid w:val="00282840"/>
    <w:rsid w:val="00295B92"/>
    <w:rsid w:val="002E4E6F"/>
    <w:rsid w:val="002F16CC"/>
    <w:rsid w:val="002F1FEB"/>
    <w:rsid w:val="003623C5"/>
    <w:rsid w:val="00371B1D"/>
    <w:rsid w:val="003B2758"/>
    <w:rsid w:val="003E3D40"/>
    <w:rsid w:val="003E6978"/>
    <w:rsid w:val="00414CB4"/>
    <w:rsid w:val="004327A6"/>
    <w:rsid w:val="00433E3C"/>
    <w:rsid w:val="00433E7C"/>
    <w:rsid w:val="00444ED0"/>
    <w:rsid w:val="00460517"/>
    <w:rsid w:val="004664D5"/>
    <w:rsid w:val="00472069"/>
    <w:rsid w:val="00474A9B"/>
    <w:rsid w:val="00474C2F"/>
    <w:rsid w:val="004764CD"/>
    <w:rsid w:val="00480CF2"/>
    <w:rsid w:val="004875E0"/>
    <w:rsid w:val="004A2CD8"/>
    <w:rsid w:val="004D078F"/>
    <w:rsid w:val="004E14D1"/>
    <w:rsid w:val="004E376E"/>
    <w:rsid w:val="004F09F5"/>
    <w:rsid w:val="005017A8"/>
    <w:rsid w:val="00503BCC"/>
    <w:rsid w:val="005171BF"/>
    <w:rsid w:val="00537AF0"/>
    <w:rsid w:val="00544E06"/>
    <w:rsid w:val="00545244"/>
    <w:rsid w:val="00546023"/>
    <w:rsid w:val="005737F9"/>
    <w:rsid w:val="00581EBF"/>
    <w:rsid w:val="00596BBF"/>
    <w:rsid w:val="005B34E4"/>
    <w:rsid w:val="005D0D71"/>
    <w:rsid w:val="005D5FBD"/>
    <w:rsid w:val="005E3B66"/>
    <w:rsid w:val="00607C9A"/>
    <w:rsid w:val="0063503C"/>
    <w:rsid w:val="00646760"/>
    <w:rsid w:val="00646D67"/>
    <w:rsid w:val="00657329"/>
    <w:rsid w:val="006659D0"/>
    <w:rsid w:val="00690ECB"/>
    <w:rsid w:val="006A38B4"/>
    <w:rsid w:val="006B2E21"/>
    <w:rsid w:val="006C0266"/>
    <w:rsid w:val="006E0D92"/>
    <w:rsid w:val="006E1A83"/>
    <w:rsid w:val="006F2779"/>
    <w:rsid w:val="00704C09"/>
    <w:rsid w:val="007060FC"/>
    <w:rsid w:val="007116B3"/>
    <w:rsid w:val="00714380"/>
    <w:rsid w:val="0074172D"/>
    <w:rsid w:val="00747B61"/>
    <w:rsid w:val="007732E7"/>
    <w:rsid w:val="0078682E"/>
    <w:rsid w:val="00796C26"/>
    <w:rsid w:val="007976A4"/>
    <w:rsid w:val="007A0033"/>
    <w:rsid w:val="007A02BA"/>
    <w:rsid w:val="007D18E7"/>
    <w:rsid w:val="0081420B"/>
    <w:rsid w:val="00814940"/>
    <w:rsid w:val="008245AC"/>
    <w:rsid w:val="0085474C"/>
    <w:rsid w:val="00875C61"/>
    <w:rsid w:val="00884CD8"/>
    <w:rsid w:val="00891A79"/>
    <w:rsid w:val="00892C0C"/>
    <w:rsid w:val="008B7CB6"/>
    <w:rsid w:val="008C4E62"/>
    <w:rsid w:val="008E493A"/>
    <w:rsid w:val="008E6D6A"/>
    <w:rsid w:val="008F1408"/>
    <w:rsid w:val="008F5276"/>
    <w:rsid w:val="00910E79"/>
    <w:rsid w:val="00942D90"/>
    <w:rsid w:val="00942E3A"/>
    <w:rsid w:val="0094417F"/>
    <w:rsid w:val="009476BA"/>
    <w:rsid w:val="009C5E0F"/>
    <w:rsid w:val="009E5389"/>
    <w:rsid w:val="009E75FF"/>
    <w:rsid w:val="00A306F5"/>
    <w:rsid w:val="00A31820"/>
    <w:rsid w:val="00A44F21"/>
    <w:rsid w:val="00A8401B"/>
    <w:rsid w:val="00AA32E4"/>
    <w:rsid w:val="00AC3FA9"/>
    <w:rsid w:val="00AD07B9"/>
    <w:rsid w:val="00AD12FD"/>
    <w:rsid w:val="00AD3201"/>
    <w:rsid w:val="00AD3AA8"/>
    <w:rsid w:val="00AD59DC"/>
    <w:rsid w:val="00AE3191"/>
    <w:rsid w:val="00AF2A33"/>
    <w:rsid w:val="00B315AF"/>
    <w:rsid w:val="00B346C2"/>
    <w:rsid w:val="00B41EFA"/>
    <w:rsid w:val="00B6096F"/>
    <w:rsid w:val="00B67E7A"/>
    <w:rsid w:val="00B75762"/>
    <w:rsid w:val="00B8211D"/>
    <w:rsid w:val="00B90CB7"/>
    <w:rsid w:val="00B91DE2"/>
    <w:rsid w:val="00B94EA2"/>
    <w:rsid w:val="00BA03B0"/>
    <w:rsid w:val="00BB0A93"/>
    <w:rsid w:val="00BD3D4E"/>
    <w:rsid w:val="00BD5D47"/>
    <w:rsid w:val="00BF1465"/>
    <w:rsid w:val="00BF4745"/>
    <w:rsid w:val="00C4028D"/>
    <w:rsid w:val="00C51D15"/>
    <w:rsid w:val="00C55480"/>
    <w:rsid w:val="00C5689B"/>
    <w:rsid w:val="00C62577"/>
    <w:rsid w:val="00C84DF7"/>
    <w:rsid w:val="00C928EE"/>
    <w:rsid w:val="00C96337"/>
    <w:rsid w:val="00C96BED"/>
    <w:rsid w:val="00CB44D2"/>
    <w:rsid w:val="00CC1F23"/>
    <w:rsid w:val="00CE1C5B"/>
    <w:rsid w:val="00CF1F70"/>
    <w:rsid w:val="00CF5FF4"/>
    <w:rsid w:val="00D350DE"/>
    <w:rsid w:val="00D36189"/>
    <w:rsid w:val="00D70382"/>
    <w:rsid w:val="00D70A9B"/>
    <w:rsid w:val="00D80C64"/>
    <w:rsid w:val="00D81D0F"/>
    <w:rsid w:val="00DE06F1"/>
    <w:rsid w:val="00E243EA"/>
    <w:rsid w:val="00E33A25"/>
    <w:rsid w:val="00E4188B"/>
    <w:rsid w:val="00E54C4D"/>
    <w:rsid w:val="00E56328"/>
    <w:rsid w:val="00EA01A2"/>
    <w:rsid w:val="00EA568C"/>
    <w:rsid w:val="00EA668B"/>
    <w:rsid w:val="00EA767F"/>
    <w:rsid w:val="00EB3752"/>
    <w:rsid w:val="00EB59EE"/>
    <w:rsid w:val="00EB7923"/>
    <w:rsid w:val="00EC35DF"/>
    <w:rsid w:val="00EE42D6"/>
    <w:rsid w:val="00EE7ADC"/>
    <w:rsid w:val="00EF16D0"/>
    <w:rsid w:val="00EF78FD"/>
    <w:rsid w:val="00F10AFE"/>
    <w:rsid w:val="00F11DA1"/>
    <w:rsid w:val="00F22CB3"/>
    <w:rsid w:val="00F253C5"/>
    <w:rsid w:val="00F31004"/>
    <w:rsid w:val="00F46D58"/>
    <w:rsid w:val="00F64167"/>
    <w:rsid w:val="00F6673B"/>
    <w:rsid w:val="00F7435C"/>
    <w:rsid w:val="00F77AAD"/>
    <w:rsid w:val="00F916C4"/>
    <w:rsid w:val="00FA5D60"/>
    <w:rsid w:val="00FB097B"/>
    <w:rsid w:val="00FC2A99"/>
    <w:rsid w:val="00FC30B8"/>
    <w:rsid w:val="00FD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uiPriority w:val="99"/>
    <w:rsid w:val="00B31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E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14@school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numner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897C-13F4-476E-8342-C9CF9544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Anush</cp:lastModifiedBy>
  <cp:revision>3</cp:revision>
  <cp:lastPrinted>2021-04-06T07:47:00Z</cp:lastPrinted>
  <dcterms:created xsi:type="dcterms:W3CDTF">2024-03-07T17:09:00Z</dcterms:created>
  <dcterms:modified xsi:type="dcterms:W3CDTF">2024-03-07T17:51:00Z</dcterms:modified>
</cp:coreProperties>
</file>