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B2E" w:rsidRDefault="003A6065">
      <w:pPr>
        <w:spacing w:line="0" w:lineRule="atLeast"/>
        <w:jc w:val="center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bookmarkStart w:id="0" w:name="_GoBack"/>
      <w:bookmarkEnd w:id="0"/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ОБЪЯВЛЕНИЕ</w:t>
      </w:r>
    </w:p>
    <w:p w:rsidR="00623B2E" w:rsidRDefault="003A6065">
      <w:pPr>
        <w:spacing w:line="0" w:lineRule="atLeast"/>
        <w:jc w:val="center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о решении заключения договора</w:t>
      </w:r>
    </w:p>
    <w:p w:rsidR="00623B2E" w:rsidRDefault="003A6065">
      <w:pPr>
        <w:spacing w:line="0" w:lineRule="atLeast"/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Код процедуры MHHMD-MAAPDZB-23/3</w:t>
      </w:r>
    </w:p>
    <w:p w:rsidR="00623B2E" w:rsidRDefault="00623B2E">
      <w:pPr>
        <w:spacing w:line="0" w:lineRule="atLeast"/>
        <w:rPr>
          <w:rFonts w:ascii="GHEA Grapalat" w:eastAsia="Times New Roman" w:hAnsi="GHEA Grapalat"/>
          <w:sz w:val="16"/>
          <w:szCs w:val="16"/>
          <w:lang w:val="ru-RU"/>
        </w:rPr>
      </w:pPr>
    </w:p>
    <w:p w:rsidR="00623B2E" w:rsidRDefault="003A6065">
      <w:pPr>
        <w:spacing w:line="0" w:lineRule="atLeast"/>
        <w:jc w:val="both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&lt;&lt; Меградзор Х. Акопянская Средняя Школа &gt;&gt; ГНКО ниже представляет информацию о решении заключения договора в результате процедуры закупки под кодом MHHMD-MAAPDZB-23/3 организованной с целью приобретения приобретение кабелей для своих нужд: </w:t>
      </w:r>
    </w:p>
    <w:p w:rsidR="00623B2E" w:rsidRDefault="003A6065">
      <w:pPr>
        <w:spacing w:line="0" w:lineRule="atLeast"/>
        <w:jc w:val="both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Решением Оценочной комиссии № MHHMD-MAAPDZB-23/3от 27.03.2023 года 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623B2E" w:rsidRDefault="00623B2E">
      <w:pPr>
        <w:spacing w:line="0" w:lineRule="atLeast"/>
        <w:divId w:val="640766006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бумага, формат А4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41.4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файл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регистр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7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lastRenderedPageBreak/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шариковая ручка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гелевая ручка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6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бумага, для заметок, с клеем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1.8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lastRenderedPageBreak/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7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ножницы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8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настольный календарь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9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клей карандаш, канцелярия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3.5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10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карандаш, графитный стержень, простой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11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бумага, цветная, формат А4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4.5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12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обложка, пленка для ламинации, формат А4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1.5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13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чернила для штемпельной подушечки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Краткое описание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0.5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зажим, маленький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1.25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15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зажим, средний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16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зажим, большой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17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резина, простая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18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острый, обычный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1.5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19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наковальня, железо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Наименование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Отобранный участник /для отобранного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Предложенная участником цена / без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20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тигель с пластиковой головкой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3.5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21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линейка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22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Тетрадь 48 листов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0.75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lastRenderedPageBreak/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23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Тетрадь 12 листов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0.3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маркер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25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штрих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26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жатман (картон)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27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папка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28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флаги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29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гуашь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12.5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30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Игла для степлера , маленький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31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Игла для степлера , средние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32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сувенир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Ч/П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Кнарик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Егиазарян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18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33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мел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45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стеллаж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16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35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соглашение с родителем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21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36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книга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37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журнал пропущенных часов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38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журнал для группы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39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благодарственная записка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40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сертификат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41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справочник для студентов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42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справочник сотрудника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43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благодарственное письмо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3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44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журнал протоколов совещаний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45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сертификаты 4 класса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2.4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46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обязанность педагогического совета. Книга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47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журнал выдачи сертификатов 4 класс.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1.2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48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Реестр внутренних правовых актов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1.8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49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запись посещений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6 </w:t>
            </w: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50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дидактические аксессуары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50 </w:t>
            </w: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Лот 51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Предметом закупки является: художественная литература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br/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приглашения/при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несоответствия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623B2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tbl>
      <w:tblPr>
        <w:tblStyle w:val="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Занятые участниками места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Отобранный участник /для отобранного участника указать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драмов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 </w:t>
            </w:r>
          </w:p>
        </w:tc>
      </w:tr>
      <w:tr w:rsidR="00623B2E">
        <w:trPr>
          <w:divId w:val="3761251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Лусик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Костанян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Ч/П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623B2E" w:rsidRDefault="003A6065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20 </w:t>
            </w:r>
          </w:p>
        </w:tc>
      </w:tr>
    </w:tbl>
    <w:p w:rsidR="00623B2E" w:rsidRDefault="003A6065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br/>
      </w:r>
    </w:p>
    <w:p w:rsidR="00623B2E" w:rsidRDefault="003A6065">
      <w:pPr>
        <w:pStyle w:val="a3"/>
        <w:spacing w:before="0" w:beforeAutospacing="0" w:after="0" w:afterAutospacing="0" w:line="0" w:lineRule="atLeast"/>
        <w:jc w:val="both"/>
        <w:divId w:val="376125184"/>
        <w:rPr>
          <w:rFonts w:ascii="GHEA Grapalat" w:hAnsi="GHEA Grapalat"/>
          <w:color w:val="000000"/>
          <w:sz w:val="16"/>
          <w:szCs w:val="16"/>
          <w:lang w:val="ru-RU"/>
        </w:rPr>
      </w:pPr>
      <w:r>
        <w:rPr>
          <w:rFonts w:ascii="GHEA Grapalat" w:hAnsi="GHEA Grapalat"/>
          <w:color w:val="000000"/>
          <w:sz w:val="16"/>
          <w:szCs w:val="16"/>
          <w:lang w:val="ru-RU"/>
        </w:rPr>
        <w:t xml:space="preserve"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23B2E" w:rsidRDefault="003A6065">
      <w:pPr>
        <w:spacing w:line="0" w:lineRule="atLeast"/>
        <w:jc w:val="both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 xml:space="preserve">Для получения дополнительной информации, связанной с настоящим объявлением, можно обратиться Эдвард Григорян к секретарю Оценочной комиссии под кодом MHHMD-MAAPDZB-23/3. </w:t>
      </w:r>
    </w:p>
    <w:p w:rsidR="00623B2E" w:rsidRDefault="00623B2E">
      <w:pPr>
        <w:spacing w:line="0" w:lineRule="atLeast"/>
        <w:divId w:val="376125184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</w:p>
    <w:p w:rsidR="00623B2E" w:rsidRDefault="003A6065">
      <w:pPr>
        <w:spacing w:line="0" w:lineRule="atLeast"/>
        <w:divId w:val="2094230542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Телефон: 374102449</w:t>
      </w:r>
    </w:p>
    <w:p w:rsidR="00623B2E" w:rsidRDefault="003A6065">
      <w:pPr>
        <w:spacing w:line="0" w:lineRule="atLeast"/>
        <w:divId w:val="1918858243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Электронная почта:protender.itender@gmail.com</w:t>
      </w:r>
    </w:p>
    <w:p w:rsidR="003A6065" w:rsidRDefault="003A6065">
      <w:pPr>
        <w:spacing w:line="0" w:lineRule="atLeast"/>
        <w:divId w:val="1371493866"/>
        <w:rPr>
          <w:rFonts w:ascii="GHEA Grapalat" w:eastAsia="Times New Roman" w:hAnsi="GHEA Grapalat"/>
          <w:color w:val="000000"/>
          <w:sz w:val="16"/>
          <w:szCs w:val="16"/>
          <w:lang w:val="ru-RU"/>
        </w:rPr>
      </w:pPr>
      <w:r>
        <w:rPr>
          <w:rFonts w:ascii="GHEA Grapalat" w:eastAsia="Times New Roman" w:hAnsi="GHEA Grapalat"/>
          <w:color w:val="000000"/>
          <w:sz w:val="16"/>
          <w:szCs w:val="16"/>
          <w:lang w:val="ru-RU"/>
        </w:rPr>
        <w:t>Заказчик` &lt;&lt; Меградзор Х. Акопянская Средняя Школа &gt;&gt; ГНКО</w:t>
      </w:r>
    </w:p>
    <w:sectPr w:rsidR="003A6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B18C8"/>
    <w:rsid w:val="003A6065"/>
    <w:rsid w:val="00623B2E"/>
    <w:rsid w:val="00AA7548"/>
    <w:rsid w:val="00EB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table" w:customStyle="1" w:styleId="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table" w:customStyle="1" w:styleId="1">
    <w:name w:val="Обычная таблица1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5666</Words>
  <Characters>32299</Characters>
  <Application>Microsoft Office Word</Application>
  <DocSecurity>0</DocSecurity>
  <Lines>269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https:/mul2-kotayk.gov.am/tasks/525460/oneclick/5a1e4845f147dd187df94f655a372600fac4b76451b058b35553fcd28a9c036b.docx?token=8273673d47518f7bdf324c159cd53bda</cp:keywords>
  <cp:lastModifiedBy>fin0123</cp:lastModifiedBy>
  <cp:revision>2</cp:revision>
  <dcterms:created xsi:type="dcterms:W3CDTF">2023-03-28T11:39:00Z</dcterms:created>
  <dcterms:modified xsi:type="dcterms:W3CDTF">2023-03-28T11:39:00Z</dcterms:modified>
</cp:coreProperties>
</file>