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A3C24" w:rsidRDefault="00232F39" w:rsidP="00232F39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232F39">
              <w:rPr>
                <w:rFonts w:ascii="Sylfaen" w:hAnsi="Sylfaen"/>
                <w:bCs/>
                <w:lang w:val="hy-AM"/>
              </w:rPr>
              <w:t>№300</w:t>
            </w:r>
            <w:r>
              <w:rPr>
                <w:rFonts w:ascii="Sylfaen" w:hAnsi="Sylfaen"/>
                <w:bCs/>
                <w:lang w:val="en-US"/>
              </w:rPr>
              <w:t>/</w:t>
            </w:r>
            <w:r w:rsidRPr="00232F39">
              <w:rPr>
                <w:rFonts w:ascii="Sylfaen" w:hAnsi="Sylfaen"/>
                <w:bCs/>
                <w:lang w:val="hy-AM"/>
              </w:rPr>
              <w:t>GArm</w:t>
            </w:r>
            <w:r>
              <w:rPr>
                <w:rFonts w:ascii="Sylfaen" w:hAnsi="Sylfaen"/>
                <w:bCs/>
                <w:lang w:val="en-US"/>
              </w:rPr>
              <w:t>/</w:t>
            </w:r>
            <w:r w:rsidRPr="00232F39">
              <w:rPr>
                <w:rFonts w:ascii="Sylfaen" w:hAnsi="Sylfaen"/>
                <w:bCs/>
                <w:lang w:val="hy-AM"/>
              </w:rPr>
              <w:t>25_5.4_173</w:t>
            </w:r>
            <w:r>
              <w:rPr>
                <w:rFonts w:ascii="Sylfaen" w:hAnsi="Sylfaen"/>
                <w:bCs/>
                <w:lang w:val="en-US"/>
              </w:rPr>
              <w:t>/</w:t>
            </w:r>
            <w:r w:rsidRPr="00232F39">
              <w:rPr>
                <w:rFonts w:ascii="Sylfaen" w:hAnsi="Sylfaen"/>
                <w:bCs/>
                <w:lang w:val="hy-AM"/>
              </w:rPr>
              <w:t>12.11.25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32F3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32F3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232F39" w:rsidRDefault="00232F39" w:rsidP="00232F39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 w:rsidRPr="00232F39">
              <w:rPr>
                <w:rFonts w:ascii="Sylfaen" w:hAnsi="Sylfaen"/>
                <w:sz w:val="16"/>
                <w:szCs w:val="16"/>
                <w:lang w:val="af-ZA"/>
              </w:rPr>
              <w:t>«Բնական գազի մեմբրանային հաշվիչների (G2.5-ից G160 ողջ տիրույթի), Elcor- MU տիպի էլեկտրոնային ճշտիչներով(անջատիչ կափույրներով) կահավորված բնական գազի մեմբրանային գազահաշվիչների (G10-ից G160 ողջ տիրույթի) ստուգաչափման աջակցություն,</w:t>
            </w:r>
            <w:r>
              <w:rPr>
                <w:rFonts w:ascii="Sylfaen" w:hAnsi="Sylfaen"/>
                <w:sz w:val="16"/>
                <w:szCs w:val="16"/>
                <w:lang w:val="af-ZA"/>
              </w:rPr>
              <w:t xml:space="preserve"> վերանորոգում և տրամաչափարկում</w:t>
            </w:r>
            <w:r w:rsidRPr="00232F39">
              <w:rPr>
                <w:rFonts w:ascii="Sylfaen" w:hAnsi="Sylfaen"/>
                <w:sz w:val="16"/>
                <w:szCs w:val="16"/>
                <w:lang w:val="af-ZA"/>
              </w:rPr>
              <w:t>» աշխատանքների ձեռքբերում</w:t>
            </w:r>
            <w:r w:rsidRPr="00232F39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232F39" w:rsidRDefault="00232F39" w:rsidP="00232F39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af-ZA"/>
              </w:rPr>
            </w:pPr>
            <w:r w:rsidRPr="00232F39">
              <w:rPr>
                <w:rFonts w:ascii="Sylfaen" w:hAnsi="Sylfaen"/>
                <w:sz w:val="16"/>
                <w:szCs w:val="16"/>
              </w:rPr>
              <w:t xml:space="preserve">Содействие поверки и экспертизы газовых счетчиков типа G2.5 до G160 (для всей сферы). Содействие предварительной поверки, содействие поверочных работ, ремонт, калибровка </w:t>
            </w:r>
            <w:proofErr w:type="gramStart"/>
            <w:r w:rsidRPr="00232F39">
              <w:rPr>
                <w:rFonts w:ascii="Sylfaen" w:hAnsi="Sylfaen"/>
                <w:sz w:val="16"/>
                <w:szCs w:val="16"/>
              </w:rPr>
              <w:t>и  экспертиза</w:t>
            </w:r>
            <w:proofErr w:type="gramEnd"/>
            <w:r w:rsidRPr="00232F39">
              <w:rPr>
                <w:rFonts w:ascii="Sylfaen" w:hAnsi="Sylfaen"/>
                <w:sz w:val="16"/>
                <w:szCs w:val="16"/>
              </w:rPr>
              <w:t xml:space="preserve"> электронных корректоров типа </w:t>
            </w:r>
            <w:proofErr w:type="spellStart"/>
            <w:r w:rsidRPr="00232F39">
              <w:rPr>
                <w:rFonts w:ascii="Sylfaen" w:hAnsi="Sylfaen"/>
                <w:sz w:val="16"/>
                <w:szCs w:val="16"/>
              </w:rPr>
              <w:t>Elkor</w:t>
            </w:r>
            <w:proofErr w:type="spellEnd"/>
            <w:r w:rsidRPr="00232F39">
              <w:rPr>
                <w:rFonts w:ascii="Sylfaen" w:hAnsi="Sylfaen"/>
                <w:sz w:val="16"/>
                <w:szCs w:val="16"/>
              </w:rPr>
              <w:t xml:space="preserve">-M и  </w:t>
            </w:r>
            <w:proofErr w:type="spellStart"/>
            <w:r w:rsidRPr="00232F39">
              <w:rPr>
                <w:rFonts w:ascii="Sylfaen" w:hAnsi="Sylfaen"/>
                <w:sz w:val="16"/>
                <w:szCs w:val="16"/>
              </w:rPr>
              <w:t>Elkor</w:t>
            </w:r>
            <w:proofErr w:type="spellEnd"/>
            <w:r w:rsidRPr="00232F39">
              <w:rPr>
                <w:rFonts w:ascii="Sylfaen" w:hAnsi="Sylfaen"/>
                <w:sz w:val="16"/>
                <w:szCs w:val="16"/>
              </w:rPr>
              <w:t xml:space="preserve">-MU (автоматически закрывающимися клапанами) установленных на мембранных газовых счетчиках G10 до G160 ( для всей сферы), </w:t>
            </w:r>
          </w:p>
        </w:tc>
      </w:tr>
      <w:tr w:rsidR="00B74ADB" w:rsidRPr="00232F3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232F39" w:rsidRDefault="00232F39" w:rsidP="00232F39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 xml:space="preserve">Verification and examination of gas meters of type G2.5 to G160 (for the whole sphere).Preliminary checks, verification work, </w:t>
            </w:r>
            <w:proofErr w:type="spellStart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>repair,calibration</w:t>
            </w:r>
            <w:proofErr w:type="spellEnd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 xml:space="preserve"> and examination of electronic correctors of the </w:t>
            </w:r>
            <w:proofErr w:type="spellStart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>Elkor</w:t>
            </w:r>
            <w:proofErr w:type="spellEnd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 xml:space="preserve">-M and </w:t>
            </w:r>
            <w:proofErr w:type="spellStart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>Elkor</w:t>
            </w:r>
            <w:proofErr w:type="spellEnd"/>
            <w:r w:rsidRPr="00232F39">
              <w:rPr>
                <w:rFonts w:ascii="Sylfaen" w:hAnsi="Sylfaen"/>
                <w:sz w:val="16"/>
                <w:szCs w:val="16"/>
                <w:lang w:val="en-US"/>
              </w:rPr>
              <w:t xml:space="preserve">-MU type (with automatically closing valves) installed on membrane gas meters G10 to G160 (for the whole sphere), 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32F3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32F3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232F39">
              <w:rPr>
                <w:rFonts w:ascii="Sylfaen" w:hAnsi="Sylfaen" w:cs="Sylfaen"/>
                <w:lang w:val="af-ZA"/>
              </w:rPr>
              <w:t>25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232F39">
              <w:rPr>
                <w:rFonts w:ascii="Sylfaen" w:hAnsi="Sylfaen" w:cs="Sylfaen"/>
                <w:lang w:val="af-ZA"/>
              </w:rPr>
              <w:t>11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 w:rsidRPr="00232F39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2F3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32F39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232F39">
              <w:rPr>
                <w:rFonts w:ascii="Sylfaen" w:hAnsi="Sylfaen" w:cs="Sylfaen"/>
                <w:lang w:val="af-ZA"/>
              </w:rPr>
              <w:t>03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232F39">
              <w:rPr>
                <w:rFonts w:ascii="Sylfaen" w:hAnsi="Sylfaen" w:cs="Sylfaen"/>
                <w:lang w:val="af-ZA"/>
              </w:rPr>
              <w:t xml:space="preserve"> </w:t>
            </w:r>
            <w:r w:rsidR="00232F39">
              <w:rPr>
                <w:rFonts w:ascii="Sylfaen" w:hAnsi="Sylfaen" w:cs="Sylfaen"/>
                <w:lang w:val="af-ZA"/>
              </w:rPr>
              <w:t>12</w:t>
            </w:r>
            <w:r w:rsidRPr="00232F39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32F3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32F3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32F3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A62256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ՄՏԿ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>ՓԲԸ</w:t>
            </w:r>
            <w:r w:rsidRPr="002D780E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2D780E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2D780E">
              <w:rPr>
                <w:rFonts w:ascii="Sylfaen" w:hAnsi="Sylfaen"/>
                <w:lang w:val="en-US"/>
              </w:rPr>
              <w:t>՝</w:t>
            </w:r>
            <w:r w:rsidRPr="002D780E">
              <w:rPr>
                <w:rFonts w:ascii="Sylfaen" w:hAnsi="Sylfaen"/>
                <w:lang w:val="af-ZA"/>
              </w:rPr>
              <w:t xml:space="preserve"> </w:t>
            </w:r>
            <w:r w:rsidRPr="002D780E">
              <w:rPr>
                <w:rFonts w:ascii="Sylfaen" w:hAnsi="Sylfaen"/>
              </w:rPr>
              <w:t>ՀՀ</w:t>
            </w:r>
            <w:r w:rsidRPr="002D780E">
              <w:rPr>
                <w:rFonts w:ascii="Sylfaen" w:hAnsi="Sylfaen"/>
                <w:lang w:val="af-ZA"/>
              </w:rPr>
              <w:t>, ք.</w:t>
            </w:r>
            <w:r w:rsidRPr="002D780E">
              <w:rPr>
                <w:rFonts w:ascii="Sylfaen" w:hAnsi="Sylfaen"/>
                <w:lang w:val="hy-AM"/>
              </w:rPr>
              <w:t>Աբովյան</w:t>
            </w:r>
            <w:r w:rsidRPr="002D780E">
              <w:rPr>
                <w:rFonts w:ascii="Sylfaen" w:hAnsi="Sylfaen"/>
                <w:lang w:val="af-ZA"/>
              </w:rPr>
              <w:t>,</w:t>
            </w:r>
            <w:r w:rsidRPr="002D780E">
              <w:rPr>
                <w:rFonts w:ascii="Sylfaen" w:hAnsi="Sylfaen"/>
                <w:lang w:val="hy-AM"/>
              </w:rPr>
              <w:t xml:space="preserve"> 2-րդ արդյունաբերական թաղ</w:t>
            </w:r>
            <w:r w:rsidRPr="002D780E">
              <w:rPr>
                <w:rFonts w:ascii="Sylfaen" w:hAnsi="Sylfaen"/>
                <w:lang w:val="af-ZA"/>
              </w:rPr>
              <w:t>.</w:t>
            </w:r>
            <w:r w:rsidRPr="002D780E">
              <w:rPr>
                <w:rFonts w:ascii="Sylfaen" w:hAnsi="Sylfaen"/>
                <w:lang w:val="hy-AM"/>
              </w:rPr>
              <w:t>, 24 տրանսպորտային ձեռնարկություն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A62256" w:rsidP="0023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ЗАО </w:t>
            </w:r>
            <w:r w:rsidRPr="00B63D45">
              <w:rPr>
                <w:lang w:val="af-ZA"/>
              </w:rPr>
              <w:t>«</w:t>
            </w:r>
            <w:r>
              <w:t>МТК</w:t>
            </w:r>
            <w:r w:rsidRPr="00B63D45">
              <w:rPr>
                <w:lang w:val="af-ZA"/>
              </w:rPr>
              <w:t xml:space="preserve">» </w:t>
            </w:r>
            <w:r>
              <w:rPr>
                <w:lang w:val="af-ZA"/>
              </w:rPr>
              <w:t>, адрес</w:t>
            </w:r>
            <w:bookmarkStart w:id="0" w:name="_GoBack"/>
            <w:bookmarkEnd w:id="0"/>
            <w:r>
              <w:rPr>
                <w:lang w:val="af-ZA"/>
              </w:rPr>
              <w:t xml:space="preserve">: </w:t>
            </w:r>
            <w:r>
              <w:rPr>
                <w:lang w:val="hy-AM"/>
              </w:rPr>
              <w:t>РА, г</w:t>
            </w:r>
            <w:r w:rsidRPr="002D780E">
              <w:rPr>
                <w:lang w:val="hy-AM"/>
              </w:rPr>
              <w:t>.Абовян, 2-й Промышленный район., 24 транспортных предприятия</w:t>
            </w:r>
          </w:p>
        </w:tc>
      </w:tr>
      <w:tr w:rsidR="00D51424" w:rsidRPr="00232F3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A62256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CJSC MTK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 w:rsidRPr="002D780E">
              <w:rPr>
                <w:lang w:val="hy-AM"/>
              </w:rPr>
              <w:t>RA, Abovyan, 2nd Industrial district., 24 transport enterprises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D46FF" w:rsidRDefault="00232F39" w:rsidP="0023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29 940 000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62256" w:rsidRDefault="00363D8F" w:rsidP="00A62256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62256" w:rsidSect="00A62256">
      <w:pgSz w:w="11906" w:h="16838"/>
      <w:pgMar w:top="27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46FF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23540"/>
    <w:rsid w:val="00232F39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2256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A3C24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B3C6E-3E4D-4D93-BDA4-644C3F79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35</cp:revision>
  <cp:lastPrinted>2021-06-02T06:18:00Z</cp:lastPrinted>
  <dcterms:created xsi:type="dcterms:W3CDTF">2024-04-28T03:10:00Z</dcterms:created>
  <dcterms:modified xsi:type="dcterms:W3CDTF">2025-12-03T13:31:00Z</dcterms:modified>
</cp:coreProperties>
</file>