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52E" w:rsidRDefault="00B42466">
      <w:r>
        <w:rPr>
          <w:noProof/>
        </w:rPr>
        <w:drawing>
          <wp:inline distT="0" distB="0" distL="0" distR="0">
            <wp:extent cx="5867400" cy="822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1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7400" cy="8229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7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7400" cy="8229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7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7400" cy="8229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8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7400" cy="8229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8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7400" cy="8229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9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7400" cy="8229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9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7400" cy="8229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0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7400" cy="8229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0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67400" cy="8229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1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735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02D"/>
    <w:rsid w:val="0037352E"/>
    <w:rsid w:val="00B42466"/>
    <w:rsid w:val="00F67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4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4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https://mul-spm.gov.am/tasks/docs/attachment.php?id=99242&amp;fn=ncrmio.docx&amp;out=1&amp;token=d51028258ed35310d507</cp:keywords>
</cp:coreProperties>
</file>