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1205D">
        <w:rPr>
          <w:rFonts w:ascii="GHEA Grapalat" w:hAnsi="GHEA Grapalat"/>
          <w:b/>
          <w:i/>
          <w:sz w:val="24"/>
          <w:szCs w:val="24"/>
        </w:rPr>
        <w:t>7</w:t>
      </w:r>
      <w:r w:rsidR="00FD09CA">
        <w:rPr>
          <w:rFonts w:ascii="GHEA Grapalat" w:hAnsi="GHEA Grapalat"/>
          <w:b/>
          <w:i/>
          <w:sz w:val="24"/>
          <w:szCs w:val="24"/>
        </w:rPr>
        <w:t>2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F1205D" w:rsidP="00F1205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Կանաչ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հեքիաթ</w:t>
      </w:r>
      <w:proofErr w:type="spellEnd"/>
      <w:r>
        <w:rPr>
          <w:rFonts w:ascii="GHEA Grapalat" w:hAnsi="GHEA Grapalat" w:cs="Sylfaen"/>
          <w:sz w:val="24"/>
          <w:szCs w:val="24"/>
        </w:rPr>
        <w:t>» ՍՊԸ-ի</w:t>
      </w:r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շրջակա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միջավայրի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 w:rsidR="00FD09CA">
        <w:rPr>
          <w:rFonts w:ascii="GHEA Grapalat" w:hAnsi="GHEA Grapalat" w:cs="Sylfaen"/>
          <w:sz w:val="24"/>
          <w:szCs w:val="24"/>
        </w:rPr>
        <w:t>» ՀՈԱԿ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 w:rsidR="00FD09CA">
        <w:rPr>
          <w:rFonts w:ascii="GHEA Grapalat" w:hAnsi="GHEA Grapalat" w:cs="Sylfaen"/>
          <w:sz w:val="24"/>
          <w:szCs w:val="24"/>
        </w:rPr>
        <w:t>ԿՇՄՊ-ԳՀԱՊՁԲ-20/21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13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FD09CA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393</cp:revision>
  <cp:lastPrinted>2020-02-01T14:18:00Z</cp:lastPrinted>
  <dcterms:created xsi:type="dcterms:W3CDTF">2015-10-12T06:46:00Z</dcterms:created>
  <dcterms:modified xsi:type="dcterms:W3CDTF">2020-04-06T09:35:00Z</dcterms:modified>
</cp:coreProperties>
</file>