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1425A">
        <w:rPr>
          <w:rFonts w:ascii="GHEA Grapalat" w:hAnsi="GHEA Grapalat"/>
          <w:b/>
          <w:i/>
          <w:sz w:val="24"/>
          <w:szCs w:val="24"/>
        </w:rPr>
        <w:t xml:space="preserve">111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3533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E1425A">
        <w:rPr>
          <w:rFonts w:ascii="GHEA Grapalat" w:hAnsi="GHEA Grapalat" w:cs="Sylfaen"/>
          <w:sz w:val="24"/>
          <w:szCs w:val="24"/>
        </w:rPr>
        <w:t>Մոա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E1425A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r w:rsidR="00E1425A">
        <w:rPr>
          <w:rFonts w:ascii="GHEA Grapalat" w:hAnsi="GHEA Grapalat" w:cs="Sylfaen"/>
          <w:sz w:val="24"/>
          <w:szCs w:val="24"/>
        </w:rPr>
        <w:t>ԿԳՄՍՆ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5573C4" w:rsidRPr="005573C4">
        <w:rPr>
          <w:rFonts w:ascii="GHEA Grapalat" w:hAnsi="GHEA Grapalat" w:cs="Sylfaen"/>
          <w:sz w:val="24"/>
          <w:szCs w:val="24"/>
        </w:rPr>
        <w:t xml:space="preserve"> </w:t>
      </w:r>
      <w:r w:rsidR="00E1425A">
        <w:rPr>
          <w:rFonts w:ascii="GHEA Grapalat" w:hAnsi="GHEA Grapalat" w:cs="Sylfaen"/>
          <w:sz w:val="24"/>
          <w:szCs w:val="24"/>
        </w:rPr>
        <w:t>ՀՀԿԳՄՍՆԳՀԱՊՁԲ-20/64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D57D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D57D2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1425A">
        <w:rPr>
          <w:rFonts w:ascii="GHEA Grapalat" w:hAnsi="GHEA Grapalat"/>
          <w:sz w:val="24"/>
          <w:szCs w:val="24"/>
        </w:rPr>
        <w:t>03.06.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25A">
        <w:rPr>
          <w:rFonts w:ascii="GHEA Grapalat" w:hAnsi="GHEA Grapalat"/>
          <w:sz w:val="24"/>
          <w:szCs w:val="24"/>
        </w:rPr>
        <w:t>10:10</w:t>
      </w:r>
      <w:r w:rsidR="005573C4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573C4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425A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403</cp:revision>
  <cp:lastPrinted>2020-02-01T14:18:00Z</cp:lastPrinted>
  <dcterms:created xsi:type="dcterms:W3CDTF">2015-10-12T06:46:00Z</dcterms:created>
  <dcterms:modified xsi:type="dcterms:W3CDTF">2020-05-25T06:38:00Z</dcterms:modified>
</cp:coreProperties>
</file>