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FD1B26" w:rsidP="00FD1B26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FD1B26">
              <w:rPr>
                <w:rFonts w:ascii="GHEA Grapalat" w:hAnsi="GHEA Grapalat"/>
                <w:szCs w:val="22"/>
              </w:rPr>
              <w:t>№064</w:t>
            </w:r>
            <w:r>
              <w:rPr>
                <w:rFonts w:ascii="GHEA Grapalat" w:hAnsi="GHEA Grapalat"/>
                <w:szCs w:val="22"/>
              </w:rPr>
              <w:t>/</w:t>
            </w:r>
            <w:r w:rsidRPr="00FD1B26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</w:rPr>
              <w:t>A</w:t>
            </w:r>
            <w:r w:rsidRPr="00FD1B26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/26_5.4_033/</w:t>
            </w:r>
            <w:r w:rsidRPr="00FD1B26">
              <w:rPr>
                <w:rFonts w:ascii="GHEA Grapalat" w:hAnsi="GHEA Grapalat"/>
                <w:szCs w:val="22"/>
              </w:rPr>
              <w:t>11.02.26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D1B26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FD1B26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FD1B26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730623">
              <w:rPr>
                <w:rFonts w:ascii="GHEA Grapalat" w:hAnsi="GHEA Grapalat"/>
                <w:sz w:val="24"/>
                <w:szCs w:val="24"/>
                <w:lang w:val="hy-AM"/>
              </w:rPr>
              <w:t>«ԳԲԿ-1-ից մինչև Թբիլիսյան խճուղի ասֆալտ գործարանի մոտ և Ղափանցյան փողոցից մինչև Արղության 1-ին փակուղի միջին ճնշման ստորգետնյա գազատարի հիմնանորոգում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»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ձեռքբերում</w:t>
            </w:r>
            <w:r w:rsidRPr="00F4750A">
              <w:rPr>
                <w:rFonts w:ascii="GHEA Grapalat" w:hAnsi="GHEA Grapalat"/>
                <w:szCs w:val="22"/>
                <w:lang w:val="hy-AM"/>
              </w:rPr>
              <w:t>: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FD1B26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D1B26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002193" w:rsidRPr="00FD1B26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FD1B26">
              <w:rPr>
                <w:rFonts w:ascii="Sylfaen" w:hAnsi="Sylfaen"/>
                <w:color w:val="000000"/>
                <w:sz w:val="20"/>
              </w:rPr>
              <w:t>Մետադոր</w:t>
            </w:r>
            <w:proofErr w:type="spellEnd"/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FD1B26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FD1B26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</w:p>
          <w:p w:rsidR="00E64349" w:rsidRPr="001C4B5C" w:rsidRDefault="003909B5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FD1B26">
              <w:rPr>
                <w:rFonts w:ascii="Sylfaen" w:hAnsi="Sylfaen"/>
                <w:color w:val="000000"/>
                <w:sz w:val="20"/>
                <w:lang w:val="af-ZA"/>
              </w:rPr>
              <w:t>Դավ-Վահ</w:t>
            </w:r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FD1B26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FD1B26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FD1B26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FD1B26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2 075 923 397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2 064 424 459 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>
              <w:rPr>
                <w:color w:val="000000"/>
                <w:sz w:val="22"/>
                <w:szCs w:val="22"/>
                <w:lang w:val="af-ZA"/>
              </w:rPr>
              <w:t>Անբ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C4B5C" w:rsidRPr="001C4B5C">
        <w:rPr>
          <w:rFonts w:ascii="Sylfaen" w:hAnsi="Sylfaen"/>
          <w:sz w:val="22"/>
          <w:szCs w:val="22"/>
          <w:lang w:val="af-ZA"/>
        </w:rPr>
        <w:t>փետրվարի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FD1B26">
        <w:rPr>
          <w:rFonts w:ascii="Sylfaen" w:hAnsi="Sylfaen"/>
          <w:sz w:val="22"/>
          <w:szCs w:val="22"/>
          <w:lang w:val="af-ZA"/>
        </w:rPr>
        <w:t>26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FD1B26">
        <w:rPr>
          <w:rFonts w:ascii="Sylfaen" w:hAnsi="Sylfaen"/>
          <w:sz w:val="22"/>
          <w:szCs w:val="22"/>
          <w:lang w:val="af-ZA"/>
        </w:rPr>
        <w:t>«</w:t>
      </w:r>
      <w:r w:rsidR="00FD1B26" w:rsidRPr="00FD1B26">
        <w:rPr>
          <w:rFonts w:ascii="Sylfaen" w:hAnsi="Sylfaen"/>
          <w:sz w:val="22"/>
          <w:szCs w:val="22"/>
          <w:lang w:val="af-ZA"/>
        </w:rPr>
        <w:t>Դավ-Վահ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FD1B26" w:rsidRPr="00FD1B26">
        <w:rPr>
          <w:rFonts w:ascii="Sylfaen" w:hAnsi="Sylfaen"/>
          <w:sz w:val="22"/>
          <w:szCs w:val="22"/>
          <w:lang w:val="af-ZA"/>
        </w:rPr>
        <w:t>№064/GArm/26_5.4_033/11.02.26</w:t>
      </w:r>
      <w:r w:rsidR="00FD1B26" w:rsidRPr="00FD1B26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FD1B26" w:rsidRPr="00FD1B26">
        <w:rPr>
          <w:rFonts w:ascii="Sylfaen" w:hAnsi="Sylfaen"/>
          <w:sz w:val="22"/>
          <w:szCs w:val="22"/>
          <w:lang w:val="af-ZA"/>
        </w:rPr>
        <w:t xml:space="preserve">№064/GArm/26_5.4_033/11.02.26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FD1B26" w:rsidRPr="00FD1B26">
        <w:rPr>
          <w:rFonts w:ascii="Sylfaen" w:hAnsi="Sylfaen"/>
          <w:sz w:val="22"/>
          <w:szCs w:val="22"/>
          <w:lang w:val="af-ZA"/>
        </w:rPr>
        <w:t>«ԳԲԿ-1-ից մինչև Թբիլիսյան խճուղի ասֆալտ գործարանի մոտ և Ղափանցյան փողոցից մինչև Արղության 1-ին փակուղի միջին ճնշման ստորգետնյա գազատարի հիմնանորոգում» օբյեկտի շինհավաքակցման աշխատանքների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FD1B26" w:rsidRPr="00FD1B26">
        <w:rPr>
          <w:rFonts w:ascii="Sylfaen" w:hAnsi="Sylfaen"/>
          <w:color w:val="000000"/>
          <w:sz w:val="22"/>
          <w:szCs w:val="22"/>
          <w:lang w:val="af-ZA"/>
        </w:rPr>
        <w:t xml:space="preserve">2 064 424 459 </w:t>
      </w:r>
      <w:r w:rsidR="00FD1B26" w:rsidRPr="005E0642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bookmarkStart w:id="0" w:name="_GoBack"/>
      <w:bookmarkEnd w:id="0"/>
      <w:r w:rsidR="005E0642" w:rsidRPr="00FD1B26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FBF0B-A882-42A2-A036-076C888B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42</cp:revision>
  <cp:lastPrinted>2024-04-25T12:20:00Z</cp:lastPrinted>
  <dcterms:created xsi:type="dcterms:W3CDTF">2024-03-20T07:09:00Z</dcterms:created>
  <dcterms:modified xsi:type="dcterms:W3CDTF">2026-02-26T11:20:00Z</dcterms:modified>
</cp:coreProperties>
</file>