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12333" w14:textId="77777777" w:rsidR="00A674E4" w:rsidRDefault="00BD388B">
      <w:pPr>
        <w:widowControl w:val="0"/>
        <w:spacing w:after="0" w:line="240" w:lineRule="auto"/>
        <w:ind w:left="1980" w:right="1080" w:hanging="360"/>
      </w:pPr>
      <w:r>
        <w:rPr>
          <w:noProof/>
        </w:rPr>
        <w:drawing>
          <wp:anchor distT="0" distB="0" distL="0" distR="0" simplePos="0" relativeHeight="2" behindDoc="0" locked="0" layoutInCell="1" allowOverlap="1" wp14:anchorId="2B0F5530" wp14:editId="0643E949">
            <wp:simplePos x="0" y="0"/>
            <wp:positionH relativeFrom="column">
              <wp:posOffset>-29210</wp:posOffset>
            </wp:positionH>
            <wp:positionV relativeFrom="paragraph">
              <wp:posOffset>-4445</wp:posOffset>
            </wp:positionV>
            <wp:extent cx="880110" cy="69469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HEA Grapalat" w:hAnsi="GHEA Grapalat" w:cs="GHEA Grapalat"/>
          <w:b/>
          <w:sz w:val="26"/>
          <w:szCs w:val="26"/>
          <w:lang w:val="hy-AM"/>
        </w:rPr>
        <w:t>ՀԱՅԱՍՏԱՆԻ ՀԱՆՐԱՊԵՏՈՒԹՅԱՆ</w:t>
      </w:r>
    </w:p>
    <w:p w14:paraId="31305BE1" w14:textId="77777777" w:rsidR="00A674E4" w:rsidRDefault="00BD388B">
      <w:pPr>
        <w:widowControl w:val="0"/>
        <w:spacing w:after="0" w:line="240" w:lineRule="auto"/>
        <w:ind w:left="1980" w:right="1080" w:hanging="360"/>
      </w:pPr>
      <w:r>
        <w:rPr>
          <w:rFonts w:ascii="GHEA Grapalat" w:hAnsi="GHEA Grapalat" w:cs="GHEA Grapalat"/>
          <w:b/>
          <w:sz w:val="26"/>
          <w:szCs w:val="26"/>
          <w:lang w:val="hy-AM"/>
        </w:rPr>
        <w:t>ՖԻՆԱՆՍՆԵՐԻ</w:t>
      </w:r>
      <w:r>
        <w:rPr>
          <w:rFonts w:ascii="GHEA Grapalat" w:hAnsi="GHEA Grapalat" w:cs="GHEA Grapalat"/>
          <w:b/>
          <w:sz w:val="26"/>
          <w:szCs w:val="26"/>
        </w:rPr>
        <w:t xml:space="preserve"> </w:t>
      </w:r>
      <w:r>
        <w:rPr>
          <w:rFonts w:ascii="GHEA Grapalat" w:hAnsi="GHEA Grapalat" w:cs="GHEA Grapalat"/>
          <w:b/>
          <w:sz w:val="26"/>
          <w:szCs w:val="26"/>
          <w:lang w:val="hy-AM"/>
        </w:rPr>
        <w:t>ՆԱԽԱՐԱՐՈՒԹՅՈՒՆ</w:t>
      </w:r>
    </w:p>
    <w:p w14:paraId="2741A66C" w14:textId="77777777" w:rsidR="00A674E4" w:rsidRDefault="00BD388B">
      <w:pPr>
        <w:widowControl w:val="0"/>
        <w:spacing w:after="0" w:line="240" w:lineRule="auto"/>
        <w:ind w:left="1980" w:right="1080" w:hanging="360"/>
      </w:pPr>
      <w:r>
        <w:rPr>
          <w:rFonts w:ascii="GHEA Grapalat" w:hAnsi="GHEA Grapalat" w:cs="GHEA Grapalat"/>
          <w:b/>
          <w:bCs/>
          <w:sz w:val="26"/>
          <w:szCs w:val="26"/>
          <w:lang w:val="hy-AM"/>
        </w:rPr>
        <w:t>ՆԱԽԱՐԱՐԻ ՏԵՂԱԿԱԼ</w:t>
      </w:r>
      <w:r>
        <w:rPr>
          <w:rFonts w:ascii="Sylfaen" w:hAnsi="Sylfaen"/>
          <w:b/>
          <w:sz w:val="26"/>
          <w:szCs w:val="26"/>
          <w:lang w:val="hy-AM"/>
        </w:rPr>
        <w:t xml:space="preserve"> </w:t>
      </w:r>
    </w:p>
    <w:p w14:paraId="1C9A555A" w14:textId="77777777" w:rsidR="00A674E4" w:rsidRDefault="00A674E4">
      <w:pPr>
        <w:spacing w:after="0"/>
        <w:rPr>
          <w:rFonts w:ascii="GHEA Grapalat" w:hAnsi="GHEA Grapalat"/>
          <w:color w:val="000000" w:themeColor="text1"/>
          <w:sz w:val="28"/>
          <w:szCs w:val="28"/>
          <w:lang w:val="hy-AM"/>
        </w:rPr>
      </w:pPr>
    </w:p>
    <w:p w14:paraId="67C9288C" w14:textId="77777777" w:rsidR="00A674E4" w:rsidRDefault="00A674E4">
      <w:pPr>
        <w:spacing w:after="0"/>
        <w:rPr>
          <w:rFonts w:ascii="GHEA Grapalat" w:eastAsia="Times New Roman" w:hAnsi="GHEA Grapalat" w:cs="Times New Roman"/>
          <w:spacing w:val="-20"/>
          <w:sz w:val="24"/>
          <w:szCs w:val="24"/>
          <w:lang w:val="hy-AM" w:eastAsia="ru-RU"/>
        </w:rPr>
      </w:pPr>
    </w:p>
    <w:p w14:paraId="2B256E4F" w14:textId="77777777" w:rsidR="00A674E4" w:rsidRPr="00BD388B" w:rsidRDefault="00BD388B">
      <w:pPr>
        <w:spacing w:after="0"/>
        <w:rPr>
          <w:lang w:val="hy-AM"/>
        </w:rPr>
      </w:pPr>
      <w:bookmarkStart w:id="0" w:name="_GoBack_Copy_1"/>
      <w:bookmarkEnd w:id="0"/>
      <w:r>
        <w:rPr>
          <w:rFonts w:ascii="GHEA Grapalat" w:eastAsia="Times New Roman" w:hAnsi="GHEA Grapalat" w:cs="Times New Roman"/>
          <w:b/>
          <w:bCs/>
          <w:spacing w:val="-20"/>
          <w:sz w:val="24"/>
          <w:szCs w:val="24"/>
          <w:lang w:val="hy-AM" w:eastAsia="ru-RU"/>
        </w:rPr>
        <w:t>N 02/26-1/14595-2025</w:t>
      </w:r>
    </w:p>
    <w:p w14:paraId="5605924E" w14:textId="1E981647" w:rsidR="00A674E4" w:rsidRDefault="00A674E4">
      <w:pPr>
        <w:spacing w:after="0" w:line="276" w:lineRule="auto"/>
        <w:ind w:right="360" w:firstLine="720"/>
        <w:jc w:val="right"/>
        <w:rPr>
          <w:lang w:val="hy-AM"/>
        </w:rPr>
      </w:pPr>
    </w:p>
    <w:p w14:paraId="4B9B69A6" w14:textId="77777777" w:rsidR="00BD388B" w:rsidRPr="00BD388B" w:rsidRDefault="00BD388B">
      <w:pPr>
        <w:spacing w:after="0" w:line="276" w:lineRule="auto"/>
        <w:ind w:right="360" w:firstLine="720"/>
        <w:jc w:val="right"/>
        <w:rPr>
          <w:lang w:val="hy-AM"/>
        </w:rPr>
      </w:pPr>
    </w:p>
    <w:p w14:paraId="5780BB1C" w14:textId="77777777" w:rsidR="00BD388B" w:rsidRPr="00617F48" w:rsidRDefault="00BD388B" w:rsidP="00BD388B">
      <w:pPr>
        <w:spacing w:after="0" w:line="276" w:lineRule="auto"/>
        <w:ind w:left="578" w:hanging="578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17F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ՊԵՏԱԿԱՆ ԿԱՌԱՎԱՐՄԱՆ </w:t>
      </w:r>
    </w:p>
    <w:p w14:paraId="0096F519" w14:textId="77777777" w:rsidR="00BD388B" w:rsidRDefault="00BD388B" w:rsidP="00BD388B">
      <w:pPr>
        <w:spacing w:after="0" w:line="276" w:lineRule="auto"/>
        <w:ind w:left="578" w:hanging="578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17F48">
        <w:rPr>
          <w:rFonts w:ascii="GHEA Grapalat" w:eastAsia="Times New Roman" w:hAnsi="GHEA Grapalat" w:cs="Sylfaen"/>
          <w:sz w:val="24"/>
          <w:szCs w:val="24"/>
          <w:lang w:val="hy-AM"/>
        </w:rPr>
        <w:t>ՄԱՐՄԻՆՆԵՐԻՆ</w:t>
      </w:r>
    </w:p>
    <w:p w14:paraId="3A455DFB" w14:textId="77777777" w:rsidR="00BD388B" w:rsidRDefault="00BD388B" w:rsidP="00BD388B">
      <w:pPr>
        <w:spacing w:after="0" w:line="276" w:lineRule="auto"/>
        <w:ind w:left="578" w:hanging="578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12332BDF" w14:textId="77777777" w:rsidR="00BD388B" w:rsidRDefault="00BD388B" w:rsidP="00BD388B">
      <w:pPr>
        <w:spacing w:after="0" w:line="276" w:lineRule="auto"/>
        <w:ind w:left="578" w:hanging="578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ՀՀ ԱԶԳԱՅԻՆ ԺՈՂՈՎԻ ԱՇԽԱՏԱԿԱԶՄԻՆ</w:t>
      </w:r>
      <w:r w:rsidRPr="00617F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5026C61B" w14:textId="77777777" w:rsidR="00BD388B" w:rsidRDefault="00BD388B" w:rsidP="00BD388B">
      <w:pPr>
        <w:spacing w:after="0" w:line="276" w:lineRule="auto"/>
        <w:ind w:left="578" w:hanging="578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7A8AC735" w14:textId="77777777" w:rsidR="00BD388B" w:rsidRDefault="00BD388B" w:rsidP="00BD388B">
      <w:pPr>
        <w:tabs>
          <w:tab w:val="left" w:pos="1248"/>
        </w:tabs>
        <w:spacing w:after="0" w:line="276" w:lineRule="auto"/>
        <w:ind w:firstLine="851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 w:rsidRPr="00617F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17F48">
        <w:rPr>
          <w:rFonts w:ascii="GHEA Grapalat" w:hAnsi="GHEA Grapalat" w:cs="Calibri"/>
          <w:sz w:val="24"/>
          <w:szCs w:val="24"/>
          <w:lang w:val="hy-AM"/>
        </w:rPr>
        <w:t>ՀՀ ՆԱԽԱԳԱՀԻ ԱՇԽԱՏԱԿԱԶՄԻՆ</w:t>
      </w:r>
    </w:p>
    <w:p w14:paraId="39092E72" w14:textId="77777777" w:rsidR="00BD388B" w:rsidRPr="00617F48" w:rsidRDefault="00BD388B" w:rsidP="00BD388B">
      <w:pPr>
        <w:tabs>
          <w:tab w:val="left" w:pos="1248"/>
        </w:tabs>
        <w:spacing w:after="0" w:line="276" w:lineRule="auto"/>
        <w:ind w:firstLine="851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</w:p>
    <w:p w14:paraId="30479E5C" w14:textId="77777777" w:rsidR="00BD388B" w:rsidRDefault="00BD388B" w:rsidP="00BD388B">
      <w:pPr>
        <w:spacing w:after="0" w:line="276" w:lineRule="auto"/>
        <w:ind w:hanging="578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17F48">
        <w:rPr>
          <w:rFonts w:ascii="GHEA Grapalat" w:eastAsia="Times New Roman" w:hAnsi="GHEA Grapalat" w:cs="Sylfaen"/>
          <w:sz w:val="24"/>
          <w:szCs w:val="24"/>
          <w:lang w:val="hy-AM"/>
        </w:rPr>
        <w:t>ԵՐԵՎԱՆԻ ՔԱՂԱՔԱՊԵՏԱՐԱՆԻՆ</w:t>
      </w:r>
    </w:p>
    <w:p w14:paraId="46930C2F" w14:textId="77777777" w:rsidR="00BD388B" w:rsidRDefault="00BD388B" w:rsidP="00BD388B">
      <w:pPr>
        <w:spacing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2473BF9" w14:textId="77777777" w:rsidR="00BD388B" w:rsidRDefault="00BD388B" w:rsidP="00BD388B">
      <w:pPr>
        <w:spacing w:after="0" w:line="276" w:lineRule="auto"/>
        <w:ind w:left="-90" w:firstLine="63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131EE02B" w14:textId="77777777" w:rsidR="00ED0BD4" w:rsidRPr="00ED0BD4" w:rsidRDefault="00ED0BD4" w:rsidP="00ED0BD4">
      <w:pPr>
        <w:suppressAutoHyphens w:val="0"/>
        <w:spacing w:after="0" w:line="360" w:lineRule="auto"/>
        <w:ind w:firstLine="810"/>
        <w:jc w:val="both"/>
        <w:rPr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>Հայտնում ենք, որ ՀՀ կառավարության 2025 թվականի հունիսի 20-ի N</w:t>
      </w:r>
      <w:r>
        <w:rPr>
          <w:rFonts w:ascii="Cambria Math" w:hAnsi="Cambria Math" w:cs="Cambria Math"/>
          <w:color w:val="000000"/>
          <w:sz w:val="24"/>
          <w:szCs w:val="24"/>
          <w:lang w:val="hy-AM"/>
        </w:rPr>
        <w:t> 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817-Ա որոշմամբ սահմանվել են կապիտալ շինարարական ծրագրերի գնման ընթացակարգերի շրջանակում Քաղաքաշինության կոմիտեի, Հայաստանի տարածքային զարգացման հիմնադրամի կամ Առողջապահական ծրագրերի իրականացման գրասենյակի կողմից կնքված շինարարական աշխատանքների կատարման պայմանագրերը փոխադարձ համաձայնությամբ լուծելու պայմանները: Որոշումը վերաբերում է մինչև դրա ուժի մեջ մտնելը (24/06/2025թ.) նշված պատվիրատուների կողմից կնքված պայմանագրերին:</w:t>
      </w:r>
    </w:p>
    <w:p w14:paraId="228A9369" w14:textId="77777777" w:rsidR="00ED0BD4" w:rsidRDefault="00ED0BD4" w:rsidP="00ED0BD4">
      <w:pPr>
        <w:suppressAutoHyphens w:val="0"/>
        <w:spacing w:after="0" w:line="360" w:lineRule="auto"/>
        <w:ind w:firstLine="81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>Նշված որոշման՝</w:t>
      </w:r>
    </w:p>
    <w:p w14:paraId="3945E90E" w14:textId="7F6E3D40" w:rsidR="00ED0BD4" w:rsidRPr="00ED0BD4" w:rsidRDefault="00ED0BD4" w:rsidP="00ED0BD4">
      <w:pPr>
        <w:pStyle w:val="ListParagraph"/>
        <w:numPr>
          <w:ilvl w:val="0"/>
          <w:numId w:val="6"/>
        </w:numPr>
        <w:suppressAutoHyphens w:val="0"/>
        <w:spacing w:after="0" w:line="360" w:lineRule="auto"/>
        <w:ind w:left="0" w:firstLine="900"/>
        <w:jc w:val="both"/>
        <w:rPr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1-ին կետի 2-րդ ենթակետի </w:t>
      </w:r>
      <w:r w:rsidR="00EC760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«զ»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EC7602" w:rsidRPr="00EC7602">
        <w:rPr>
          <w:rFonts w:ascii="GHEA Grapalat" w:hAnsi="GHEA Grapalat" w:cs="Calibri"/>
          <w:color w:val="000000"/>
          <w:sz w:val="24"/>
          <w:szCs w:val="24"/>
          <w:lang w:val="hy-AM"/>
        </w:rPr>
        <w:t>պարբերությամբ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սահմանվել է, որ այն կապալառուները (այսուհետ՝ Կապալառու), որոնց հետ կնքված պայմանագրերը լուծվում են, պարտավորվում են պայմանագրերը լուծվելուն հաջորդող երեք տարվա ընթացքում չմասնակցել «Գնումների մասին» օրենքի 2-րդ հոդվածի 1-ին մասի 1-ին կետի «ա», «գ», «դ», «ե», «զ» և «է» պարբերություններով նախատեսված պատվիրատուների (այսուհետ՝ Պատվիրատու) կարիքների համար կազմակերպվող գնման ընթացակարգերին՝ ներառյալ համատեղ գործունեության կարգով կամ որպես ենթակապալառու կամ կատարող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lastRenderedPageBreak/>
        <w:t>(գործակալ) հանդես գալու կամ պայմանագիր կնքած կապալառուին ծառայություններ մատուցելու միջոցով.</w:t>
      </w:r>
      <w:r w:rsidRPr="00ED0BD4">
        <w:rPr>
          <w:lang w:val="hy-AM"/>
        </w:rPr>
        <w:t xml:space="preserve"> </w:t>
      </w:r>
    </w:p>
    <w:p w14:paraId="4A0A839E" w14:textId="257596A1" w:rsidR="00ED0BD4" w:rsidRDefault="00ED0BD4" w:rsidP="00ED0BD4">
      <w:pPr>
        <w:pStyle w:val="ListParagraph"/>
        <w:numPr>
          <w:ilvl w:val="0"/>
          <w:numId w:val="6"/>
        </w:numPr>
        <w:suppressAutoHyphens w:val="0"/>
        <w:spacing w:after="0" w:line="360" w:lineRule="auto"/>
        <w:ind w:left="0" w:firstLine="90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>2-րդ կետի 2-րդ ենթակետով սահմանվել է</w:t>
      </w:r>
      <w:r w:rsidR="00E964E3" w:rsidRPr="00E964E3">
        <w:rPr>
          <w:rFonts w:ascii="GHEA Grapalat" w:hAnsi="GHEA Grapalat" w:cs="Calibri"/>
          <w:color w:val="000000"/>
          <w:sz w:val="24"/>
          <w:szCs w:val="24"/>
          <w:lang w:val="hy-AM"/>
        </w:rPr>
        <w:t>,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որ Կապալառուի տվյալները (անվանումը, հարկ վճարողի հաշվառման համարը և նոր գնման ընթացակարգերին մասնակցության արգելքի սկզբի և վերջնաժամկետի ամսաթվերը) հրապարակվում են </w:t>
      </w:r>
      <w:hyperlink r:id="rId8" w:history="1">
        <w:r>
          <w:rPr>
            <w:rStyle w:val="Hyperlink"/>
            <w:rFonts w:ascii="GHEA Grapalat" w:hAnsi="GHEA Grapalat" w:cs="Calibri"/>
            <w:sz w:val="24"/>
            <w:szCs w:val="24"/>
            <w:lang w:val="hy-AM"/>
          </w:rPr>
          <w:t>www.procurement.am</w:t>
        </w:r>
      </w:hyperlink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հասցեով գործող գնումների պաշտոնական տեղեկագրի՝ </w:t>
      </w:r>
      <w:r w:rsidR="00E964E3">
        <w:rPr>
          <w:rFonts w:ascii="GHEA Grapalat" w:hAnsi="GHEA Grapalat" w:cs="Calibri"/>
          <w:color w:val="000000"/>
          <w:sz w:val="24"/>
          <w:szCs w:val="24"/>
          <w:lang w:val="hy-AM"/>
        </w:rPr>
        <w:t>«</w:t>
      </w:r>
      <w:hyperlink r:id="rId9" w:tgtFrame="_blank" w:history="1">
        <w:r>
          <w:rPr>
            <w:rStyle w:val="Hyperlink"/>
            <w:rFonts w:ascii="GHEA Grapalat" w:hAnsi="GHEA Grapalat" w:cs="Calibri"/>
            <w:color w:val="000000"/>
            <w:sz w:val="24"/>
            <w:szCs w:val="24"/>
            <w:lang w:val="hy-AM"/>
          </w:rPr>
          <w:t>Երեք տարի ժամկետով գնումների գործընթացին մասնակցելու իրավունք չունեցող մասնակիցների ցուցակ</w:t>
        </w:r>
      </w:hyperlink>
      <w:r>
        <w:rPr>
          <w:rFonts w:ascii="GHEA Grapalat" w:hAnsi="GHEA Grapalat" w:cs="Calibri"/>
          <w:color w:val="000000"/>
          <w:sz w:val="24"/>
          <w:szCs w:val="24"/>
          <w:lang w:val="hy-AM"/>
        </w:rPr>
        <w:t>» բաժնում (այսուհետ՝ Ցուցակ): Ընդ որում մասնակցության արգելքի սկիզբը Կապալառուի կողմից կնքված պայմանագրի լուծմանը հաջորդող օրն է</w:t>
      </w:r>
      <w:r w:rsidR="00E964E3" w:rsidRPr="00E964E3">
        <w:rPr>
          <w:rFonts w:ascii="GHEA Grapalat" w:hAnsi="GHEA Grapalat" w:cs="Calibri"/>
          <w:color w:val="000000"/>
          <w:sz w:val="24"/>
          <w:szCs w:val="24"/>
          <w:lang w:val="hy-AM"/>
        </w:rPr>
        <w:t>.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</w:p>
    <w:p w14:paraId="106833D2" w14:textId="77777777" w:rsidR="00ED0BD4" w:rsidRPr="00ED0BD4" w:rsidRDefault="00ED0BD4" w:rsidP="00ED0BD4">
      <w:pPr>
        <w:pStyle w:val="ListParagraph"/>
        <w:numPr>
          <w:ilvl w:val="0"/>
          <w:numId w:val="6"/>
        </w:numPr>
        <w:suppressAutoHyphens w:val="0"/>
        <w:spacing w:after="0" w:line="360" w:lineRule="auto"/>
        <w:ind w:left="0" w:firstLine="900"/>
        <w:jc w:val="both"/>
        <w:rPr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>4-րդ կետով սահմանվել է, որ Կապալառուի կողմից գնման գործընթացներին չմասնակցելու պայմանը ներառվում է Պատվիրատուի կողմից կազմակերպվող գնման ընթացակարգերի հրավերներում, որին չբավարարող մասնակիցների հայտերը գնահատվում են հրավերի պահանջներին անհամապատասխան և մերժվում են, բացառությամբ այն դեպքի, երբ գնման գործընթացի մասնակիցը Կապալառուին առաջարկում է որպես ենթակապալառու կամ կատարող (գործակալ): Այդ դեպքում մասնակցին տրվում է հայտը շտկելու հնարավորություն: Ընդ որում՝ սույն պարբերության մեջ նշված պայմանին չբավարարող հայտի մերժումը, բացառությամբ ենթակապալառուի կամ կատարողի (գործակալի) մասով արձանագրված անհամապատասխանությունը չշտկելու դեպքի, չի համարվում գնման ընթացակարգի շրջանակում ստանձնված պարտավորության խախտում: Պայմանը կիրառվում է նաև ՀՀ կառավարության 04/05/2017թ. N 526-Ն որոշմամբ հաստատված կարգի (այսուհետ՝ Կարգ) 33-րդ կետի 2-րդ ենթակետով նախատեսված կարգով ենթակապալառուի կամ կատարողի (գործակալի) փոխարինման դեպքում: Կապալառուի՝ Ցուցակում ներառվելը դրանում գտնվելու ժամանակահատվածում ինքնաբերաբար հանգեցնում է վերջինիս հետ Կարգի 119-րդ և 120-րդ կետերով նախատեսված՝ փոխկապակցված անձանց գնումների գործընթացներին մասնակցության իրավունքի սահմանափակման՝ ներառյալ որպես ենթակապալառու կամ կատարող (գործակալ) հանդես գալու դեպքում:</w:t>
      </w:r>
    </w:p>
    <w:p w14:paraId="0898B697" w14:textId="77777777" w:rsidR="00ED0BD4" w:rsidRDefault="00ED0BD4" w:rsidP="00ED0BD4">
      <w:pPr>
        <w:suppressAutoHyphens w:val="0"/>
        <w:spacing w:after="0" w:line="360" w:lineRule="auto"/>
        <w:ind w:firstLine="810"/>
        <w:contextualSpacing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>Հիմք ընդունելով նշված կարգավորումները, հայտնում ենք որ.</w:t>
      </w:r>
    </w:p>
    <w:p w14:paraId="65A17447" w14:textId="77777777" w:rsidR="00ED0BD4" w:rsidRDefault="00ED0BD4" w:rsidP="00ED0BD4">
      <w:pPr>
        <w:pStyle w:val="ListParagraph"/>
        <w:numPr>
          <w:ilvl w:val="0"/>
          <w:numId w:val="7"/>
        </w:numPr>
        <w:suppressAutoHyphens w:val="0"/>
        <w:spacing w:after="0" w:line="360" w:lineRule="auto"/>
        <w:ind w:left="0" w:firstLine="81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եթե գնման ընթացակարգին հայտ ներկայացրած մասնակցի տվյալները հայտը ներկայացնելու օրվա դրությամբ ներառված են Ցուցակում, ապա վերջինիս հայտը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lastRenderedPageBreak/>
        <w:t>գնահատվում է հրավերի պահանջներին անհամապատասխանող և մերժվում է՝ դա չորակելով որպես գնման գործընթացի շրջանակում ստանձնված պարտավորության խախտում.</w:t>
      </w:r>
    </w:p>
    <w:p w14:paraId="7DF6B52F" w14:textId="77777777" w:rsidR="00ED0BD4" w:rsidRDefault="00ED0BD4" w:rsidP="00ED0BD4">
      <w:pPr>
        <w:pStyle w:val="ListParagraph"/>
        <w:numPr>
          <w:ilvl w:val="0"/>
          <w:numId w:val="7"/>
        </w:numPr>
        <w:suppressAutoHyphens w:val="0"/>
        <w:spacing w:after="0" w:line="360" w:lineRule="auto"/>
        <w:ind w:left="0" w:firstLine="81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>եթե գնման ընթացակարգին հայտ ներկայացրած մասնակցի տվյալները Ցուցակում ներառվել են մինչև պայմանագրի կնքման օրը, ապա վերջինիս հայտը գնահատվում է հրավերի պահանջներին չհամապատասխանող և մերժվում է: Նման դեպքը չի որակվում որպես գնման գործընթացի շրջանակում մասնակցի ստանձնված պարտավորության խախտում.</w:t>
      </w:r>
    </w:p>
    <w:p w14:paraId="7C91D3C4" w14:textId="77777777" w:rsidR="00ED0BD4" w:rsidRDefault="00ED0BD4" w:rsidP="00ED0BD4">
      <w:pPr>
        <w:pStyle w:val="ListParagraph"/>
        <w:numPr>
          <w:ilvl w:val="0"/>
          <w:numId w:val="7"/>
        </w:numPr>
        <w:suppressAutoHyphens w:val="0"/>
        <w:spacing w:after="0" w:line="360" w:lineRule="auto"/>
        <w:ind w:left="0" w:firstLine="81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>եթե գնման ընթացակարգին հայտ ներկայացրած մասնակցի կողմից հայտով Կապալառուն առաջարկվում է որպես ենթակապալառու կամ կատարող (գործակալ), ապա այդ հանգամանքը համարվում է որպես հրավերի պայմանին չհամապատասխանող և մասնակցին տրվում է այդ անհամապատասխանությունը շտկելու հնարավորություն՝ Կարգի 41-րդ կետով սահմանված պայմաններով և ժամկետներում: Մասնակցի կողմից անհամապատասխանությունը Կարգի 41-րդ կետով սահմանված ժամկետում չշտկելու կամ ամբողջական չշտկելու դեպքում այդ հանգամանքը որակվում է որպես մասնակցի կողմից գնման գործընթացի շրջանակում ստանձնած պարտավորության խախտում.</w:t>
      </w:r>
    </w:p>
    <w:p w14:paraId="667AC32B" w14:textId="31141841" w:rsidR="004F44A2" w:rsidRPr="002C18C4" w:rsidRDefault="002C18C4" w:rsidP="002C18C4">
      <w:pPr>
        <w:pStyle w:val="ListParagraph"/>
        <w:numPr>
          <w:ilvl w:val="0"/>
          <w:numId w:val="3"/>
        </w:numPr>
        <w:suppressAutoHyphens w:val="0"/>
        <w:spacing w:after="0" w:line="360" w:lineRule="auto"/>
        <w:ind w:left="0" w:firstLine="81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>եթե գնման ընթացակարգի մասնակիցը Կարգի 119-րդ և 120-րդ կետերով նախատեսված պայմաններով փոխկապակցված է Կապալառուի հետ, ապա հայտը մերժվում է մասնակցի նկատմամբ կիրառվում է «</w:t>
      </w:r>
      <w:r w:rsidRPr="002C18C4">
        <w:rPr>
          <w:rFonts w:ascii="GHEA Grapalat" w:hAnsi="GHEA Grapalat" w:cs="Calibri"/>
          <w:color w:val="000000"/>
          <w:sz w:val="24"/>
          <w:szCs w:val="24"/>
          <w:lang w:val="hy-AM"/>
        </w:rPr>
        <w:t>Գնումների մասին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»</w:t>
      </w:r>
      <w:r w:rsidRPr="002C18C4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օրենքի 6-րդ հոդվածի 2-րդ մասով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նախատեսված կարգավորումը.</w:t>
      </w:r>
    </w:p>
    <w:p w14:paraId="279B98A2" w14:textId="0E9E2F20" w:rsidR="00ED0BD4" w:rsidRPr="004F44A2" w:rsidRDefault="00ED0BD4" w:rsidP="004D5CC7">
      <w:pPr>
        <w:pStyle w:val="ListParagraph"/>
        <w:numPr>
          <w:ilvl w:val="0"/>
          <w:numId w:val="7"/>
        </w:numPr>
        <w:suppressAutoHyphens w:val="0"/>
        <w:spacing w:after="0" w:line="360" w:lineRule="auto"/>
        <w:ind w:left="0" w:firstLine="81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4F44A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ընտրված մասնակցի հետ կնքված </w:t>
      </w:r>
      <w:r w:rsidRPr="004F44A2">
        <w:rPr>
          <w:rFonts w:cs="Calibri"/>
          <w:color w:val="000000"/>
          <w:sz w:val="24"/>
          <w:szCs w:val="24"/>
          <w:lang w:val="hy-AM"/>
        </w:rPr>
        <w:t> </w:t>
      </w:r>
      <w:r w:rsidRPr="004F44A2">
        <w:rPr>
          <w:rFonts w:ascii="GHEA Grapalat" w:hAnsi="GHEA Grapalat" w:cs="Calibri"/>
          <w:color w:val="000000"/>
          <w:sz w:val="24"/>
          <w:szCs w:val="24"/>
          <w:lang w:val="hy-AM"/>
        </w:rPr>
        <w:t>պայմանագրի կատարման ընթացքում պայմանագրի կողմը Կարգի 33-րդ կետի 2-րդ ենթակետի հիման վրա չի կարող Կապալառուին ներգրավել որպես ենթակապալառու կամ կատարող (գործակալ).</w:t>
      </w:r>
    </w:p>
    <w:p w14:paraId="173B4F07" w14:textId="2950D4A8" w:rsidR="00ED0BD4" w:rsidRDefault="00E964E3" w:rsidP="00ED0BD4">
      <w:pPr>
        <w:pStyle w:val="ListParagraph"/>
        <w:numPr>
          <w:ilvl w:val="0"/>
          <w:numId w:val="7"/>
        </w:numPr>
        <w:spacing w:line="360" w:lineRule="auto"/>
        <w:ind w:left="0" w:firstLine="81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E964E3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Եթե </w:t>
      </w:r>
      <w:r w:rsidR="00ED0BD4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ընտրված մասնակցի հետ կնքված պայմանագրի գործողության ընթացքում հայտնաբերվում են Կարգի 33-րդ կետի 8-րդ ենթակետով նախատեսված պայմանները, ապա պայմանագիրը նույն ենթակետով նախատեսված կարգով լուծվում է: </w:t>
      </w:r>
    </w:p>
    <w:p w14:paraId="59538C28" w14:textId="77777777" w:rsidR="00ED0BD4" w:rsidRDefault="00ED0BD4" w:rsidP="00ED0BD4">
      <w:pPr>
        <w:spacing w:after="0" w:line="360" w:lineRule="auto"/>
        <w:ind w:firstLine="72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>Միաժամանակ՝</w:t>
      </w:r>
    </w:p>
    <w:p w14:paraId="7534BD19" w14:textId="77777777" w:rsidR="00ED0BD4" w:rsidRDefault="00ED0BD4" w:rsidP="00ED0BD4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0" w:firstLine="81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հայտնում ենք, որ ՀՀ ֆինանսների նախարարի 01.07.2025թ. թիվ 239-Ա հրամանով հաստատվել և </w:t>
      </w:r>
      <w:hyperlink r:id="rId10" w:history="1">
        <w:r>
          <w:rPr>
            <w:rStyle w:val="Hyperlink"/>
            <w:rFonts w:ascii="GHEA Grapalat" w:hAnsi="GHEA Grapalat" w:cs="Calibri"/>
            <w:sz w:val="24"/>
            <w:szCs w:val="24"/>
            <w:lang w:val="hy-AM"/>
          </w:rPr>
          <w:t>www.procurement.am</w:t>
        </w:r>
      </w:hyperlink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հասցեով գործող գնումների պաշտոնական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lastRenderedPageBreak/>
        <w:t>տեղեկագրի  «Օրենսդրություն» բաժնում հրապարակվել են նշված կարգավորումներից բխող՝ փոփոխված հրավերների օրինակելի ձևերը (այդ թվում ռուսերեն).</w:t>
      </w:r>
    </w:p>
    <w:p w14:paraId="03475315" w14:textId="77777777" w:rsidR="00ED0BD4" w:rsidRDefault="00ED0BD4" w:rsidP="00ED0BD4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0" w:firstLine="81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խնդրում ենք սույն գրության պատճենը տրամադրել </w:t>
      </w:r>
    </w:p>
    <w:p w14:paraId="624B0ECA" w14:textId="77777777" w:rsidR="00ED0BD4" w:rsidRDefault="00ED0BD4" w:rsidP="00ED0BD4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>- պետական կառավարման մարմնի համակարգում գործող ՓԲԸ-ներին, ՊՈԱԿ-ներին և հիմնադրամներին.</w:t>
      </w:r>
    </w:p>
    <w:p w14:paraId="74834422" w14:textId="77777777" w:rsidR="00ED0BD4" w:rsidRDefault="00ED0BD4" w:rsidP="00ED0BD4">
      <w:pPr>
        <w:suppressAutoHyphens w:val="0"/>
        <w:spacing w:after="0" w:line="360" w:lineRule="auto"/>
        <w:ind w:firstLine="810"/>
        <w:contextualSpacing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>- նաև մարզի վարչական սահմաններում գտնվող համայնքներին և  վերջիններիս համակարգում գործող ՓԲԸ-ներին, ՀՈԱԿ-ներին և հիմնադրամներին:</w:t>
      </w:r>
    </w:p>
    <w:p w14:paraId="559E0E4B" w14:textId="2B972E96" w:rsidR="00BD388B" w:rsidRDefault="00BD388B" w:rsidP="00B565DF">
      <w:pPr>
        <w:suppressAutoHyphens w:val="0"/>
        <w:spacing w:after="0" w:line="360" w:lineRule="auto"/>
        <w:ind w:left="-90" w:firstLine="630"/>
        <w:contextualSpacing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</w:p>
    <w:p w14:paraId="61E2F413" w14:textId="77777777" w:rsidR="00BD388B" w:rsidRDefault="00BD388B" w:rsidP="00BD388B">
      <w:pPr>
        <w:suppressAutoHyphens w:val="0"/>
        <w:spacing w:after="0" w:line="276" w:lineRule="auto"/>
        <w:ind w:left="-90" w:firstLine="630"/>
        <w:contextualSpacing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</w:p>
    <w:tbl>
      <w:tblPr>
        <w:tblStyle w:val="TableGrid"/>
        <w:tblW w:w="9990" w:type="dxa"/>
        <w:tblLayout w:type="fixed"/>
        <w:tblLook w:val="04A0" w:firstRow="1" w:lastRow="0" w:firstColumn="1" w:lastColumn="0" w:noHBand="0" w:noVBand="1"/>
      </w:tblPr>
      <w:tblGrid>
        <w:gridCol w:w="6661"/>
        <w:gridCol w:w="3329"/>
      </w:tblGrid>
      <w:tr w:rsidR="00A674E4" w14:paraId="4583DF00" w14:textId="77777777" w:rsidTr="00BD388B"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</w:tcPr>
          <w:p w14:paraId="361C93CD" w14:textId="77777777" w:rsidR="00A674E4" w:rsidRDefault="00BD388B">
            <w:pPr>
              <w:pStyle w:val="BodyText"/>
              <w:spacing w:after="0"/>
              <w:jc w:val="both"/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ՀԱՐԳԱՆՔՈՎ՝</w:t>
            </w:r>
          </w:p>
          <w:p w14:paraId="015EEDB4" w14:textId="0148AA8A" w:rsidR="00A674E4" w:rsidRPr="00C62607" w:rsidRDefault="00BD388B">
            <w:pPr>
              <w:widowControl w:val="0"/>
              <w:spacing w:after="0" w:line="276" w:lineRule="auto"/>
              <w:ind w:left="-255"/>
            </w:pP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   </w:t>
            </w:r>
            <w:r w:rsidR="00C62607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ԱՎԱԳ ԱՎԱՆԵՍՅԱՆ</w:t>
            </w:r>
          </w:p>
          <w:p w14:paraId="31D1B7C8" w14:textId="77777777" w:rsidR="00A674E4" w:rsidRDefault="00A674E4">
            <w:pPr>
              <w:pStyle w:val="BodyText"/>
              <w:spacing w:after="0" w:line="360" w:lineRule="auto"/>
              <w:jc w:val="both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55843FA2" w14:textId="7596604D" w:rsidR="00A674E4" w:rsidRDefault="004F5FC8">
            <w:pPr>
              <w:pStyle w:val="BodyText"/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pict w14:anchorId="6B3FF6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55.25pt;height:78pt">
                  <v:imagedata r:id="rId11" o:title=""/>
                  <o:lock v:ext="edit" ungrouping="t" rotation="t" cropping="t" verticies="t" text="t" grouping="t"/>
                  <o:signatureline v:ext="edit" id="{32BEFA39-8A6D-4C3A-8AD2-69E0A00BB344}" provid="{00000000-0000-0000-0000-000000000000}" issignatureline="t"/>
                </v:shape>
              </w:pict>
            </w:r>
            <w:bookmarkStart w:id="1" w:name="_GoBack"/>
            <w:bookmarkEnd w:id="1"/>
          </w:p>
          <w:p w14:paraId="4D8A163C" w14:textId="77777777" w:rsidR="00A674E4" w:rsidRDefault="00A674E4">
            <w:pPr>
              <w:pStyle w:val="BodyText"/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</w:tbl>
    <w:p w14:paraId="6F0EEFB8" w14:textId="77777777" w:rsidR="00A674E4" w:rsidRDefault="00A674E4">
      <w:pPr>
        <w:spacing w:after="0"/>
      </w:pPr>
    </w:p>
    <w:sectPr w:rsidR="00A674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567" w:left="1134" w:header="0" w:footer="266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FCC5E" w14:textId="77777777" w:rsidR="00B454A0" w:rsidRDefault="00BD388B">
      <w:pPr>
        <w:spacing w:after="0" w:line="240" w:lineRule="auto"/>
      </w:pPr>
      <w:r>
        <w:separator/>
      </w:r>
    </w:p>
  </w:endnote>
  <w:endnote w:type="continuationSeparator" w:id="0">
    <w:p w14:paraId="221A4AAD" w14:textId="77777777" w:rsidR="00B454A0" w:rsidRDefault="00BD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CFFB8" w14:textId="77777777" w:rsidR="00A674E4" w:rsidRDefault="00A674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C51B3" w14:textId="77777777" w:rsidR="00A674E4" w:rsidRDefault="00A674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CA5B0" w14:textId="0E5FFFE0" w:rsidR="00A674E4" w:rsidRPr="00BD388B" w:rsidRDefault="00BD388B">
    <w:pPr>
      <w:tabs>
        <w:tab w:val="left" w:pos="2100"/>
      </w:tabs>
      <w:spacing w:after="0"/>
      <w:rPr>
        <w:rFonts w:ascii="GHEA Grapalat" w:eastAsia="Times New Roman" w:hAnsi="GHEA Grapalat" w:cs="Times New Roman"/>
        <w:color w:val="000000"/>
        <w:sz w:val="20"/>
        <w:szCs w:val="20"/>
      </w:rPr>
    </w:pPr>
    <w:r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>Կատարող՝</w:t>
    </w:r>
    <w:r>
      <w:rPr>
        <w:rFonts w:ascii="GHEA Grapalat" w:eastAsia="Times New Roman" w:hAnsi="GHEA Grapalat" w:cs="Times New Roman"/>
        <w:color w:val="000000"/>
        <w:sz w:val="20"/>
        <w:szCs w:val="20"/>
      </w:rPr>
      <w:t xml:space="preserve"> Գոռ Մեհրաբյան,</w:t>
    </w:r>
    <w:r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 xml:space="preserve">  հեռ. </w:t>
    </w:r>
    <w:r>
      <w:rPr>
        <w:rFonts w:ascii="GHEA Grapalat" w:eastAsia="Times New Roman" w:hAnsi="GHEA Grapalat" w:cs="Times New Roman"/>
        <w:color w:val="000000"/>
        <w:sz w:val="20"/>
        <w:szCs w:val="20"/>
      </w:rPr>
      <w:t>011-800-147</w:t>
    </w:r>
  </w:p>
  <w:p w14:paraId="1B4D2070" w14:textId="77777777" w:rsidR="00A674E4" w:rsidRDefault="00BD388B">
    <w:pPr>
      <w:widowControl w:val="0"/>
      <w:spacing w:after="120" w:line="240" w:lineRule="auto"/>
      <w:ind w:right="-1"/>
      <w:rPr>
        <w:rFonts w:ascii="GHEA Grapalat" w:eastAsia="Times New Roman" w:hAnsi="GHEA Grapalat" w:cs="Times New Roman"/>
        <w:color w:val="000000"/>
        <w:sz w:val="19"/>
        <w:szCs w:val="19"/>
        <w:lang w:val="hy-AM"/>
      </w:rPr>
    </w:pPr>
    <w:r>
      <w:rPr>
        <w:rFonts w:ascii="GHEA Grapalat" w:hAnsi="GHEA Grapalat"/>
        <w:color w:val="808080" w:themeColor="background1" w:themeShade="80"/>
        <w:sz w:val="19"/>
        <w:szCs w:val="19"/>
        <w:lang w:val="hy-AM"/>
      </w:rPr>
      <w:t xml:space="preserve">Հայաստանի Հանրապետություն, Երևան 0010, </w:t>
    </w:r>
    <w:r>
      <w:rPr>
        <w:rFonts w:ascii="GHEA Grapalat" w:hAnsi="GHEA Grapalat" w:cs="GHEA Mariam"/>
        <w:color w:val="808080" w:themeColor="background1" w:themeShade="80"/>
        <w:sz w:val="19"/>
        <w:szCs w:val="19"/>
        <w:lang w:val="hy-AM"/>
      </w:rPr>
      <w:t>Մելիք</w:t>
    </w:r>
    <w:r>
      <w:rPr>
        <w:rFonts w:ascii="GHEA Grapalat" w:hAnsi="GHEA Grapalat" w:cs="Times New Roman"/>
        <w:color w:val="808080" w:themeColor="background1" w:themeShade="80"/>
        <w:sz w:val="19"/>
        <w:szCs w:val="19"/>
        <w:lang w:val="hy-AM"/>
      </w:rPr>
      <w:t>-</w:t>
    </w:r>
    <w:r>
      <w:rPr>
        <w:rFonts w:ascii="GHEA Grapalat" w:hAnsi="GHEA Grapalat" w:cs="GHEA Mariam"/>
        <w:color w:val="808080" w:themeColor="background1" w:themeShade="80"/>
        <w:sz w:val="19"/>
        <w:szCs w:val="19"/>
        <w:lang w:val="hy-AM"/>
      </w:rPr>
      <w:t>Ադամյան փող. 1</w:t>
    </w:r>
    <w:r>
      <w:rPr>
        <w:rFonts w:ascii="GHEA Grapalat" w:hAnsi="GHEA Grapalat"/>
        <w:color w:val="808080" w:themeColor="background1" w:themeShade="80"/>
        <w:sz w:val="19"/>
        <w:szCs w:val="19"/>
        <w:lang w:val="hy-AM"/>
      </w:rPr>
      <w:t xml:space="preserve">, հեռ. </w:t>
    </w:r>
    <w:r>
      <w:rPr>
        <w:rFonts w:ascii="GHEA Grapalat" w:hAnsi="GHEA Grapalat" w:cs="GHEA Grapalat"/>
        <w:color w:val="808080" w:themeColor="background1" w:themeShade="80"/>
        <w:sz w:val="19"/>
        <w:szCs w:val="19"/>
        <w:lang w:val="hy-AM"/>
      </w:rPr>
      <w:t xml:space="preserve">(+374 11) 800002, </w:t>
    </w:r>
    <w:hyperlink r:id="rId1">
      <w:r>
        <w:rPr>
          <w:rStyle w:val="Hyperlink"/>
          <w:rFonts w:ascii="GHEA Mariam" w:hAnsi="GHEA Mariam" w:cs="GHEA Mariam"/>
          <w:color w:val="023160" w:themeColor="hyperlink" w:themeShade="80"/>
          <w:sz w:val="19"/>
          <w:szCs w:val="19"/>
          <w:lang w:val="hy-AM"/>
        </w:rPr>
        <w:t>www.minfin.am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936A3" w14:textId="77777777" w:rsidR="00B454A0" w:rsidRDefault="00BD388B">
      <w:pPr>
        <w:spacing w:after="0" w:line="240" w:lineRule="auto"/>
      </w:pPr>
      <w:r>
        <w:separator/>
      </w:r>
    </w:p>
  </w:footnote>
  <w:footnote w:type="continuationSeparator" w:id="0">
    <w:p w14:paraId="14B0C8F4" w14:textId="77777777" w:rsidR="00B454A0" w:rsidRDefault="00BD3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29116" w14:textId="77777777" w:rsidR="00BD388B" w:rsidRDefault="00BD3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CA87C" w14:textId="77777777" w:rsidR="00A674E4" w:rsidRDefault="00A674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E1481" w14:textId="77777777" w:rsidR="00BD388B" w:rsidRDefault="00BD38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24EA"/>
    <w:multiLevelType w:val="hybridMultilevel"/>
    <w:tmpl w:val="A6D22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C37321"/>
    <w:multiLevelType w:val="hybridMultilevel"/>
    <w:tmpl w:val="463CF70A"/>
    <w:lvl w:ilvl="0" w:tplc="0C4AF840">
      <w:numFmt w:val="bullet"/>
      <w:lvlText w:val="-"/>
      <w:lvlJc w:val="left"/>
      <w:pPr>
        <w:ind w:left="1026" w:hanging="360"/>
      </w:pPr>
      <w:rPr>
        <w:rFonts w:ascii="GHEA Grapalat" w:eastAsia="Calibri" w:hAnsi="GHEA Grapalat" w:cs="Calibri" w:hint="default"/>
      </w:rPr>
    </w:lvl>
    <w:lvl w:ilvl="1" w:tplc="0409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34804446"/>
    <w:multiLevelType w:val="hybridMultilevel"/>
    <w:tmpl w:val="B6380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103D6E"/>
    <w:multiLevelType w:val="hybridMultilevel"/>
    <w:tmpl w:val="E146D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B36E38"/>
    <w:multiLevelType w:val="hybridMultilevel"/>
    <w:tmpl w:val="1674DD26"/>
    <w:lvl w:ilvl="0" w:tplc="2034BF36">
      <w:numFmt w:val="bullet"/>
      <w:lvlText w:val="-"/>
      <w:lvlJc w:val="left"/>
      <w:pPr>
        <w:ind w:left="900" w:hanging="360"/>
      </w:pPr>
      <w:rPr>
        <w:rFonts w:ascii="GHEA Grapalat" w:eastAsia="Calibri" w:hAnsi="GHEA Grapalat" w:cs="Calibri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98F5AE6"/>
    <w:multiLevelType w:val="hybridMultilevel"/>
    <w:tmpl w:val="DB781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E4"/>
    <w:rsid w:val="002C18C4"/>
    <w:rsid w:val="004B33EA"/>
    <w:rsid w:val="004F44A2"/>
    <w:rsid w:val="004F5FC8"/>
    <w:rsid w:val="00535214"/>
    <w:rsid w:val="00751358"/>
    <w:rsid w:val="007D6377"/>
    <w:rsid w:val="00877A8A"/>
    <w:rsid w:val="008E14DA"/>
    <w:rsid w:val="00937DD4"/>
    <w:rsid w:val="009C5D6F"/>
    <w:rsid w:val="00A674E4"/>
    <w:rsid w:val="00AB53B5"/>
    <w:rsid w:val="00B454A0"/>
    <w:rsid w:val="00B565DF"/>
    <w:rsid w:val="00B74AC8"/>
    <w:rsid w:val="00B95296"/>
    <w:rsid w:val="00BB27BE"/>
    <w:rsid w:val="00BD388B"/>
    <w:rsid w:val="00C62607"/>
    <w:rsid w:val="00CD5100"/>
    <w:rsid w:val="00D25BA5"/>
    <w:rsid w:val="00E964E3"/>
    <w:rsid w:val="00EC7602"/>
    <w:rsid w:val="00ED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9131D"/>
  <w15:docId w15:val="{CF2FAEE4-D6B0-48D4-A36A-FB12D9BD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71A"/>
    <w:pPr>
      <w:spacing w:after="160" w:line="259" w:lineRule="auto"/>
    </w:pPr>
    <w:rPr>
      <w:rFonts w:ascii="Calibri" w:eastAsia="Calibri" w:hAnsi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qFormat/>
    <w:rsid w:val="0014471A"/>
    <w:rPr>
      <w:rFonts w:ascii="Calibri" w:eastAsia="Calibri" w:hAnsi="Calibri"/>
      <w:color w:val="00000A"/>
    </w:rPr>
  </w:style>
  <w:style w:type="character" w:styleId="Hyperlink">
    <w:name w:val="Hyperlink"/>
    <w:basedOn w:val="DefaultParagraphFont"/>
    <w:uiPriority w:val="99"/>
    <w:unhideWhenUsed/>
    <w:rsid w:val="0014471A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4471A"/>
    <w:rPr>
      <w:rFonts w:ascii="Calibri" w:eastAsia="Calibri" w:hAnsi="Calibri"/>
      <w:color w:val="00000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4471A"/>
    <w:rPr>
      <w:rFonts w:ascii="Calibri" w:eastAsia="Calibri" w:hAnsi="Calibri"/>
      <w:color w:val="00000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14471A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4471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4471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14471A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2,3"/>
    <w:basedOn w:val="Normal"/>
    <w:link w:val="ListParagraphChar"/>
    <w:uiPriority w:val="34"/>
    <w:qFormat/>
    <w:rsid w:val="00BD388B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3 Char"/>
    <w:link w:val="ListParagraph"/>
    <w:uiPriority w:val="34"/>
    <w:qFormat/>
    <w:locked/>
    <w:rsid w:val="00B565DF"/>
    <w:rPr>
      <w:rFonts w:ascii="Calibri" w:eastAsia="Calibri" w:hAnsi="Calibri"/>
      <w:color w:val="00000A"/>
    </w:rPr>
  </w:style>
  <w:style w:type="paragraph" w:styleId="NormalWeb">
    <w:name w:val="Normal (Web)"/>
    <w:basedOn w:val="Normal"/>
    <w:uiPriority w:val="99"/>
    <w:unhideWhenUsed/>
    <w:rsid w:val="00B565D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ttp://www.procurement.am" TargetMode="External" Type="http://schemas.openxmlformats.org/officeDocument/2006/relationships/hyperlink"/><Relationship Id="rId11" Target="media/image2.emf" Type="http://schemas.openxmlformats.org/officeDocument/2006/relationships/image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ttp://www.procurement.am" TargetMode="External" Type="http://schemas.openxmlformats.org/officeDocument/2006/relationships/hyperlink"/><Relationship Id="rId9" Target="https://gnumner.minfin.am/website/images/original/94c353a5.docx" TargetMode="External" Type="http://schemas.openxmlformats.org/officeDocument/2006/relationships/hyperlink"/></Relationships>
</file>

<file path=word/_rels/footer3.xml.rels><?xml version="1.0" encoding="UTF-8" standalone="yes"?><Relationships xmlns="http://schemas.openxmlformats.org/package/2006/relationships"><Relationship Id="rId1" Target="http://www.minfin.am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5DsIbwpsL+vhvfN5UBB7WC2h15akQMZ+jlU95v56EvQ=</DigestValue>
    </Reference>
    <Reference Type="http://www.w3.org/2000/09/xmldsig#Object" URI="#idOfficeObject">
      <DigestMethod Algorithm="http://www.w3.org/2001/04/xmlenc#sha256"/>
      <DigestValue>1ydtnQRJYdn1CK29L9YzmOxsfdRHVGcvRUHIjgnwqPI=</DigestValue>
    </Reference>
    <Reference Type="http://www.w3.org/2000/09/xmldsig#Object" URI="#idValidSigLnImg">
      <DigestMethod Algorithm="http://www.w3.org/2001/04/xmlenc#sha256"/>
      <DigestValue>+Ha4Gm+NTZgoOCwsIVQr0+Z4vrR5wEzqkh6GHhO3Vhk=</DigestValue>
    </Reference>
    <Reference Type="http://www.w3.org/2000/09/xmldsig#Object" URI="#idInvalidSigLnImg">
      <DigestMethod Algorithm="http://www.w3.org/2001/04/xmlenc#sha256"/>
      <DigestValue>UGqHwihAUTmPfFxj5hb9NHL+kYTmVYdDu9Ql1XBYugk=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CrpN9q2qbWoOHP8dDwQqSGGLvQo2XUvM54lst/YBfy8=</DigestValue>
    </Reference>
  </SignedInfo>
  <SignatureValue Id="idPackageSignature-signature-value">PPLFK0XnYRkMUnxNkPuqyOXXCIR91Oz2QsR/441n3rbc7EkxcHdiNoJzSgeYc0+2OdCw3ql9ZolAM/MbMWyoGQ9MtA1c023O8WW3ZdixOphYNe6XjXfh3C6kMSL0UR5ewPg8iw1yImnF4pit2CyDNF8HBV/10+zn6/nrS+y0gf1YzWhBTsKI3AijuPcuLspbxVs+i7CoR7xUyJWOtvLh7eDksQKX2YplOZk4jOppIt+l9KL6uoNvOZiJkbLLPspP7sitWj7nbOmKFOwLZMMs354tY8blE66rb6kA82CTUCPLjR9GsoI9CS50GBH/6IMY5DT84SHsiSXCmpFGLnHP7A==</SignatureValue>
  <KeyInfo>
    <X509Data>
      <X509Certificate>MIIFPzCCAyegAwIBAgIIFzYArTDGIZYwDQYJKoZIhvcNAQELBQAwQjELMAkGA1UEBhMCQU0xEzAR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14"/>
            <mdssi:RelationshipReference xmlns:mdssi="http://schemas.openxmlformats.org/package/2006/digital-signature" SourceId="rId15"/>
            <mdssi:RelationshipReference xmlns:mdssi="http://schemas.openxmlformats.org/package/2006/digital-signature" SourceId="rId16"/>
            <mdssi:RelationshipReference xmlns:mdssi="http://schemas.openxmlformats.org/package/2006/digital-signature" SourceId="rId17"/>
            <mdssi:RelationshipReference xmlns:mdssi="http://schemas.openxmlformats.org/package/2006/digital-signature" SourceId="rId18"/>
            <mdssi:RelationshipReference xmlns:mdssi="http://schemas.openxmlformats.org/package/2006/digital-signature" SourceId="rId19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dXQRhYCdux/nMCfcfkuZThSNKBt2bcpoRabpTxQYsU8=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VEnXpxvzBk8L3M1vPcxdSVbvhD+Rti0EgDCvwf7TulU=</DigestValue>
      </Reference>
      <Reference URI="/word/document.xml?ContentType=application/vnd.openxmlformats-officedocument.wordprocessingml.document.main+xml">
        <DigestMethod Algorithm="http://www.w3.org/2001/04/xmlenc#sha256"/>
        <DigestValue>gTKLLqMtA/uqfOzFMy974Cf5EhkKY7DoQSqlCD8q1Do=</DigestValue>
      </Reference>
      <Reference URI="/word/endnotes.xml?ContentType=application/vnd.openxmlformats-officedocument.wordprocessingml.endnotes+xml">
        <DigestMethod Algorithm="http://www.w3.org/2001/04/xmlenc#sha256"/>
        <DigestValue>Tp3qAXy3VadjBsfxMZkkXNDeRXONzQJ8ecCZIwitzZI=</DigestValue>
      </Reference>
      <Reference URI="/word/fontTable.xml?ContentType=application/vnd.openxmlformats-officedocument.wordprocessingml.fontTable+xml">
        <DigestMethod Algorithm="http://www.w3.org/2001/04/xmlenc#sha256"/>
        <DigestValue>a/OngL2qK82rGYKdr4/Apf7dGYGj9QWzMZI+1LsGy8s=</DigestValue>
      </Reference>
      <Reference URI="/word/footer1.xml?ContentType=application/vnd.openxmlformats-officedocument.wordprocessingml.footer+xml">
        <DigestMethod Algorithm="http://www.w3.org/2001/04/xmlenc#sha256"/>
        <DigestValue>xiZhU8iWREefDYIqB9cLhUBo5GayvnoYl5HsmsOVosA=</DigestValue>
      </Reference>
      <Reference URI="/word/footer2.xml?ContentType=application/vnd.openxmlformats-officedocument.wordprocessingml.footer+xml">
        <DigestMethod Algorithm="http://www.w3.org/2001/04/xmlenc#sha256"/>
        <DigestValue>WL955IGKwTcFthZPA3sKW+K6kbCjMfU6KG8jdQ5t75M=</DigestValue>
      </Reference>
      <Reference URI="/word/footer3.xml?ContentType=application/vnd.openxmlformats-officedocument.wordprocessingml.footer+xml">
        <DigestMethod Algorithm="http://www.w3.org/2001/04/xmlenc#sha256"/>
        <DigestValue>QyNEflQauKvIMnZbOqYWs7DRo/w/QmeaPzuY7CAS2/s=</DigestValue>
      </Reference>
      <Reference URI="/word/footnotes.xml?ContentType=application/vnd.openxmlformats-officedocument.wordprocessingml.footnotes+xml">
        <DigestMethod Algorithm="http://www.w3.org/2001/04/xmlenc#sha256"/>
        <DigestValue>Nt/U9deQCpW2nkHa3Dm0iO0AtrYe10+q3GBZPHBwE5k=</DigestValue>
      </Reference>
      <Reference URI="/word/header1.xml?ContentType=application/vnd.openxmlformats-officedocument.wordprocessingml.header+xml">
        <DigestMethod Algorithm="http://www.w3.org/2001/04/xmlenc#sha256"/>
        <DigestValue>gkWmYx/j5MXAZd0wnDUpNZNMhpLj7r0o5dqMH8pFxgg=</DigestValue>
      </Reference>
      <Reference URI="/word/header2.xml?ContentType=application/vnd.openxmlformats-officedocument.wordprocessingml.header+xml">
        <DigestMethod Algorithm="http://www.w3.org/2001/04/xmlenc#sha256"/>
        <DigestValue>SCARFwywncvFtTjyjaceQhmJEDuyiAcat99GWSZGgSQ=</DigestValue>
      </Reference>
      <Reference URI="/word/header3.xml?ContentType=application/vnd.openxmlformats-officedocument.wordprocessingml.header+xml">
        <DigestMethod Algorithm="http://www.w3.org/2001/04/xmlenc#sha256"/>
        <DigestValue>USgD6vxynUOxFUiQAc6YY1FzfkEVpqP6vKiNxrXvc3g=</DigestValue>
      </Reference>
      <Reference URI="/word/media/image1.png?ContentType=image/png">
        <DigestMethod Algorithm="http://www.w3.org/2001/04/xmlenc#sha256"/>
        <DigestValue>HfyjGHKDo2Fh31+tp4rJkI7+919DQ+B4MN+kvNdeZOY=</DigestValue>
      </Reference>
      <Reference URI="/word/media/image2.emf?ContentType=image/x-emf">
        <DigestMethod Algorithm="http://www.w3.org/2001/04/xmlenc#sha256"/>
        <DigestValue>3iiDOfnJS/17j7q6iJ29s9yzt7rA+EaH6nCPqGsiymU=</DigestValue>
      </Reference>
      <Reference URI="/word/numbering.xml?ContentType=application/vnd.openxmlformats-officedocument.wordprocessingml.numbering+xml">
        <DigestMethod Algorithm="http://www.w3.org/2001/04/xmlenc#sha256"/>
        <DigestValue>KbOjaaJ6JYvktcSYdVQkND/Iinj4zzCOM95c08ohzoM=</DigestValue>
      </Reference>
      <Reference URI="/word/settings.xml?ContentType=application/vnd.openxmlformats-officedocument.wordprocessingml.settings+xml">
        <DigestMethod Algorithm="http://www.w3.org/2001/04/xmlenc#sha256"/>
        <DigestValue>E3+4raxrT7equenQKkFIUyDQiyQYfsLoBKmk0Dfnx4w=</DigestValue>
      </Reference>
      <Reference URI="/word/styles.xml?ContentType=application/vnd.openxmlformats-officedocument.wordprocessingml.styles+xml">
        <DigestMethod Algorithm="http://www.w3.org/2001/04/xmlenc#sha256"/>
        <DigestValue>Ake7JhgV0feYng5pNbPKHN0ObJiq0rZXjPAjtNPmGOk=</DigestValue>
      </Reference>
      <Reference URI="/word/theme/theme1.xml?ContentType=application/vnd.openxmlformats-officedocument.theme+xml">
        <DigestMethod Algorithm="http://www.w3.org/2001/04/xmlenc#sha256"/>
        <DigestValue>ZIKm6z9D1hMcxI4qCstDj9iV+Moyn+F7hSAfZ2lg+bo=</DigestValue>
      </Reference>
      <Reference URI="/word/webSettings.xml?ContentType=application/vnd.openxmlformats-officedocument.wordprocessingml.webSettings+xml">
        <DigestMethod Algorithm="http://www.w3.org/2001/04/xmlenc#sha256"/>
        <DigestValue>7aHk+/vUUtRzZrvn9EecOQXvvkpChe/6lW0D55bu+mQ=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2025-07-11T08:43:13Z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{32BEFA39-8A6D-4C3A-8AD2-69E0A00BB344}</SetupID>
          <SignatureImage>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</Object>
  <Object Id="idInvalidSigLnImg">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</Object>
  <Object>
    <xd:QualifyingProperties xmlns:xd="http://uri.etsi.org/01903/v1.3.2#" Target="#idPackageSignature">
      <xd:SignedProperties Id="idSignedProperties">
        <xd:SignedSignatureProperties>
          <xd:SigningTime>2025-07-11T08:43:13Z</xd:SigningTime>
          <xd:SigningCertificate>
            <xd:Cert>
              <xd:CertDigest>
                <DigestMethod Algorithm="http://www.w3.org/2001/04/xmlenc#sha256"/>
                <DigestValue>tbdFh0VaLRoB43Aa5cFFNf4cbjtUdv3u2ed1yor7R1s=</DigestValue>
              </xd:CertDigest>
              <xd:IssuerSerial>
                <X509IssuerName>CN=CA of RoA, 2.5.4.5=#130131, O=EKENG CJSC, C=AM</X509IssuerName>
                <X509SerialNumber>1672525055462351254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f154be4c-c18c-4f5b-98b3-ec6c59cab9a5">
            <CanonicalizationMethod Algorithm="http://www.w3.org/2001/10/xml-exc-c14n#"/>
            <xd:EncapsulatedTimeStamp Id="ETS-f154be4c-c18c-4f5b-98b3-ec6c59cab9a5">MIINNgYJKoZIhvcNAQcCoIINJzCCDSMCAQMxDzANBglghkgBZQMEAgEFADBoBgsqhkiG9w0BCRABBKBZBFcwVQIBAQYCKgMwMTANBglghkgBZQMEAgEFAAQgVrHlOWItdQQpnl2ptsf6o74ZZNtuZfi8ncZkCMsZ3LQCCDjT1OUZcKVEGA8yMDI1MDcxMTA4NDMy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2025-07-11T08:43:26Z</xd:ProducedAt>
                </xd:OCSPIdentifier>
                <xd:DigestAlgAndValue>
                  <DigestMethod Algorithm="http://www.w3.org/2001/04/xmlenc#sha256"/>
                  <DigestValue>pcTue/VvreOfacNQkr5DKr54qr9ploPpK3+RCvqIyEE=</DigestValue>
                </xd:DigestAlgAndValue>
              </xd:OCSPRef>
            </xd:OCSPRefs>
          </xd:CompleteRevocationRefs>
          <xd:SigAndRefsTimeStamp Id="TS-737f7d1d-6366-49b6-8748-e4358af1d158">
            <CanonicalizationMethod Algorithm="http://www.w3.org/2001/10/xml-exc-c14n#"/>
            <xd:EncapsulatedTimeStamp Id="ETS-737f7d1d-6366-49b6-8748-e4358af1d158">MIINNgYJKoZIhvcNAQcCoIINJzCCDSMCAQMxDzANBglghkgBZQMEAgEFADBoBgsqhkiG9w0BCRABBKBZBFcwVQIBAQYCKgMwMTANBglghkgBZQMEAgEFAAQglle1+ZuZx1cIYGeVIllepd7E327h6mOJpimrv6uTFBECCH9XpMqpYLNVGA8yMDI1MDcxMTA4NDMy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</xd:EncapsulatedTimeStamp>
          </xd:SigAndRefsTimeStamp>
          <xd:CertificateValues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  <xd:RevocationValues>
            <xd:OCSPValues>
              <xd:EncapsulatedOCSPValue>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2025-05-05T07:30:00Z</dcterms:created>
  <dc:creator>Meri Poghosyan</dc:creator>
  <cp:keywords>https://mul2-minfin.gov.am/tasks/1023004/oneclick?token=6978f7bccadf7278cfe231266d4eb74b</cp:keywords>
  <dc:language>en-US</dc:language>
  <cp:lastModifiedBy>Roza Hakobyan</cp:lastModifiedBy>
  <dcterms:modified xsi:type="dcterms:W3CDTF">2025-07-11T08:43:00Z</dcterms:modified>
  <cp:revision>31</cp:revision>
</cp:coreProperties>
</file>